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040E" w:rsidRPr="006F3EC0" w:rsidRDefault="00330DEB" w:rsidP="0026040E">
      <w:pPr>
        <w:pStyle w:val="NormalnyWeb"/>
        <w:jc w:val="right"/>
        <w:rPr>
          <w:sz w:val="28"/>
          <w:szCs w:val="28"/>
        </w:rPr>
      </w:pPr>
      <w:r w:rsidRPr="006F3EC0">
        <w:rPr>
          <w:sz w:val="28"/>
          <w:szCs w:val="28"/>
        </w:rPr>
        <w:t xml:space="preserve">Błędów, dnia   </w:t>
      </w:r>
      <w:r w:rsidR="00125540" w:rsidRPr="006F3EC0">
        <w:rPr>
          <w:sz w:val="28"/>
          <w:szCs w:val="28"/>
        </w:rPr>
        <w:t>2</w:t>
      </w:r>
      <w:r w:rsidR="00F65303">
        <w:rPr>
          <w:sz w:val="28"/>
          <w:szCs w:val="28"/>
        </w:rPr>
        <w:t>4</w:t>
      </w:r>
      <w:r w:rsidRPr="006F3EC0">
        <w:rPr>
          <w:sz w:val="28"/>
          <w:szCs w:val="28"/>
        </w:rPr>
        <w:t>.</w:t>
      </w:r>
      <w:r w:rsidR="00C8690D">
        <w:rPr>
          <w:sz w:val="28"/>
          <w:szCs w:val="28"/>
        </w:rPr>
        <w:t>0</w:t>
      </w:r>
      <w:r w:rsidR="00F65303">
        <w:rPr>
          <w:sz w:val="28"/>
          <w:szCs w:val="28"/>
        </w:rPr>
        <w:t>8</w:t>
      </w:r>
      <w:r w:rsidRPr="006F3EC0">
        <w:rPr>
          <w:sz w:val="28"/>
          <w:szCs w:val="28"/>
        </w:rPr>
        <w:t>.202</w:t>
      </w:r>
      <w:r w:rsidR="00C8690D">
        <w:rPr>
          <w:sz w:val="28"/>
          <w:szCs w:val="28"/>
        </w:rPr>
        <w:t>2</w:t>
      </w:r>
    </w:p>
    <w:p w:rsidR="009614E7" w:rsidRPr="006F3EC0" w:rsidRDefault="006F3EC0" w:rsidP="009614E7">
      <w:pPr>
        <w:pStyle w:val="NormalnyWeb"/>
        <w:rPr>
          <w:sz w:val="28"/>
          <w:szCs w:val="28"/>
        </w:rPr>
      </w:pPr>
      <w:r w:rsidRPr="006F3EC0">
        <w:rPr>
          <w:sz w:val="28"/>
          <w:szCs w:val="28"/>
        </w:rPr>
        <w:t>RZL-II- 271/PO/</w:t>
      </w:r>
      <w:r w:rsidR="00C8690D">
        <w:rPr>
          <w:sz w:val="28"/>
          <w:szCs w:val="28"/>
        </w:rPr>
        <w:t>4</w:t>
      </w:r>
      <w:r w:rsidR="00D535AD" w:rsidRPr="006F3EC0">
        <w:rPr>
          <w:sz w:val="28"/>
          <w:szCs w:val="28"/>
        </w:rPr>
        <w:t xml:space="preserve"> </w:t>
      </w:r>
      <w:r w:rsidR="00330DEB" w:rsidRPr="006F3EC0">
        <w:rPr>
          <w:sz w:val="28"/>
          <w:szCs w:val="28"/>
        </w:rPr>
        <w:t>/202</w:t>
      </w:r>
      <w:r w:rsidR="00C8690D">
        <w:rPr>
          <w:sz w:val="28"/>
          <w:szCs w:val="28"/>
        </w:rPr>
        <w:t>2</w:t>
      </w:r>
    </w:p>
    <w:p w:rsidR="00330DEB" w:rsidRPr="006F3EC0" w:rsidRDefault="00330DEB" w:rsidP="0020239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:rsidR="00F37C20" w:rsidRPr="00C8690D" w:rsidRDefault="00F37C20" w:rsidP="00F37C20">
      <w:pPr>
        <w:spacing w:before="100" w:beforeAutospacing="1" w:after="100" w:afterAutospacing="1" w:line="360" w:lineRule="auto"/>
        <w:ind w:left="1276" w:hanging="1276"/>
        <w:jc w:val="both"/>
        <w:rPr>
          <w:rFonts w:ascii="Times New Roman" w:hAnsi="Times New Roman" w:cs="Times New Roman"/>
          <w:sz w:val="28"/>
          <w:szCs w:val="28"/>
        </w:rPr>
      </w:pPr>
      <w:r w:rsidRPr="00F37C20"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>Dotyczy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>:</w:t>
      </w:r>
      <w:r w:rsidRPr="00F37C20"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 xml:space="preserve"> </w:t>
      </w:r>
      <w:r w:rsidR="00C8690D"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 xml:space="preserve"> </w:t>
      </w:r>
      <w:r w:rsidR="00C8690D" w:rsidRPr="00C8690D"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 xml:space="preserve">postępowania na </w:t>
      </w:r>
      <w:r w:rsidR="00C8690D" w:rsidRPr="00C8690D">
        <w:rPr>
          <w:rFonts w:ascii="Times New Roman" w:hAnsi="Times New Roman" w:cs="Times New Roman"/>
          <w:sz w:val="28"/>
          <w:szCs w:val="28"/>
        </w:rPr>
        <w:t xml:space="preserve">opracowanie dokumentacji projektowej </w:t>
      </w:r>
      <w:r w:rsidR="00C8690D" w:rsidRPr="00C8690D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sieci wodociągowych wraz z przyłączami z ujęcia wody we wsi Lipie pod potrzeby wsi Cesinów Las i Machnatka i Machnatka Parcela </w:t>
      </w:r>
      <w:r w:rsidR="00C8690D" w:rsidRPr="00C8690D">
        <w:rPr>
          <w:rFonts w:ascii="Times New Roman" w:hAnsi="Times New Roman" w:cs="Times New Roman"/>
          <w:sz w:val="28"/>
          <w:szCs w:val="28"/>
        </w:rPr>
        <w:t>wraz z kompletem dokumentów niezbędnych do uzyskania pozwolenia na budowę</w:t>
      </w:r>
    </w:p>
    <w:p w:rsidR="00F37C20" w:rsidRPr="00F37C20" w:rsidRDefault="009614E7" w:rsidP="00F37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F37C2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INFORMACJA O </w:t>
      </w:r>
      <w:r w:rsidR="00150C84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WYBORZE OFERTY </w:t>
      </w:r>
    </w:p>
    <w:p w:rsidR="0026040E" w:rsidRPr="00F65303" w:rsidRDefault="00202392" w:rsidP="00150C8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5303">
        <w:rPr>
          <w:rFonts w:ascii="Times New Roman" w:hAnsi="Times New Roman" w:cs="Times New Roman"/>
          <w:sz w:val="28"/>
          <w:szCs w:val="28"/>
        </w:rPr>
        <w:t xml:space="preserve">Wójt Gminy Błędów </w:t>
      </w:r>
      <w:r w:rsidR="009614E7" w:rsidRPr="00F65303">
        <w:rPr>
          <w:rFonts w:ascii="Times New Roman" w:hAnsi="Times New Roman" w:cs="Times New Roman"/>
          <w:sz w:val="28"/>
          <w:szCs w:val="28"/>
        </w:rPr>
        <w:t xml:space="preserve">informuje, że w prowadzonym postępowaniu ofertowym  </w:t>
      </w:r>
      <w:r w:rsidR="00150C84" w:rsidRPr="00F65303">
        <w:rPr>
          <w:rFonts w:ascii="Times New Roman" w:hAnsi="Times New Roman" w:cs="Times New Roman"/>
          <w:sz w:val="28"/>
          <w:szCs w:val="28"/>
        </w:rPr>
        <w:t xml:space="preserve">wybrano ofertę nr </w:t>
      </w:r>
      <w:r w:rsidR="00C8690D" w:rsidRPr="00F65303">
        <w:rPr>
          <w:rFonts w:ascii="Times New Roman" w:hAnsi="Times New Roman" w:cs="Times New Roman"/>
          <w:sz w:val="28"/>
          <w:szCs w:val="28"/>
        </w:rPr>
        <w:t xml:space="preserve">3 złożoną przez </w:t>
      </w:r>
      <w:r w:rsidR="00150C84" w:rsidRPr="00F65303">
        <w:rPr>
          <w:rFonts w:ascii="Times New Roman" w:hAnsi="Times New Roman" w:cs="Times New Roman"/>
          <w:sz w:val="28"/>
          <w:szCs w:val="28"/>
        </w:rPr>
        <w:t xml:space="preserve">  </w:t>
      </w:r>
      <w:r w:rsidR="00C8690D" w:rsidRPr="00F65303">
        <w:rPr>
          <w:rFonts w:ascii="Times New Roman" w:hAnsi="Times New Roman" w:cs="Times New Roman"/>
          <w:sz w:val="28"/>
          <w:szCs w:val="28"/>
        </w:rPr>
        <w:t xml:space="preserve">SANMAT Usługi Projektowe Mateusz Koziarski 95-040 Koluszki ul. Żeliwna 38 </w:t>
      </w:r>
      <w:r w:rsidR="004775FA" w:rsidRPr="00F65303">
        <w:rPr>
          <w:rFonts w:ascii="Times New Roman" w:hAnsi="Times New Roman" w:cs="Times New Roman"/>
          <w:sz w:val="28"/>
          <w:szCs w:val="28"/>
        </w:rPr>
        <w:t xml:space="preserve">za cenę </w:t>
      </w:r>
      <w:r w:rsidR="004775FA" w:rsidRPr="00F65303">
        <w:rPr>
          <w:rFonts w:ascii="Times New Roman" w:hAnsi="Times New Roman" w:cs="Times New Roman"/>
          <w:b/>
          <w:sz w:val="28"/>
          <w:szCs w:val="28"/>
        </w:rPr>
        <w:t xml:space="preserve">netto </w:t>
      </w:r>
      <w:r w:rsidR="00C8690D" w:rsidRPr="00F65303">
        <w:rPr>
          <w:rFonts w:ascii="Times New Roman" w:hAnsi="Times New Roman" w:cs="Times New Roman"/>
          <w:b/>
          <w:sz w:val="28"/>
          <w:szCs w:val="28"/>
        </w:rPr>
        <w:t>64.000</w:t>
      </w:r>
      <w:r w:rsidR="004775FA" w:rsidRPr="00F65303">
        <w:rPr>
          <w:rFonts w:ascii="Times New Roman" w:hAnsi="Times New Roman" w:cs="Times New Roman"/>
          <w:b/>
          <w:sz w:val="28"/>
          <w:szCs w:val="28"/>
        </w:rPr>
        <w:t xml:space="preserve">,00 </w:t>
      </w:r>
      <w:r w:rsidR="00C8690D" w:rsidRPr="00F65303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4775FA" w:rsidRPr="00F65303">
        <w:rPr>
          <w:rFonts w:ascii="Times New Roman" w:hAnsi="Times New Roman" w:cs="Times New Roman"/>
          <w:b/>
          <w:sz w:val="28"/>
          <w:szCs w:val="28"/>
        </w:rPr>
        <w:t xml:space="preserve">brutto </w:t>
      </w:r>
      <w:r w:rsidR="00C8690D" w:rsidRPr="00F65303">
        <w:rPr>
          <w:rFonts w:ascii="Times New Roman" w:hAnsi="Times New Roman" w:cs="Times New Roman"/>
          <w:b/>
          <w:sz w:val="28"/>
          <w:szCs w:val="28"/>
        </w:rPr>
        <w:t>78.720,00</w:t>
      </w:r>
      <w:r w:rsidR="00F65303" w:rsidRPr="00F65303">
        <w:rPr>
          <w:rFonts w:ascii="Times New Roman" w:hAnsi="Times New Roman" w:cs="Times New Roman"/>
          <w:b/>
          <w:sz w:val="28"/>
          <w:szCs w:val="28"/>
        </w:rPr>
        <w:t xml:space="preserve"> Oferent </w:t>
      </w:r>
      <w:r w:rsidR="00F65303" w:rsidRPr="00F65303">
        <w:rPr>
          <w:rFonts w:ascii="Times New Roman" w:eastAsia="Calibri" w:hAnsi="Times New Roman" w:cs="Times New Roman"/>
          <w:sz w:val="28"/>
          <w:szCs w:val="28"/>
        </w:rPr>
        <w:t>złożył niepodlegającą odrzuceniu ofertę, która spełnia wymagania Zamawiającego określone w  Zaproszeniu do składania ofert. Wykonawca wykazał spełnienie warunków udziału w postępowaniu oraz brak podstaw wykluczenia z postępowania i przedstawił ofertę najkorzystniejszą cenowo.</w:t>
      </w:r>
    </w:p>
    <w:p w:rsidR="00F37C20" w:rsidRPr="00C8690D" w:rsidRDefault="00F37C20" w:rsidP="002C2794">
      <w:pPr>
        <w:pStyle w:val="NormalnyWeb"/>
        <w:jc w:val="right"/>
        <w:rPr>
          <w:b/>
          <w:i/>
          <w:sz w:val="28"/>
          <w:szCs w:val="28"/>
        </w:rPr>
      </w:pPr>
    </w:p>
    <w:p w:rsidR="002C2794" w:rsidRPr="00F37C20" w:rsidRDefault="002C2794" w:rsidP="002C2794">
      <w:pPr>
        <w:pStyle w:val="NormalnyWeb"/>
        <w:jc w:val="right"/>
        <w:rPr>
          <w:b/>
          <w:i/>
          <w:sz w:val="32"/>
          <w:szCs w:val="32"/>
        </w:rPr>
      </w:pPr>
      <w:bookmarkStart w:id="0" w:name="_GoBack"/>
      <w:bookmarkEnd w:id="0"/>
      <w:r w:rsidRPr="00F37C20">
        <w:rPr>
          <w:b/>
          <w:i/>
          <w:sz w:val="32"/>
          <w:szCs w:val="32"/>
        </w:rPr>
        <w:t>Wójt Gminy Błędów</w:t>
      </w:r>
    </w:p>
    <w:p w:rsidR="00F50FCB" w:rsidRPr="00F37C20" w:rsidRDefault="002C2794" w:rsidP="00F37C20">
      <w:pPr>
        <w:pStyle w:val="NormalnyWeb"/>
        <w:jc w:val="right"/>
        <w:rPr>
          <w:b/>
          <w:i/>
          <w:sz w:val="32"/>
          <w:szCs w:val="32"/>
        </w:rPr>
      </w:pPr>
      <w:r w:rsidRPr="00F37C20">
        <w:rPr>
          <w:b/>
          <w:i/>
          <w:sz w:val="32"/>
          <w:szCs w:val="32"/>
        </w:rPr>
        <w:t>Mirosław Jakubczak</w:t>
      </w:r>
    </w:p>
    <w:sectPr w:rsidR="00F50FCB" w:rsidRPr="00F37C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D11593"/>
    <w:multiLevelType w:val="hybridMultilevel"/>
    <w:tmpl w:val="68DE71D8"/>
    <w:lvl w:ilvl="0" w:tplc="0415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77DF"/>
    <w:rsid w:val="000235FF"/>
    <w:rsid w:val="000D1597"/>
    <w:rsid w:val="0011497E"/>
    <w:rsid w:val="00125540"/>
    <w:rsid w:val="00150C84"/>
    <w:rsid w:val="00202392"/>
    <w:rsid w:val="0026040E"/>
    <w:rsid w:val="002C2794"/>
    <w:rsid w:val="00330DEB"/>
    <w:rsid w:val="003D6AC9"/>
    <w:rsid w:val="00412D88"/>
    <w:rsid w:val="004775FA"/>
    <w:rsid w:val="004C79E3"/>
    <w:rsid w:val="00504DC2"/>
    <w:rsid w:val="006F3EC0"/>
    <w:rsid w:val="0074106F"/>
    <w:rsid w:val="007C01F4"/>
    <w:rsid w:val="008D7BFB"/>
    <w:rsid w:val="009614E7"/>
    <w:rsid w:val="00B610D8"/>
    <w:rsid w:val="00C077DF"/>
    <w:rsid w:val="00C8690D"/>
    <w:rsid w:val="00CE0C04"/>
    <w:rsid w:val="00D535AD"/>
    <w:rsid w:val="00F37C20"/>
    <w:rsid w:val="00F50FCB"/>
    <w:rsid w:val="00F65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1D9D5"/>
  <w15:chartTrackingRefBased/>
  <w15:docId w15:val="{AFB7A1FC-7154-4FAA-AF00-08447DE7F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2604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6040E"/>
    <w:rPr>
      <w:b/>
      <w:bCs/>
    </w:rPr>
  </w:style>
  <w:style w:type="table" w:styleId="Tabela-Siatka">
    <w:name w:val="Table Grid"/>
    <w:basedOn w:val="Standardowy"/>
    <w:uiPriority w:val="39"/>
    <w:rsid w:val="00114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F3E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5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127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WORKSTATION</Company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Ostatek</dc:creator>
  <cp:keywords/>
  <dc:description/>
  <cp:lastModifiedBy>Mieczysława Sitarek</cp:lastModifiedBy>
  <cp:revision>19</cp:revision>
  <cp:lastPrinted>2022-08-24T08:10:00Z</cp:lastPrinted>
  <dcterms:created xsi:type="dcterms:W3CDTF">2020-12-28T08:40:00Z</dcterms:created>
  <dcterms:modified xsi:type="dcterms:W3CDTF">2022-08-24T08:10:00Z</dcterms:modified>
</cp:coreProperties>
</file>