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1CB4" w:rsidRDefault="003C0098">
      <w:pPr>
        <w:pStyle w:val="Tekstpodstawowy"/>
        <w:tabs>
          <w:tab w:val="left" w:pos="3002"/>
        </w:tabs>
        <w:ind w:left="790"/>
        <w:rPr>
          <w:rFonts w:ascii="Times New Roman"/>
        </w:rPr>
      </w:pPr>
      <w:r>
        <w:rPr>
          <w:rFonts w:ascii="Times New Roman"/>
        </w:rPr>
      </w:r>
      <w:r>
        <w:rPr>
          <w:rFonts w:ascii="Times New Roman"/>
        </w:rPr>
        <w:pict>
          <v:group id="_x0000_s1121" style="width:97.45pt;height:97.6pt;mso-position-horizontal-relative:char;mso-position-vertical-relative:line" coordsize="1949,1952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123" type="#_x0000_t75" style="position:absolute;width:1949;height:1952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22" type="#_x0000_t202" style="position:absolute;width:1949;height:1952" filled="f" stroked="f">
              <v:textbox inset="0,0,0,0">
                <w:txbxContent>
                  <w:p w:rsidR="000A1CB4" w:rsidRDefault="000A1CB4">
                    <w:pPr>
                      <w:rPr>
                        <w:rFonts w:ascii="Times New Roman"/>
                      </w:rPr>
                    </w:pPr>
                  </w:p>
                  <w:p w:rsidR="000A1CB4" w:rsidRDefault="000A1CB4">
                    <w:pPr>
                      <w:rPr>
                        <w:rFonts w:ascii="Times New Roman"/>
                      </w:rPr>
                    </w:pPr>
                  </w:p>
                  <w:p w:rsidR="000A1CB4" w:rsidRDefault="000A1CB4">
                    <w:pPr>
                      <w:rPr>
                        <w:rFonts w:ascii="Times New Roman"/>
                      </w:rPr>
                    </w:pPr>
                  </w:p>
                  <w:p w:rsidR="000A1CB4" w:rsidRDefault="000A1CB4">
                    <w:pPr>
                      <w:spacing w:before="4"/>
                      <w:rPr>
                        <w:rFonts w:ascii="Times New Roman"/>
                        <w:sz w:val="31"/>
                      </w:rPr>
                    </w:pPr>
                  </w:p>
                  <w:p w:rsidR="000A1CB4" w:rsidRDefault="003C0098">
                    <w:pPr>
                      <w:ind w:left="51"/>
                      <w:rPr>
                        <w:rFonts w:ascii="Arial Black"/>
                        <w:sz w:val="8"/>
                      </w:rPr>
                    </w:pPr>
                    <w:r>
                      <w:rPr>
                        <w:rFonts w:ascii="Times New Roman"/>
                        <w:color w:val="FFFFFF"/>
                        <w:sz w:val="16"/>
                        <w:shd w:val="clear" w:color="auto" w:fill="4F81BC"/>
                      </w:rPr>
                      <w:t xml:space="preserve"> </w:t>
                    </w:r>
                    <w:r>
                      <w:rPr>
                        <w:rFonts w:ascii="Arial Black"/>
                        <w:color w:val="FFFFFF"/>
                        <w:sz w:val="16"/>
                        <w:shd w:val="clear" w:color="auto" w:fill="4F81BC"/>
                      </w:rPr>
                      <w:t>TECHERGO</w:t>
                    </w:r>
                    <w:r>
                      <w:rPr>
                        <w:rFonts w:ascii="Arial Black"/>
                        <w:color w:val="FFFFFF"/>
                        <w:position w:val="4"/>
                        <w:sz w:val="8"/>
                      </w:rPr>
                      <w:t>TM</w:t>
                    </w:r>
                  </w:p>
                </w:txbxContent>
              </v:textbox>
            </v:shape>
            <w10:wrap type="none"/>
            <w10:anchorlock/>
          </v:group>
        </w:pict>
      </w:r>
      <w:r>
        <w:rPr>
          <w:rFonts w:ascii="Times New Roman"/>
        </w:rPr>
        <w:tab/>
      </w:r>
      <w:r>
        <w:rPr>
          <w:rFonts w:ascii="Times New Roman"/>
          <w:position w:val="10"/>
        </w:rPr>
      </w:r>
      <w:r>
        <w:rPr>
          <w:rFonts w:ascii="Times New Roman"/>
          <w:position w:val="10"/>
        </w:rPr>
        <w:pict>
          <v:shape id="_x0000_s1120" type="#_x0000_t202" style="width:207.05pt;height:54.5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141"/>
                  </w:tblGrid>
                  <w:tr w:rsidR="000A1CB4">
                    <w:trPr>
                      <w:trHeight w:val="255"/>
                    </w:trPr>
                    <w:tc>
                      <w:tcPr>
                        <w:tcW w:w="4141" w:type="dxa"/>
                      </w:tcPr>
                      <w:p w:rsidR="000A1CB4" w:rsidRDefault="003C0098">
                        <w:pPr>
                          <w:pStyle w:val="TableParagraph"/>
                          <w:spacing w:line="225" w:lineRule="exact"/>
                          <w:ind w:left="200"/>
                          <w:rPr>
                            <w:rFonts w:ascii="Carlito" w:hAnsi="Carlito"/>
                          </w:rPr>
                        </w:pPr>
                        <w:r>
                          <w:rPr>
                            <w:rFonts w:ascii="Carlito" w:hAnsi="Carlito"/>
                          </w:rPr>
                          <w:t>ul. Kopcińskiego 18/63, 02-777 Warszawa</w:t>
                        </w:r>
                      </w:p>
                    </w:tc>
                  </w:tr>
                  <w:tr w:rsidR="000A1CB4">
                    <w:trPr>
                      <w:trHeight w:val="290"/>
                    </w:trPr>
                    <w:tc>
                      <w:tcPr>
                        <w:tcW w:w="4141" w:type="dxa"/>
                      </w:tcPr>
                      <w:p w:rsidR="000A1CB4" w:rsidRDefault="003C0098">
                        <w:pPr>
                          <w:pStyle w:val="TableParagraph"/>
                          <w:spacing w:line="259" w:lineRule="exact"/>
                          <w:ind w:left="200"/>
                          <w:rPr>
                            <w:rFonts w:ascii="Carlito"/>
                          </w:rPr>
                        </w:pPr>
                        <w:r>
                          <w:rPr>
                            <w:rFonts w:ascii="Carlito"/>
                          </w:rPr>
                          <w:t>Tel. 505 143 763</w:t>
                        </w:r>
                      </w:p>
                    </w:tc>
                  </w:tr>
                  <w:tr w:rsidR="000A1CB4">
                    <w:trPr>
                      <w:trHeight w:val="289"/>
                    </w:trPr>
                    <w:tc>
                      <w:tcPr>
                        <w:tcW w:w="4141" w:type="dxa"/>
                      </w:tcPr>
                      <w:p w:rsidR="000A1CB4" w:rsidRDefault="003C0098">
                        <w:pPr>
                          <w:pStyle w:val="TableParagraph"/>
                          <w:spacing w:line="259" w:lineRule="exact"/>
                          <w:ind w:left="200"/>
                          <w:rPr>
                            <w:rFonts w:ascii="Carlito"/>
                          </w:rPr>
                        </w:pPr>
                        <w:r>
                          <w:rPr>
                            <w:rFonts w:ascii="Carlito"/>
                          </w:rPr>
                          <w:t>NIP: 522-184-75-88; REGON 015173588</w:t>
                        </w:r>
                      </w:p>
                    </w:tc>
                  </w:tr>
                  <w:tr w:rsidR="000A1CB4">
                    <w:trPr>
                      <w:trHeight w:val="254"/>
                    </w:trPr>
                    <w:tc>
                      <w:tcPr>
                        <w:tcW w:w="4141" w:type="dxa"/>
                      </w:tcPr>
                      <w:p w:rsidR="000A1CB4" w:rsidRDefault="003C0098">
                        <w:pPr>
                          <w:pStyle w:val="TableParagraph"/>
                          <w:spacing w:line="234" w:lineRule="exact"/>
                          <w:ind w:left="200"/>
                          <w:rPr>
                            <w:rFonts w:ascii="Carlito"/>
                          </w:rPr>
                        </w:pPr>
                        <w:hyperlink r:id="rId8">
                          <w:r>
                            <w:rPr>
                              <w:rFonts w:ascii="Carlito"/>
                              <w:color w:val="0000FF"/>
                            </w:rPr>
                            <w:t>mailto:wojciechsiwaszek@op.pl</w:t>
                          </w:r>
                        </w:hyperlink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type="none"/>
            <w10:anchorlock/>
          </v:shape>
        </w:pict>
      </w: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spacing w:before="4"/>
        <w:rPr>
          <w:rFonts w:ascii="Times New Roman"/>
          <w:sz w:val="24"/>
        </w:rPr>
      </w:pPr>
    </w:p>
    <w:tbl>
      <w:tblPr>
        <w:tblStyle w:val="TableNormal"/>
        <w:tblW w:w="0" w:type="auto"/>
        <w:tblInd w:w="1668" w:type="dxa"/>
        <w:tblLayout w:type="fixed"/>
        <w:tblLook w:val="01E0" w:firstRow="1" w:lastRow="1" w:firstColumn="1" w:lastColumn="1" w:noHBand="0" w:noVBand="0"/>
      </w:tblPr>
      <w:tblGrid>
        <w:gridCol w:w="7069"/>
      </w:tblGrid>
      <w:tr w:rsidR="000A1CB4">
        <w:trPr>
          <w:trHeight w:val="613"/>
        </w:trPr>
        <w:tc>
          <w:tcPr>
            <w:tcW w:w="7069" w:type="dxa"/>
          </w:tcPr>
          <w:p w:rsidR="000A1CB4" w:rsidRDefault="003C0098">
            <w:pPr>
              <w:pStyle w:val="TableParagraph"/>
              <w:spacing w:line="594" w:lineRule="exact"/>
              <w:ind w:left="169" w:right="169"/>
              <w:jc w:val="center"/>
              <w:rPr>
                <w:b/>
                <w:sz w:val="56"/>
              </w:rPr>
            </w:pPr>
            <w:r>
              <w:rPr>
                <w:b/>
                <w:color w:val="0000FF"/>
                <w:sz w:val="56"/>
              </w:rPr>
              <w:t>AUDYT ENERGETYCZNY</w:t>
            </w:r>
          </w:p>
        </w:tc>
      </w:tr>
      <w:tr w:rsidR="000A1CB4">
        <w:trPr>
          <w:trHeight w:val="613"/>
        </w:trPr>
        <w:tc>
          <w:tcPr>
            <w:tcW w:w="7069" w:type="dxa"/>
          </w:tcPr>
          <w:p w:rsidR="000A1CB4" w:rsidRDefault="003C0098">
            <w:pPr>
              <w:pStyle w:val="TableParagraph"/>
              <w:spacing w:line="594" w:lineRule="exact"/>
              <w:ind w:left="168" w:right="169"/>
              <w:jc w:val="center"/>
              <w:rPr>
                <w:b/>
                <w:sz w:val="56"/>
              </w:rPr>
            </w:pPr>
            <w:r>
              <w:rPr>
                <w:b/>
                <w:color w:val="0000FF"/>
                <w:sz w:val="56"/>
              </w:rPr>
              <w:t>BUDYNKU</w:t>
            </w:r>
          </w:p>
        </w:tc>
      </w:tr>
    </w:tbl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spacing w:before="8"/>
        <w:rPr>
          <w:rFonts w:ascii="Times New Roman"/>
          <w:sz w:val="25"/>
        </w:rPr>
      </w:pPr>
    </w:p>
    <w:tbl>
      <w:tblPr>
        <w:tblStyle w:val="TableNormal"/>
        <w:tblW w:w="0" w:type="auto"/>
        <w:tblInd w:w="1569" w:type="dxa"/>
        <w:tblLayout w:type="fixed"/>
        <w:tblLook w:val="01E0" w:firstRow="1" w:lastRow="1" w:firstColumn="1" w:lastColumn="1" w:noHBand="0" w:noVBand="0"/>
      </w:tblPr>
      <w:tblGrid>
        <w:gridCol w:w="1091"/>
        <w:gridCol w:w="1517"/>
        <w:gridCol w:w="5425"/>
      </w:tblGrid>
      <w:tr w:rsidR="000A1CB4">
        <w:trPr>
          <w:trHeight w:val="845"/>
        </w:trPr>
        <w:tc>
          <w:tcPr>
            <w:tcW w:w="1091" w:type="dxa"/>
            <w:tcBorders>
              <w:top w:val="double" w:sz="3" w:space="0" w:color="000000"/>
              <w:left w:val="double" w:sz="3" w:space="0" w:color="000000"/>
            </w:tcBorders>
          </w:tcPr>
          <w:p w:rsidR="000A1CB4" w:rsidRDefault="003C0098">
            <w:pPr>
              <w:pStyle w:val="TableParagraph"/>
              <w:spacing w:before="270"/>
              <w:ind w:left="236"/>
              <w:rPr>
                <w:i/>
                <w:sz w:val="36"/>
              </w:rPr>
            </w:pPr>
            <w:r>
              <w:rPr>
                <w:i/>
                <w:sz w:val="36"/>
              </w:rPr>
              <w:t>Bud.</w:t>
            </w:r>
          </w:p>
        </w:tc>
        <w:tc>
          <w:tcPr>
            <w:tcW w:w="1517" w:type="dxa"/>
            <w:tcBorders>
              <w:top w:val="double" w:sz="3" w:space="0" w:color="000000"/>
            </w:tcBorders>
          </w:tcPr>
          <w:p w:rsidR="000A1CB4" w:rsidRDefault="003C0098">
            <w:pPr>
              <w:pStyle w:val="TableParagraph"/>
              <w:spacing w:before="261"/>
              <w:ind w:left="99"/>
              <w:rPr>
                <w:i/>
                <w:sz w:val="36"/>
              </w:rPr>
            </w:pPr>
            <w:r>
              <w:rPr>
                <w:i/>
                <w:sz w:val="36"/>
              </w:rPr>
              <w:t>szkolny</w:t>
            </w:r>
          </w:p>
        </w:tc>
        <w:tc>
          <w:tcPr>
            <w:tcW w:w="5425" w:type="dxa"/>
            <w:tcBorders>
              <w:top w:val="double" w:sz="3" w:space="0" w:color="000000"/>
              <w:right w:val="double" w:sz="3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A1CB4">
        <w:trPr>
          <w:trHeight w:val="612"/>
        </w:trPr>
        <w:tc>
          <w:tcPr>
            <w:tcW w:w="1091" w:type="dxa"/>
            <w:tcBorders>
              <w:left w:val="double" w:sz="3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17" w:type="dxa"/>
          </w:tcPr>
          <w:p w:rsidR="000A1CB4" w:rsidRDefault="003C0098">
            <w:pPr>
              <w:pStyle w:val="TableParagraph"/>
              <w:spacing w:before="149"/>
              <w:ind w:left="99"/>
              <w:rPr>
                <w:i/>
                <w:sz w:val="36"/>
              </w:rPr>
            </w:pPr>
            <w:r>
              <w:rPr>
                <w:i/>
                <w:sz w:val="36"/>
              </w:rPr>
              <w:t>Lipie 32</w:t>
            </w:r>
          </w:p>
        </w:tc>
        <w:tc>
          <w:tcPr>
            <w:tcW w:w="5425" w:type="dxa"/>
            <w:tcBorders>
              <w:right w:val="double" w:sz="3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0A1CB4">
        <w:trPr>
          <w:trHeight w:val="486"/>
        </w:trPr>
        <w:tc>
          <w:tcPr>
            <w:tcW w:w="1091" w:type="dxa"/>
            <w:tcBorders>
              <w:left w:val="double" w:sz="3" w:space="0" w:color="000000"/>
              <w:bottom w:val="double" w:sz="3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17" w:type="dxa"/>
            <w:tcBorders>
              <w:bottom w:val="double" w:sz="3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99"/>
              <w:rPr>
                <w:i/>
                <w:sz w:val="36"/>
              </w:rPr>
            </w:pPr>
            <w:r>
              <w:rPr>
                <w:i/>
                <w:sz w:val="36"/>
              </w:rPr>
              <w:t>05-620</w:t>
            </w:r>
          </w:p>
        </w:tc>
        <w:tc>
          <w:tcPr>
            <w:tcW w:w="5425" w:type="dxa"/>
            <w:tcBorders>
              <w:bottom w:val="double" w:sz="3" w:space="0" w:color="000000"/>
              <w:right w:val="double" w:sz="3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318"/>
              <w:rPr>
                <w:i/>
                <w:sz w:val="36"/>
              </w:rPr>
            </w:pPr>
            <w:r>
              <w:rPr>
                <w:i/>
                <w:sz w:val="36"/>
              </w:rPr>
              <w:t>Lipie</w:t>
            </w:r>
          </w:p>
        </w:tc>
      </w:tr>
    </w:tbl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spacing w:before="4"/>
        <w:rPr>
          <w:rFonts w:ascii="Times New Roman"/>
          <w:sz w:val="26"/>
        </w:rPr>
      </w:pPr>
    </w:p>
    <w:tbl>
      <w:tblPr>
        <w:tblStyle w:val="TableNormal"/>
        <w:tblW w:w="0" w:type="auto"/>
        <w:tblInd w:w="1569" w:type="dxa"/>
        <w:tblLayout w:type="fixed"/>
        <w:tblLook w:val="01E0" w:firstRow="1" w:lastRow="1" w:firstColumn="1" w:lastColumn="1" w:noHBand="0" w:noVBand="0"/>
      </w:tblPr>
      <w:tblGrid>
        <w:gridCol w:w="1091"/>
        <w:gridCol w:w="1517"/>
        <w:gridCol w:w="5425"/>
      </w:tblGrid>
      <w:tr w:rsidR="000A1CB4">
        <w:trPr>
          <w:trHeight w:val="418"/>
        </w:trPr>
        <w:tc>
          <w:tcPr>
            <w:tcW w:w="8033" w:type="dxa"/>
            <w:gridSpan w:val="3"/>
            <w:tcBorders>
              <w:bottom w:val="double" w:sz="3" w:space="0" w:color="000000"/>
            </w:tcBorders>
          </w:tcPr>
          <w:p w:rsidR="000A1CB4" w:rsidRDefault="003C0098">
            <w:pPr>
              <w:pStyle w:val="TableParagraph"/>
              <w:spacing w:line="398" w:lineRule="exact"/>
              <w:ind w:left="69"/>
              <w:rPr>
                <w:sz w:val="36"/>
              </w:rPr>
            </w:pPr>
            <w:r>
              <w:rPr>
                <w:sz w:val="36"/>
              </w:rPr>
              <w:t>Inwestor:</w:t>
            </w:r>
          </w:p>
        </w:tc>
      </w:tr>
      <w:tr w:rsidR="000A1CB4">
        <w:trPr>
          <w:trHeight w:val="823"/>
        </w:trPr>
        <w:tc>
          <w:tcPr>
            <w:tcW w:w="8033" w:type="dxa"/>
            <w:gridSpan w:val="3"/>
            <w:tcBorders>
              <w:top w:val="double" w:sz="3" w:space="0" w:color="000000"/>
              <w:left w:val="double" w:sz="3" w:space="0" w:color="000000"/>
              <w:right w:val="double" w:sz="3" w:space="0" w:color="000000"/>
            </w:tcBorders>
          </w:tcPr>
          <w:p w:rsidR="000A1CB4" w:rsidRDefault="003C0098">
            <w:pPr>
              <w:pStyle w:val="TableParagraph"/>
              <w:spacing w:before="239"/>
              <w:ind w:left="1160"/>
              <w:rPr>
                <w:i/>
                <w:sz w:val="36"/>
              </w:rPr>
            </w:pPr>
            <w:r>
              <w:rPr>
                <w:i/>
                <w:sz w:val="36"/>
              </w:rPr>
              <w:t>Gmina Błędów</w:t>
            </w:r>
          </w:p>
        </w:tc>
      </w:tr>
      <w:tr w:rsidR="000A1CB4">
        <w:trPr>
          <w:trHeight w:val="698"/>
        </w:trPr>
        <w:tc>
          <w:tcPr>
            <w:tcW w:w="1091" w:type="dxa"/>
            <w:tcBorders>
              <w:left w:val="double" w:sz="3" w:space="0" w:color="000000"/>
            </w:tcBorders>
          </w:tcPr>
          <w:p w:rsidR="000A1CB4" w:rsidRDefault="003C0098">
            <w:pPr>
              <w:pStyle w:val="TableParagraph"/>
              <w:spacing w:before="167"/>
              <w:ind w:left="601"/>
              <w:rPr>
                <w:i/>
                <w:sz w:val="36"/>
              </w:rPr>
            </w:pPr>
            <w:r>
              <w:rPr>
                <w:i/>
                <w:sz w:val="36"/>
              </w:rPr>
              <w:t>ul.</w:t>
            </w:r>
          </w:p>
        </w:tc>
        <w:tc>
          <w:tcPr>
            <w:tcW w:w="6942" w:type="dxa"/>
            <w:gridSpan w:val="2"/>
            <w:tcBorders>
              <w:right w:val="double" w:sz="3" w:space="0" w:color="000000"/>
            </w:tcBorders>
          </w:tcPr>
          <w:p w:rsidR="000A1CB4" w:rsidRDefault="003C0098">
            <w:pPr>
              <w:pStyle w:val="TableParagraph"/>
              <w:spacing w:before="158"/>
              <w:ind w:left="99"/>
              <w:rPr>
                <w:i/>
                <w:sz w:val="36"/>
              </w:rPr>
            </w:pPr>
            <w:r>
              <w:rPr>
                <w:i/>
                <w:sz w:val="36"/>
              </w:rPr>
              <w:t>Sadurkowska 13</w:t>
            </w:r>
          </w:p>
        </w:tc>
      </w:tr>
      <w:tr w:rsidR="000A1CB4">
        <w:trPr>
          <w:trHeight w:val="686"/>
        </w:trPr>
        <w:tc>
          <w:tcPr>
            <w:tcW w:w="1091" w:type="dxa"/>
            <w:tcBorders>
              <w:left w:val="double" w:sz="3" w:space="0" w:color="000000"/>
              <w:bottom w:val="double" w:sz="3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17" w:type="dxa"/>
            <w:tcBorders>
              <w:bottom w:val="double" w:sz="3" w:space="0" w:color="000000"/>
            </w:tcBorders>
          </w:tcPr>
          <w:p w:rsidR="000A1CB4" w:rsidRDefault="003C0098">
            <w:pPr>
              <w:pStyle w:val="TableParagraph"/>
              <w:spacing w:before="105"/>
              <w:ind w:left="99"/>
              <w:rPr>
                <w:i/>
                <w:sz w:val="36"/>
              </w:rPr>
            </w:pPr>
            <w:r>
              <w:rPr>
                <w:i/>
                <w:sz w:val="36"/>
              </w:rPr>
              <w:t>05-620</w:t>
            </w:r>
          </w:p>
        </w:tc>
        <w:tc>
          <w:tcPr>
            <w:tcW w:w="5425" w:type="dxa"/>
            <w:tcBorders>
              <w:bottom w:val="double" w:sz="3" w:space="0" w:color="000000"/>
              <w:right w:val="double" w:sz="3" w:space="0" w:color="000000"/>
            </w:tcBorders>
          </w:tcPr>
          <w:p w:rsidR="000A1CB4" w:rsidRDefault="003C0098">
            <w:pPr>
              <w:pStyle w:val="TableParagraph"/>
              <w:spacing w:before="105"/>
              <w:ind w:left="318"/>
              <w:rPr>
                <w:sz w:val="36"/>
              </w:rPr>
            </w:pPr>
            <w:r>
              <w:rPr>
                <w:sz w:val="36"/>
              </w:rPr>
              <w:t>Błędów</w:t>
            </w:r>
          </w:p>
        </w:tc>
      </w:tr>
    </w:tbl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rPr>
          <w:rFonts w:ascii="Times New Roman"/>
        </w:rPr>
      </w:pPr>
    </w:p>
    <w:p w:rsidR="000A1CB4" w:rsidRDefault="000A1CB4">
      <w:pPr>
        <w:pStyle w:val="Tekstpodstawowy"/>
        <w:spacing w:before="7"/>
        <w:rPr>
          <w:rFonts w:ascii="Times New Roman"/>
          <w:sz w:val="12"/>
        </w:rPr>
      </w:pPr>
    </w:p>
    <w:tbl>
      <w:tblPr>
        <w:tblStyle w:val="TableNormal"/>
        <w:tblW w:w="0" w:type="auto"/>
        <w:tblInd w:w="5494" w:type="dxa"/>
        <w:tblLayout w:type="fixed"/>
        <w:tblLook w:val="01E0" w:firstRow="1" w:lastRow="1" w:firstColumn="1" w:lastColumn="1" w:noHBand="0" w:noVBand="0"/>
      </w:tblPr>
      <w:tblGrid>
        <w:gridCol w:w="709"/>
        <w:gridCol w:w="1184"/>
      </w:tblGrid>
      <w:tr w:rsidR="000A1CB4">
        <w:trPr>
          <w:trHeight w:val="222"/>
        </w:trPr>
        <w:tc>
          <w:tcPr>
            <w:tcW w:w="709" w:type="dxa"/>
          </w:tcPr>
          <w:p w:rsidR="000A1CB4" w:rsidRDefault="003C0098">
            <w:pPr>
              <w:pStyle w:val="TableParagraph"/>
              <w:spacing w:line="203" w:lineRule="exact"/>
              <w:ind w:left="200"/>
              <w:rPr>
                <w:sz w:val="20"/>
              </w:rPr>
            </w:pPr>
            <w:r>
              <w:rPr>
                <w:sz w:val="20"/>
              </w:rPr>
              <w:t>Lipie,</w:t>
            </w:r>
          </w:p>
        </w:tc>
        <w:tc>
          <w:tcPr>
            <w:tcW w:w="1184" w:type="dxa"/>
          </w:tcPr>
          <w:p w:rsidR="000A1CB4" w:rsidRDefault="003C0098">
            <w:pPr>
              <w:pStyle w:val="TableParagraph"/>
              <w:spacing w:line="203" w:lineRule="exact"/>
              <w:ind w:left="36"/>
              <w:rPr>
                <w:sz w:val="20"/>
              </w:rPr>
            </w:pPr>
            <w:r>
              <w:rPr>
                <w:sz w:val="20"/>
              </w:rPr>
              <w:t>lipiec 2020</w:t>
            </w:r>
          </w:p>
        </w:tc>
      </w:tr>
    </w:tbl>
    <w:p w:rsidR="000A1CB4" w:rsidRDefault="000A1CB4">
      <w:pPr>
        <w:spacing w:line="203" w:lineRule="exact"/>
        <w:rPr>
          <w:sz w:val="20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3C0098">
      <w:pPr>
        <w:pStyle w:val="Tekstpodstawowy"/>
        <w:rPr>
          <w:rFonts w:ascii="Times New Roman"/>
        </w:rPr>
      </w:pPr>
      <w:r>
        <w:rPr>
          <w:noProof/>
          <w:lang w:eastAsia="pl-PL"/>
        </w:rPr>
        <w:lastRenderedPageBreak/>
        <w:drawing>
          <wp:anchor distT="0" distB="0" distL="0" distR="0" simplePos="0" relativeHeight="251633664" behindDoc="0" locked="0" layoutInCell="1" allowOverlap="1">
            <wp:simplePos x="0" y="0"/>
            <wp:positionH relativeFrom="page">
              <wp:posOffset>2660904</wp:posOffset>
            </wp:positionH>
            <wp:positionV relativeFrom="page">
              <wp:posOffset>3529583</wp:posOffset>
            </wp:positionV>
            <wp:extent cx="832644" cy="584073"/>
            <wp:effectExtent l="0" t="0" r="0" b="0"/>
            <wp:wrapNone/>
            <wp:docPr id="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2644" cy="584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pl-PL"/>
        </w:rPr>
        <w:drawing>
          <wp:anchor distT="0" distB="0" distL="0" distR="0" simplePos="0" relativeHeight="251636736" behindDoc="1" locked="0" layoutInCell="1" allowOverlap="1">
            <wp:simplePos x="0" y="0"/>
            <wp:positionH relativeFrom="page">
              <wp:posOffset>4033820</wp:posOffset>
            </wp:positionH>
            <wp:positionV relativeFrom="page">
              <wp:posOffset>2474975</wp:posOffset>
            </wp:positionV>
            <wp:extent cx="1818712" cy="709422"/>
            <wp:effectExtent l="0" t="0" r="0" b="0"/>
            <wp:wrapNone/>
            <wp:docPr id="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8712" cy="7094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1CB4" w:rsidRDefault="000A1CB4">
      <w:pPr>
        <w:pStyle w:val="Tekstpodstawowy"/>
        <w:spacing w:before="9" w:after="1"/>
        <w:rPr>
          <w:rFonts w:ascii="Times New Roman"/>
          <w:sz w:val="12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2257"/>
        <w:gridCol w:w="649"/>
        <w:gridCol w:w="1372"/>
        <w:gridCol w:w="621"/>
        <w:gridCol w:w="1164"/>
        <w:gridCol w:w="569"/>
        <w:gridCol w:w="1136"/>
        <w:gridCol w:w="1011"/>
        <w:gridCol w:w="836"/>
      </w:tblGrid>
      <w:tr w:rsidR="000A1CB4">
        <w:trPr>
          <w:trHeight w:val="221"/>
        </w:trPr>
        <w:tc>
          <w:tcPr>
            <w:tcW w:w="10105" w:type="dxa"/>
            <w:gridSpan w:val="10"/>
            <w:tcBorders>
              <w:bottom w:val="single" w:sz="8" w:space="0" w:color="000000"/>
            </w:tcBorders>
            <w:shd w:val="clear" w:color="auto" w:fill="D9D9D9"/>
          </w:tcPr>
          <w:p w:rsidR="000A1CB4" w:rsidRDefault="003C0098">
            <w:pPr>
              <w:pStyle w:val="TableParagraph"/>
              <w:spacing w:line="202" w:lineRule="exact"/>
              <w:ind w:left="17"/>
              <w:rPr>
                <w:b/>
                <w:sz w:val="20"/>
              </w:rPr>
            </w:pPr>
            <w:r>
              <w:rPr>
                <w:b/>
                <w:sz w:val="20"/>
              </w:rPr>
              <w:t>1. Strona tytułowa audytu energetycznego budynku</w:t>
            </w:r>
          </w:p>
        </w:tc>
      </w:tr>
      <w:tr w:rsidR="000A1CB4">
        <w:trPr>
          <w:trHeight w:val="414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02"/>
              <w:ind w:right="139"/>
              <w:jc w:val="right"/>
              <w:rPr>
                <w:sz w:val="18"/>
              </w:rPr>
            </w:pPr>
            <w:r>
              <w:rPr>
                <w:sz w:val="18"/>
              </w:rPr>
              <w:t>1.</w:t>
            </w:r>
          </w:p>
        </w:tc>
        <w:tc>
          <w:tcPr>
            <w:tcW w:w="96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93"/>
              <w:ind w:left="37"/>
              <w:rPr>
                <w:b/>
                <w:sz w:val="20"/>
              </w:rPr>
            </w:pPr>
            <w:r>
              <w:rPr>
                <w:b/>
                <w:sz w:val="20"/>
              </w:rPr>
              <w:t>Dane identyfikacyjne budynku</w:t>
            </w:r>
          </w:p>
        </w:tc>
      </w:tr>
      <w:tr w:rsidR="000A1CB4">
        <w:trPr>
          <w:trHeight w:val="498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nil"/>
            </w:tcBorders>
            <w:shd w:val="clear" w:color="auto" w:fill="BEBEBE"/>
          </w:tcPr>
          <w:p w:rsidR="000A1CB4" w:rsidRDefault="000A1CB4">
            <w:pPr>
              <w:pStyle w:val="TableParagraph"/>
              <w:spacing w:before="6"/>
              <w:rPr>
                <w:rFonts w:ascii="Times New Roman"/>
                <w:sz w:val="24"/>
              </w:rPr>
            </w:pPr>
          </w:p>
          <w:p w:rsidR="000A1CB4" w:rsidRDefault="003C0098">
            <w:pPr>
              <w:pStyle w:val="TableParagraph"/>
              <w:spacing w:line="196" w:lineRule="exact"/>
              <w:ind w:left="15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225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 w:rsidR="000A1CB4" w:rsidRDefault="003C0098">
            <w:pPr>
              <w:pStyle w:val="TableParagraph"/>
              <w:spacing w:before="1" w:line="178" w:lineRule="exact"/>
              <w:ind w:left="530"/>
              <w:rPr>
                <w:b/>
                <w:sz w:val="16"/>
              </w:rPr>
            </w:pPr>
            <w:r>
              <w:rPr>
                <w:b/>
                <w:sz w:val="16"/>
              </w:rPr>
              <w:t>Rodzaj budynku</w:t>
            </w:r>
          </w:p>
        </w:tc>
        <w:tc>
          <w:tcPr>
            <w:tcW w:w="380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rFonts w:ascii="Times New Roman"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36"/>
              <w:rPr>
                <w:sz w:val="20"/>
              </w:rPr>
            </w:pPr>
            <w:r>
              <w:rPr>
                <w:sz w:val="20"/>
              </w:rPr>
              <w:t>szkolny</w:t>
            </w:r>
          </w:p>
        </w:tc>
        <w:tc>
          <w:tcPr>
            <w:tcW w:w="5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pStyle w:val="TableParagraph"/>
              <w:spacing w:before="10"/>
              <w:rPr>
                <w:rFonts w:ascii="Times New Roman"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33"/>
              <w:rPr>
                <w:sz w:val="20"/>
              </w:rPr>
            </w:pPr>
            <w:r>
              <w:rPr>
                <w:sz w:val="20"/>
              </w:rPr>
              <w:t>1.2.</w:t>
            </w:r>
          </w:p>
        </w:tc>
        <w:tc>
          <w:tcPr>
            <w:tcW w:w="21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pStyle w:val="TableParagraph"/>
              <w:spacing w:before="1"/>
              <w:rPr>
                <w:rFonts w:ascii="Times New Roman"/>
                <w:sz w:val="26"/>
              </w:rPr>
            </w:pPr>
          </w:p>
          <w:p w:rsidR="000A1CB4" w:rsidRDefault="003C0098">
            <w:pPr>
              <w:pStyle w:val="TableParagraph"/>
              <w:spacing w:before="1" w:line="178" w:lineRule="exact"/>
              <w:ind w:left="95"/>
              <w:rPr>
                <w:b/>
                <w:sz w:val="16"/>
              </w:rPr>
            </w:pPr>
            <w:r>
              <w:rPr>
                <w:b/>
                <w:sz w:val="16"/>
              </w:rPr>
              <w:t>Rok budowy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rFonts w:ascii="Times New Roman"/>
              </w:rPr>
            </w:pPr>
          </w:p>
          <w:p w:rsidR="000A1CB4" w:rsidRDefault="003C0098">
            <w:pPr>
              <w:pStyle w:val="TableParagraph"/>
              <w:spacing w:line="220" w:lineRule="exact"/>
              <w:ind w:left="171" w:right="139"/>
              <w:jc w:val="center"/>
              <w:rPr>
                <w:sz w:val="20"/>
              </w:rPr>
            </w:pPr>
            <w:r>
              <w:rPr>
                <w:sz w:val="20"/>
              </w:rPr>
              <w:t>1939</w:t>
            </w:r>
          </w:p>
        </w:tc>
      </w:tr>
      <w:tr w:rsidR="000A1CB4">
        <w:trPr>
          <w:trHeight w:val="349"/>
        </w:trPr>
        <w:tc>
          <w:tcPr>
            <w:tcW w:w="490" w:type="dxa"/>
            <w:tcBorders>
              <w:top w:val="single" w:sz="8" w:space="0" w:color="000000"/>
              <w:bottom w:val="nil"/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35" w:line="194" w:lineRule="exact"/>
              <w:ind w:left="15"/>
              <w:rPr>
                <w:sz w:val="18"/>
              </w:rPr>
            </w:pPr>
            <w:r>
              <w:rPr>
                <w:sz w:val="18"/>
              </w:rPr>
              <w:t>1.3.</w:t>
            </w:r>
          </w:p>
        </w:tc>
        <w:tc>
          <w:tcPr>
            <w:tcW w:w="2257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35" w:line="194" w:lineRule="exact"/>
              <w:ind w:left="712" w:right="666"/>
              <w:jc w:val="center"/>
              <w:rPr>
                <w:sz w:val="18"/>
              </w:rPr>
            </w:pPr>
            <w:r>
              <w:rPr>
                <w:sz w:val="18"/>
              </w:rPr>
              <w:t>Inwestor</w:t>
            </w:r>
          </w:p>
        </w:tc>
        <w:tc>
          <w:tcPr>
            <w:tcW w:w="649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2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42"/>
              <w:ind w:right="30"/>
              <w:jc w:val="right"/>
              <w:rPr>
                <w:sz w:val="20"/>
              </w:rPr>
            </w:pPr>
            <w:r>
              <w:rPr>
                <w:sz w:val="20"/>
              </w:rPr>
              <w:t>Gmina Błędów</w:t>
            </w:r>
          </w:p>
        </w:tc>
        <w:tc>
          <w:tcPr>
            <w:tcW w:w="62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4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17"/>
              <w:ind w:left="33"/>
              <w:rPr>
                <w:sz w:val="20"/>
              </w:rPr>
            </w:pPr>
            <w:r>
              <w:rPr>
                <w:sz w:val="20"/>
              </w:rPr>
              <w:t>1.4.</w:t>
            </w:r>
          </w:p>
        </w:tc>
        <w:tc>
          <w:tcPr>
            <w:tcW w:w="1136" w:type="dxa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4" w:line="175" w:lineRule="exact"/>
              <w:ind w:right="73"/>
              <w:jc w:val="right"/>
              <w:rPr>
                <w:sz w:val="16"/>
              </w:rPr>
            </w:pPr>
            <w:r>
              <w:rPr>
                <w:sz w:val="16"/>
              </w:rPr>
              <w:t>ul.</w:t>
            </w:r>
          </w:p>
        </w:tc>
        <w:tc>
          <w:tcPr>
            <w:tcW w:w="1011" w:type="dxa"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4" w:line="175" w:lineRule="exact"/>
              <w:ind w:left="38"/>
              <w:rPr>
                <w:sz w:val="16"/>
              </w:rPr>
            </w:pPr>
            <w:r>
              <w:rPr>
                <w:sz w:val="16"/>
              </w:rPr>
              <w:t>Lipie 32</w:t>
            </w:r>
          </w:p>
        </w:tc>
        <w:tc>
          <w:tcPr>
            <w:tcW w:w="836" w:type="dxa"/>
            <w:tcBorders>
              <w:top w:val="single" w:sz="8" w:space="0" w:color="000000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9"/>
        </w:trPr>
        <w:tc>
          <w:tcPr>
            <w:tcW w:w="490" w:type="dxa"/>
            <w:tcBorders>
              <w:top w:val="nil"/>
              <w:bottom w:val="nil"/>
              <w:right w:val="nil"/>
            </w:tcBorders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84" w:line="280" w:lineRule="auto"/>
              <w:ind w:left="712" w:right="673"/>
              <w:jc w:val="center"/>
              <w:rPr>
                <w:rFonts w:ascii="Times New Roman" w:hAnsi="Times New Roman"/>
                <w:sz w:val="12"/>
              </w:rPr>
            </w:pPr>
            <w:r>
              <w:rPr>
                <w:rFonts w:ascii="Times New Roman" w:hAnsi="Times New Roman"/>
                <w:sz w:val="12"/>
              </w:rPr>
              <w:t>(nazwa lub imię i nazwisko, adres do        korespondencji, PESEL)</w:t>
            </w:r>
          </w:p>
        </w:tc>
        <w:tc>
          <w:tcPr>
            <w:tcW w:w="6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2" w:line="177" w:lineRule="exact"/>
              <w:ind w:right="27"/>
              <w:jc w:val="right"/>
              <w:rPr>
                <w:sz w:val="16"/>
              </w:rPr>
            </w:pPr>
            <w:r>
              <w:rPr>
                <w:sz w:val="16"/>
              </w:rPr>
              <w:t>ul.</w:t>
            </w:r>
          </w:p>
        </w:tc>
        <w:tc>
          <w:tcPr>
            <w:tcW w:w="199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line="209" w:lineRule="exact"/>
              <w:ind w:left="44"/>
              <w:rPr>
                <w:sz w:val="20"/>
              </w:rPr>
            </w:pPr>
            <w:r>
              <w:rPr>
                <w:sz w:val="20"/>
              </w:rPr>
              <w:t>Sadurkowska 13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2" w:line="177" w:lineRule="exact"/>
              <w:ind w:right="26"/>
              <w:jc w:val="right"/>
              <w:rPr>
                <w:sz w:val="16"/>
              </w:rPr>
            </w:pPr>
            <w:r>
              <w:rPr>
                <w:sz w:val="16"/>
              </w:rPr>
              <w:t>kod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2" w:line="177" w:lineRule="exact"/>
              <w:ind w:left="38"/>
              <w:rPr>
                <w:sz w:val="16"/>
              </w:rPr>
            </w:pPr>
            <w:r>
              <w:rPr>
                <w:sz w:val="16"/>
              </w:rPr>
              <w:t>05-620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2"/>
        </w:trPr>
        <w:tc>
          <w:tcPr>
            <w:tcW w:w="490" w:type="dxa"/>
            <w:tcBorders>
              <w:top w:val="nil"/>
              <w:bottom w:val="nil"/>
              <w:right w:val="nil"/>
            </w:tcBorders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5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line="222" w:lineRule="exact"/>
              <w:ind w:left="44"/>
              <w:rPr>
                <w:sz w:val="20"/>
              </w:rPr>
            </w:pPr>
            <w:r>
              <w:rPr>
                <w:sz w:val="20"/>
              </w:rPr>
              <w:t>05-620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0"/>
              <w:ind w:left="40"/>
              <w:rPr>
                <w:sz w:val="16"/>
              </w:rPr>
            </w:pPr>
            <w:r>
              <w:rPr>
                <w:sz w:val="16"/>
              </w:rPr>
              <w:t>Błędów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0"/>
              <w:ind w:right="29"/>
              <w:jc w:val="right"/>
              <w:rPr>
                <w:sz w:val="16"/>
              </w:rPr>
            </w:pPr>
            <w:r>
              <w:rPr>
                <w:sz w:val="16"/>
              </w:rPr>
              <w:t>miejscowość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30"/>
              <w:ind w:left="38"/>
              <w:rPr>
                <w:sz w:val="16"/>
              </w:rPr>
            </w:pPr>
            <w:r>
              <w:rPr>
                <w:sz w:val="16"/>
              </w:rPr>
              <w:t>Lipie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3"/>
        </w:trPr>
        <w:tc>
          <w:tcPr>
            <w:tcW w:w="490" w:type="dxa"/>
            <w:tcBorders>
              <w:top w:val="nil"/>
              <w:bottom w:val="nil"/>
              <w:right w:val="nil"/>
            </w:tcBorders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"/>
              <w:ind w:left="32"/>
              <w:rPr>
                <w:sz w:val="16"/>
              </w:rPr>
            </w:pPr>
            <w:r>
              <w:rPr>
                <w:sz w:val="16"/>
              </w:rPr>
              <w:t>tel.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"/>
              <w:ind w:right="26"/>
              <w:jc w:val="right"/>
              <w:rPr>
                <w:sz w:val="16"/>
              </w:rPr>
            </w:pPr>
            <w:r>
              <w:rPr>
                <w:sz w:val="16"/>
              </w:rPr>
              <w:t>486680010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"/>
              <w:ind w:left="40"/>
              <w:rPr>
                <w:sz w:val="16"/>
              </w:rPr>
            </w:pPr>
            <w:r>
              <w:rPr>
                <w:sz w:val="16"/>
              </w:rPr>
              <w:t>fax.</w:t>
            </w:r>
          </w:p>
        </w:tc>
        <w:tc>
          <w:tcPr>
            <w:tcW w:w="1164" w:type="dxa"/>
            <w:tcBorders>
              <w:top w:val="nil"/>
              <w:left w:val="nil"/>
              <w:bottom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top w:val="nil"/>
              <w:left w:val="single" w:sz="8" w:space="0" w:color="000000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"/>
              <w:ind w:right="27"/>
              <w:jc w:val="right"/>
              <w:rPr>
                <w:sz w:val="16"/>
              </w:rPr>
            </w:pPr>
            <w:r>
              <w:rPr>
                <w:sz w:val="16"/>
              </w:rPr>
              <w:t>powiat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5"/>
              <w:ind w:left="38"/>
              <w:rPr>
                <w:sz w:val="16"/>
              </w:rPr>
            </w:pPr>
            <w:r>
              <w:rPr>
                <w:sz w:val="16"/>
              </w:rPr>
              <w:t>grójecki</w:t>
            </w:r>
          </w:p>
        </w:tc>
        <w:tc>
          <w:tcPr>
            <w:tcW w:w="836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17"/>
        </w:trPr>
        <w:tc>
          <w:tcPr>
            <w:tcW w:w="490" w:type="dxa"/>
            <w:tcBorders>
              <w:top w:val="nil"/>
              <w:bottom w:val="single" w:sz="8" w:space="0" w:color="000000"/>
              <w:right w:val="nil"/>
            </w:tcBorders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57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9" w:line="178" w:lineRule="exact"/>
              <w:ind w:left="32"/>
              <w:rPr>
                <w:sz w:val="16"/>
              </w:rPr>
            </w:pPr>
            <w:r>
              <w:rPr>
                <w:sz w:val="16"/>
              </w:rPr>
              <w:t>PESEL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36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9" w:line="178" w:lineRule="exact"/>
              <w:ind w:right="28"/>
              <w:jc w:val="right"/>
              <w:rPr>
                <w:sz w:val="16"/>
              </w:rPr>
            </w:pPr>
            <w:r>
              <w:rPr>
                <w:sz w:val="16"/>
              </w:rPr>
              <w:t>woj.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9" w:line="178" w:lineRule="exact"/>
              <w:ind w:left="38"/>
              <w:rPr>
                <w:sz w:val="16"/>
              </w:rPr>
            </w:pPr>
            <w:r>
              <w:rPr>
                <w:sz w:val="16"/>
              </w:rPr>
              <w:t>mazowieckie</w:t>
            </w:r>
          </w:p>
        </w:tc>
        <w:tc>
          <w:tcPr>
            <w:tcW w:w="836" w:type="dxa"/>
            <w:tcBorders>
              <w:top w:val="nil"/>
              <w:left w:val="nil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1729"/>
        </w:trPr>
        <w:tc>
          <w:tcPr>
            <w:tcW w:w="10105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Times New Roman"/>
              </w:rPr>
            </w:pPr>
          </w:p>
          <w:p w:rsidR="000A1CB4" w:rsidRDefault="003C0098">
            <w:pPr>
              <w:pStyle w:val="TableParagraph"/>
              <w:tabs>
                <w:tab w:val="left" w:pos="502"/>
              </w:tabs>
              <w:ind w:left="15"/>
              <w:rPr>
                <w:b/>
                <w:sz w:val="16"/>
              </w:rPr>
            </w:pPr>
            <w:r>
              <w:rPr>
                <w:sz w:val="18"/>
              </w:rPr>
              <w:t>2.</w:t>
            </w:r>
            <w:r>
              <w:rPr>
                <w:sz w:val="18"/>
              </w:rPr>
              <w:tab/>
            </w:r>
            <w:r>
              <w:rPr>
                <w:b/>
                <w:position w:val="1"/>
                <w:sz w:val="16"/>
              </w:rPr>
              <w:t>Nazwa, nr. REGON i adres firmy wykonującej</w:t>
            </w:r>
            <w:r>
              <w:rPr>
                <w:b/>
                <w:spacing w:val="-6"/>
                <w:position w:val="1"/>
                <w:sz w:val="16"/>
              </w:rPr>
              <w:t xml:space="preserve"> </w:t>
            </w:r>
            <w:r>
              <w:rPr>
                <w:b/>
                <w:position w:val="1"/>
                <w:sz w:val="16"/>
              </w:rPr>
              <w:t>audyt</w:t>
            </w:r>
          </w:p>
          <w:p w:rsidR="000A1CB4" w:rsidRDefault="003C0098">
            <w:pPr>
              <w:pStyle w:val="TableParagraph"/>
              <w:spacing w:before="111"/>
              <w:ind w:left="507"/>
              <w:rPr>
                <w:b/>
                <w:sz w:val="20"/>
              </w:rPr>
            </w:pPr>
            <w:r>
              <w:rPr>
                <w:b/>
                <w:sz w:val="20"/>
              </w:rPr>
              <w:t>TECHERGO Zbigniew Siwaszek</w:t>
            </w:r>
          </w:p>
          <w:p w:rsidR="000A1CB4" w:rsidRDefault="003C0098">
            <w:pPr>
              <w:pStyle w:val="TableParagraph"/>
              <w:tabs>
                <w:tab w:val="left" w:pos="1753"/>
              </w:tabs>
              <w:spacing w:before="110"/>
              <w:ind w:left="507"/>
              <w:rPr>
                <w:sz w:val="20"/>
              </w:rPr>
            </w:pPr>
            <w:r>
              <w:rPr>
                <w:sz w:val="20"/>
              </w:rPr>
              <w:t>02-777</w:t>
            </w:r>
            <w:r>
              <w:rPr>
                <w:sz w:val="20"/>
              </w:rPr>
              <w:tab/>
              <w:t>Warszawa, ul. Kopcińskiego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18/63</w:t>
            </w:r>
          </w:p>
          <w:p w:rsidR="000A1CB4" w:rsidRDefault="003C0098">
            <w:pPr>
              <w:pStyle w:val="TableParagraph"/>
              <w:tabs>
                <w:tab w:val="right" w:pos="2687"/>
              </w:tabs>
              <w:spacing w:before="18"/>
              <w:ind w:left="507"/>
              <w:rPr>
                <w:sz w:val="20"/>
              </w:rPr>
            </w:pPr>
            <w:r>
              <w:rPr>
                <w:sz w:val="20"/>
              </w:rPr>
              <w:t>REGON:</w:t>
            </w:r>
            <w:r>
              <w:rPr>
                <w:sz w:val="20"/>
              </w:rPr>
              <w:tab/>
              <w:t>15173588</w:t>
            </w:r>
          </w:p>
        </w:tc>
      </w:tr>
      <w:tr w:rsidR="000A1CB4">
        <w:trPr>
          <w:trHeight w:val="1206"/>
        </w:trPr>
        <w:tc>
          <w:tcPr>
            <w:tcW w:w="10105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tabs>
                <w:tab w:val="left" w:pos="502"/>
              </w:tabs>
              <w:spacing w:before="111"/>
              <w:ind w:left="15"/>
              <w:rPr>
                <w:b/>
                <w:sz w:val="16"/>
              </w:rPr>
            </w:pPr>
            <w:r>
              <w:rPr>
                <w:sz w:val="18"/>
              </w:rPr>
              <w:t>3.</w:t>
            </w:r>
            <w:r>
              <w:rPr>
                <w:sz w:val="18"/>
              </w:rPr>
              <w:tab/>
            </w:r>
            <w:r>
              <w:rPr>
                <w:b/>
                <w:sz w:val="16"/>
              </w:rPr>
              <w:t>Imię i nazwisko, nr. PESEL oraz adres audytora koordynującego wykonanie audytu, posiadane kwalifikacje,</w:t>
            </w:r>
            <w:r>
              <w:rPr>
                <w:b/>
                <w:spacing w:val="5"/>
                <w:sz w:val="16"/>
              </w:rPr>
              <w:t xml:space="preserve"> </w:t>
            </w:r>
            <w:r>
              <w:rPr>
                <w:b/>
                <w:sz w:val="16"/>
              </w:rPr>
              <w:t>podpis</w:t>
            </w:r>
          </w:p>
          <w:p w:rsidR="000A1CB4" w:rsidRDefault="000A1CB4">
            <w:pPr>
              <w:pStyle w:val="TableParagraph"/>
              <w:rPr>
                <w:rFonts w:ascii="Times New Roman"/>
                <w:sz w:val="25"/>
              </w:rPr>
            </w:pPr>
          </w:p>
          <w:p w:rsidR="000A1CB4" w:rsidRDefault="003C0098">
            <w:pPr>
              <w:pStyle w:val="TableParagraph"/>
              <w:tabs>
                <w:tab w:val="left" w:pos="4780"/>
              </w:tabs>
              <w:ind w:left="505"/>
              <w:rPr>
                <w:sz w:val="18"/>
              </w:rPr>
            </w:pPr>
            <w:r>
              <w:rPr>
                <w:sz w:val="18"/>
              </w:rPr>
              <w:t>mgr inż.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Zbigniew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Siwaszek</w:t>
            </w:r>
            <w:r>
              <w:rPr>
                <w:sz w:val="18"/>
              </w:rPr>
              <w:tab/>
              <w:t>55051004770, 02-777 Warszawa ul. Kopcińskiego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18/63</w:t>
            </w:r>
          </w:p>
          <w:p w:rsidR="000A1CB4" w:rsidRDefault="003C0098">
            <w:pPr>
              <w:pStyle w:val="TableParagraph"/>
              <w:tabs>
                <w:tab w:val="right" w:pos="2154"/>
              </w:tabs>
              <w:spacing w:before="177" w:line="196" w:lineRule="exact"/>
              <w:ind w:left="505"/>
              <w:rPr>
                <w:sz w:val="18"/>
              </w:rPr>
            </w:pPr>
            <w:r>
              <w:rPr>
                <w:sz w:val="18"/>
              </w:rPr>
              <w:t>KAPE:</w:t>
            </w:r>
            <w:r>
              <w:rPr>
                <w:sz w:val="18"/>
              </w:rPr>
              <w:tab/>
              <w:t>0150</w:t>
            </w:r>
          </w:p>
        </w:tc>
      </w:tr>
      <w:tr w:rsidR="000A1CB4">
        <w:trPr>
          <w:trHeight w:val="722"/>
        </w:trPr>
        <w:tc>
          <w:tcPr>
            <w:tcW w:w="10105" w:type="dxa"/>
            <w:gridSpan w:val="10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rFonts w:ascii="Times New Roman"/>
              </w:rPr>
            </w:pPr>
          </w:p>
          <w:p w:rsidR="000A1CB4" w:rsidRDefault="003C0098">
            <w:pPr>
              <w:pStyle w:val="TableParagraph"/>
              <w:tabs>
                <w:tab w:val="left" w:pos="502"/>
              </w:tabs>
              <w:ind w:left="15"/>
              <w:rPr>
                <w:b/>
                <w:sz w:val="16"/>
              </w:rPr>
            </w:pPr>
            <w:r>
              <w:rPr>
                <w:sz w:val="18"/>
              </w:rPr>
              <w:t>4.</w:t>
            </w:r>
            <w:r>
              <w:rPr>
                <w:sz w:val="18"/>
              </w:rPr>
              <w:tab/>
            </w:r>
            <w:r>
              <w:rPr>
                <w:b/>
                <w:sz w:val="16"/>
              </w:rPr>
              <w:t>Współautorzy audytu: imiona, nazwika, zakres prac, posiadane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>kwalifikacje</w:t>
            </w:r>
          </w:p>
        </w:tc>
      </w:tr>
      <w:tr w:rsidR="000A1CB4">
        <w:trPr>
          <w:trHeight w:val="237"/>
        </w:trPr>
        <w:tc>
          <w:tcPr>
            <w:tcW w:w="49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21"/>
              <w:ind w:left="106"/>
              <w:rPr>
                <w:sz w:val="18"/>
              </w:rPr>
            </w:pPr>
            <w:r>
              <w:rPr>
                <w:sz w:val="18"/>
              </w:rPr>
              <w:t>Lp.</w:t>
            </w:r>
          </w:p>
        </w:tc>
        <w:tc>
          <w:tcPr>
            <w:tcW w:w="290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33"/>
              <w:ind w:left="1600"/>
              <w:rPr>
                <w:sz w:val="16"/>
              </w:rPr>
            </w:pPr>
            <w:r>
              <w:rPr>
                <w:sz w:val="16"/>
              </w:rPr>
              <w:t>Imię i nazwisko</w:t>
            </w:r>
          </w:p>
        </w:tc>
        <w:tc>
          <w:tcPr>
            <w:tcW w:w="137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0" w:type="dxa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33"/>
              <w:ind w:left="412"/>
              <w:rPr>
                <w:sz w:val="16"/>
              </w:rPr>
            </w:pPr>
            <w:r>
              <w:rPr>
                <w:sz w:val="16"/>
              </w:rPr>
              <w:t>Zakres udziału w opracowaniu audytu</w:t>
            </w: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9"/>
              <w:ind w:left="117"/>
              <w:rPr>
                <w:sz w:val="16"/>
              </w:rPr>
            </w:pPr>
            <w:r>
              <w:rPr>
                <w:sz w:val="16"/>
              </w:rPr>
              <w:t>Posiadane kwalifikacje</w:t>
            </w:r>
          </w:p>
        </w:tc>
      </w:tr>
      <w:tr w:rsidR="000A1CB4">
        <w:trPr>
          <w:trHeight w:val="216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906" w:type="dxa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37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3490" w:type="dxa"/>
            <w:gridSpan w:val="4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9" w:line="178" w:lineRule="exact"/>
              <w:ind w:left="297"/>
              <w:rPr>
                <w:sz w:val="16"/>
              </w:rPr>
            </w:pPr>
            <w:r>
              <w:rPr>
                <w:sz w:val="16"/>
              </w:rPr>
              <w:t>(ew. uprawnienia)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" w:line="199" w:lineRule="exact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42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1422" w:right="1407"/>
              <w:jc w:val="center"/>
              <w:rPr>
                <w:sz w:val="16"/>
              </w:rPr>
            </w:pPr>
            <w:r>
              <w:rPr>
                <w:sz w:val="16"/>
              </w:rPr>
              <w:t>inż. Anna Siwaszek</w:t>
            </w:r>
          </w:p>
        </w:tc>
        <w:tc>
          <w:tcPr>
            <w:tcW w:w="3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95"/>
              <w:rPr>
                <w:sz w:val="16"/>
              </w:rPr>
            </w:pPr>
            <w:r>
              <w:rPr>
                <w:sz w:val="16"/>
              </w:rPr>
              <w:t>inwentaryzacja techniczno-budowlana</w:t>
            </w: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" w:line="199" w:lineRule="exact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42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" w:line="199" w:lineRule="exact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42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" w:line="199" w:lineRule="exact"/>
              <w:ind w:right="171"/>
              <w:jc w:val="right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427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49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4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661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20"/>
              </w:rPr>
            </w:pPr>
          </w:p>
          <w:p w:rsidR="000A1CB4" w:rsidRDefault="003C0098">
            <w:pPr>
              <w:pStyle w:val="TableParagraph"/>
              <w:spacing w:before="129"/>
              <w:ind w:right="164"/>
              <w:jc w:val="right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2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  <w:p w:rsidR="000A1CB4" w:rsidRDefault="000A1CB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0A1CB4" w:rsidRDefault="003C0098">
            <w:pPr>
              <w:pStyle w:val="TableParagraph"/>
              <w:ind w:left="32"/>
              <w:rPr>
                <w:b/>
                <w:sz w:val="16"/>
              </w:rPr>
            </w:pPr>
            <w:r>
              <w:rPr>
                <w:b/>
                <w:sz w:val="16"/>
              </w:rPr>
              <w:t>Miejscowość</w:t>
            </w:r>
          </w:p>
        </w:tc>
        <w:tc>
          <w:tcPr>
            <w:tcW w:w="2021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  <w:p w:rsidR="000A1CB4" w:rsidRDefault="000A1CB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0A1CB4" w:rsidRDefault="003C0098">
            <w:pPr>
              <w:pStyle w:val="TableParagraph"/>
              <w:ind w:left="352"/>
              <w:rPr>
                <w:sz w:val="16"/>
              </w:rPr>
            </w:pPr>
            <w:r>
              <w:rPr>
                <w:sz w:val="16"/>
              </w:rPr>
              <w:t>Lipie</w:t>
            </w:r>
          </w:p>
        </w:tc>
        <w:tc>
          <w:tcPr>
            <w:tcW w:w="235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  <w:p w:rsidR="000A1CB4" w:rsidRDefault="000A1CB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0A1CB4" w:rsidRDefault="003C0098">
            <w:pPr>
              <w:pStyle w:val="TableParagraph"/>
              <w:ind w:left="30"/>
              <w:rPr>
                <w:b/>
                <w:sz w:val="16"/>
              </w:rPr>
            </w:pPr>
            <w:r>
              <w:rPr>
                <w:b/>
                <w:sz w:val="16"/>
              </w:rPr>
              <w:t>Data wykonania opracowania</w:t>
            </w:r>
          </w:p>
        </w:tc>
        <w:tc>
          <w:tcPr>
            <w:tcW w:w="113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  <w:p w:rsidR="000A1CB4" w:rsidRDefault="000A1CB4">
            <w:pPr>
              <w:pStyle w:val="TableParagraph"/>
              <w:spacing w:before="9"/>
              <w:rPr>
                <w:rFonts w:ascii="Times New Roman"/>
                <w:sz w:val="14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16"/>
              </w:rPr>
            </w:pPr>
            <w:r>
              <w:rPr>
                <w:sz w:val="16"/>
              </w:rPr>
              <w:t>lipiec 2020</w:t>
            </w:r>
          </w:p>
        </w:tc>
        <w:tc>
          <w:tcPr>
            <w:tcW w:w="836" w:type="dxa"/>
            <w:tcBorders>
              <w:top w:val="single" w:sz="8" w:space="0" w:color="000000"/>
              <w:left w:val="nil"/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right="164"/>
              <w:jc w:val="right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9615" w:type="dxa"/>
            <w:gridSpan w:val="9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9" w:line="178" w:lineRule="exact"/>
              <w:ind w:left="32"/>
              <w:rPr>
                <w:b/>
                <w:sz w:val="16"/>
              </w:rPr>
            </w:pPr>
            <w:r>
              <w:rPr>
                <w:b/>
                <w:sz w:val="16"/>
              </w:rPr>
              <w:t>Spis treści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Strona tytułowa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/>
              <w:ind w:left="32"/>
              <w:rPr>
                <w:sz w:val="16"/>
              </w:rPr>
            </w:pPr>
            <w:r>
              <w:rPr>
                <w:sz w:val="16"/>
              </w:rPr>
              <w:t>Karty audytu energetycznego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</w:tr>
      <w:tr w:rsidR="000A1CB4">
        <w:trPr>
          <w:trHeight w:val="445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28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8"/>
              <w:ind w:left="32"/>
              <w:rPr>
                <w:sz w:val="16"/>
              </w:rPr>
            </w:pPr>
            <w:r>
              <w:rPr>
                <w:sz w:val="16"/>
              </w:rPr>
              <w:t>Dokumenty i dane źródłowe wykorzystywane przy opracowaniu audytu oraz wytyczne i uwagi Inwestora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28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28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Inwentaryzacja techniczno - budowlana budynku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45"/>
              <w:jc w:val="center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Ocena stanu technicznego budynku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12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Wykaz usprawnień i przedsięwzięć termomodernizacyjnych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14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Określenie optymalnego wariantu przedsięwzięcia termomodernizacyjnego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15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Opis optymalnego wariantu przedsięwzięcia termomodernizacyjnego przewidzianego do realizacji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32</w:t>
            </w:r>
          </w:p>
        </w:tc>
      </w:tr>
      <w:tr w:rsidR="000A1CB4">
        <w:trPr>
          <w:trHeight w:val="227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70"/>
              <w:jc w:val="right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0"/>
              <w:ind w:left="32"/>
              <w:rPr>
                <w:sz w:val="16"/>
              </w:rPr>
            </w:pPr>
            <w:r>
              <w:rPr>
                <w:sz w:val="16"/>
              </w:rPr>
              <w:t>Efekt ekologiczny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0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33</w:t>
            </w:r>
          </w:p>
        </w:tc>
      </w:tr>
      <w:tr w:rsidR="000A1CB4">
        <w:trPr>
          <w:trHeight w:val="221"/>
        </w:trPr>
        <w:tc>
          <w:tcPr>
            <w:tcW w:w="490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7" w:line="174" w:lineRule="exact"/>
              <w:ind w:right="125"/>
              <w:jc w:val="right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7768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7"/>
              <w:ind w:left="32"/>
              <w:rPr>
                <w:sz w:val="16"/>
              </w:rPr>
            </w:pPr>
            <w:r>
              <w:rPr>
                <w:sz w:val="16"/>
              </w:rPr>
              <w:t>Złączniki do audytu energetycznego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7" w:line="174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str</w:t>
            </w:r>
          </w:p>
        </w:tc>
        <w:tc>
          <w:tcPr>
            <w:tcW w:w="836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before="27" w:line="174" w:lineRule="exact"/>
              <w:ind w:left="171" w:right="124"/>
              <w:jc w:val="center"/>
              <w:rPr>
                <w:sz w:val="16"/>
              </w:rPr>
            </w:pPr>
            <w:r>
              <w:rPr>
                <w:sz w:val="16"/>
              </w:rPr>
              <w:t>34</w:t>
            </w:r>
          </w:p>
        </w:tc>
      </w:tr>
    </w:tbl>
    <w:p w:rsidR="000A1CB4" w:rsidRDefault="000A1CB4">
      <w:pPr>
        <w:spacing w:line="174" w:lineRule="exact"/>
        <w:jc w:val="center"/>
        <w:rPr>
          <w:sz w:val="16"/>
        </w:rPr>
        <w:sectPr w:rsidR="000A1CB4">
          <w:headerReference w:type="default" r:id="rId11"/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tabs>
          <w:tab w:val="left" w:pos="3841"/>
          <w:tab w:val="right" w:pos="11095"/>
        </w:tabs>
        <w:spacing w:before="77"/>
        <w:ind w:left="699"/>
        <w:rPr>
          <w:sz w:val="13"/>
        </w:rPr>
      </w:pPr>
      <w:r>
        <w:rPr>
          <w:sz w:val="13"/>
        </w:rPr>
        <w:lastRenderedPageBreak/>
        <w:t>Audyt</w:t>
      </w:r>
      <w:r>
        <w:rPr>
          <w:spacing w:val="-7"/>
          <w:sz w:val="13"/>
        </w:rPr>
        <w:t xml:space="preserve"> </w:t>
      </w:r>
      <w:r>
        <w:rPr>
          <w:sz w:val="13"/>
        </w:rPr>
        <w:t>energ.</w:t>
      </w:r>
      <w:r>
        <w:rPr>
          <w:spacing w:val="-7"/>
          <w:sz w:val="13"/>
        </w:rPr>
        <w:t xml:space="preserve"> </w:t>
      </w:r>
      <w:r>
        <w:rPr>
          <w:sz w:val="13"/>
        </w:rPr>
        <w:t>budynku</w:t>
      </w:r>
      <w:r>
        <w:rPr>
          <w:sz w:val="13"/>
        </w:rPr>
        <w:tab/>
        <w:t>Lipie, Lipie 32 - Szkoła Podstawowa im.</w:t>
      </w:r>
      <w:r>
        <w:rPr>
          <w:spacing w:val="-9"/>
          <w:sz w:val="13"/>
        </w:rPr>
        <w:t xml:space="preserve"> </w:t>
      </w:r>
      <w:r>
        <w:rPr>
          <w:sz w:val="13"/>
        </w:rPr>
        <w:t>Stanisława</w:t>
      </w:r>
      <w:r>
        <w:rPr>
          <w:spacing w:val="-1"/>
          <w:sz w:val="13"/>
        </w:rPr>
        <w:t xml:space="preserve"> </w:t>
      </w:r>
      <w:r>
        <w:rPr>
          <w:sz w:val="13"/>
        </w:rPr>
        <w:t>Fiedorowicza.xlsm</w:t>
      </w:r>
      <w:r>
        <w:rPr>
          <w:sz w:val="13"/>
        </w:rPr>
        <w:tab/>
        <w:t>3</w:t>
      </w: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10"/>
        <w:rPr>
          <w:sz w:val="19"/>
        </w:rPr>
      </w:pPr>
    </w:p>
    <w:tbl>
      <w:tblPr>
        <w:tblStyle w:val="TableNormal"/>
        <w:tblW w:w="0" w:type="auto"/>
        <w:tblInd w:w="713" w:type="dxa"/>
        <w:tblBorders>
          <w:top w:val="double" w:sz="2" w:space="0" w:color="000000"/>
          <w:left w:val="double" w:sz="2" w:space="0" w:color="000000"/>
          <w:bottom w:val="double" w:sz="2" w:space="0" w:color="000000"/>
          <w:right w:val="double" w:sz="2" w:space="0" w:color="000000"/>
          <w:insideH w:val="double" w:sz="2" w:space="0" w:color="000000"/>
          <w:insideV w:val="doub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"/>
        <w:gridCol w:w="2307"/>
        <w:gridCol w:w="831"/>
        <w:gridCol w:w="364"/>
        <w:gridCol w:w="1676"/>
        <w:gridCol w:w="1610"/>
        <w:gridCol w:w="1650"/>
      </w:tblGrid>
      <w:tr w:rsidR="000A1CB4">
        <w:trPr>
          <w:trHeight w:val="170"/>
        </w:trPr>
        <w:tc>
          <w:tcPr>
            <w:tcW w:w="8787" w:type="dxa"/>
            <w:gridSpan w:val="7"/>
            <w:shd w:val="clear" w:color="auto" w:fill="C0C0C0"/>
          </w:tcPr>
          <w:p w:rsidR="000A1CB4" w:rsidRDefault="003C0098">
            <w:pPr>
              <w:pStyle w:val="TableParagraph"/>
              <w:spacing w:before="7" w:line="144" w:lineRule="exact"/>
              <w:ind w:left="1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2a. Charakterystyka przedsięwzięcia termomoderni</w:t>
            </w:r>
            <w:r>
              <w:rPr>
                <w:b/>
                <w:w w:val="105"/>
                <w:sz w:val="14"/>
              </w:rPr>
              <w:t>zacyjnego</w:t>
            </w:r>
          </w:p>
        </w:tc>
      </w:tr>
      <w:tr w:rsidR="000A1CB4">
        <w:trPr>
          <w:trHeight w:val="311"/>
        </w:trPr>
        <w:tc>
          <w:tcPr>
            <w:tcW w:w="5527" w:type="dxa"/>
            <w:gridSpan w:val="5"/>
            <w:tcBorders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80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1. Dane ogólne</w:t>
            </w:r>
          </w:p>
        </w:tc>
        <w:tc>
          <w:tcPr>
            <w:tcW w:w="161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sz w:val="9"/>
              </w:rPr>
            </w:pPr>
          </w:p>
          <w:p w:rsidR="000A1CB4" w:rsidRDefault="003C0098">
            <w:pPr>
              <w:pStyle w:val="TableParagraph"/>
              <w:ind w:left="45" w:right="32"/>
              <w:jc w:val="center"/>
              <w:rPr>
                <w:b/>
                <w:sz w:val="8"/>
              </w:rPr>
            </w:pPr>
            <w:r>
              <w:rPr>
                <w:b/>
                <w:sz w:val="8"/>
              </w:rPr>
              <w:t>Stan przed trermomodernizacją</w:t>
            </w:r>
          </w:p>
        </w:tc>
        <w:tc>
          <w:tcPr>
            <w:tcW w:w="1650" w:type="dxa"/>
            <w:tcBorders>
              <w:left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sz w:val="9"/>
              </w:rPr>
            </w:pPr>
          </w:p>
          <w:p w:rsidR="000A1CB4" w:rsidRDefault="003C0098">
            <w:pPr>
              <w:pStyle w:val="TableParagraph"/>
              <w:ind w:left="305"/>
              <w:rPr>
                <w:b/>
                <w:sz w:val="8"/>
              </w:rPr>
            </w:pPr>
            <w:r>
              <w:rPr>
                <w:b/>
                <w:sz w:val="8"/>
              </w:rPr>
              <w:t>Stan po trermomodernizacji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Konstrukcja / technologia budynku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tradycyjna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7"/>
              <w:jc w:val="center"/>
              <w:rPr>
                <w:sz w:val="9"/>
              </w:rPr>
            </w:pPr>
            <w:r>
              <w:rPr>
                <w:sz w:val="9"/>
              </w:rPr>
              <w:t>tradycyjna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Liczba kondygnacji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30"/>
              <w:jc w:val="center"/>
              <w:rPr>
                <w:sz w:val="9"/>
              </w:rPr>
            </w:pPr>
            <w:r>
              <w:rPr>
                <w:w w:val="101"/>
                <w:sz w:val="9"/>
              </w:rPr>
              <w:t>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w w:val="101"/>
                <w:sz w:val="9"/>
              </w:rPr>
              <w:t>2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Kubatura części ogrzewanej [m</w:t>
            </w:r>
            <w:r>
              <w:rPr>
                <w:sz w:val="9"/>
                <w:vertAlign w:val="superscript"/>
              </w:rPr>
              <w:t>3</w:t>
            </w:r>
            <w:r>
              <w:rPr>
                <w:sz w:val="9"/>
              </w:rPr>
              <w:t>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3596,90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3596,90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Powierzchnia użytkowa budynku [m</w:t>
            </w:r>
            <w:r>
              <w:rPr>
                <w:sz w:val="9"/>
                <w:vertAlign w:val="superscript"/>
              </w:rPr>
              <w:t>2</w:t>
            </w:r>
            <w:r>
              <w:rPr>
                <w:sz w:val="9"/>
              </w:rPr>
              <w:t>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1360,46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1360,46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5.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Powierzchnia użytkowa lokali mieszkalnych [m</w:t>
            </w:r>
            <w:r>
              <w:rPr>
                <w:sz w:val="9"/>
                <w:vertAlign w:val="superscript"/>
              </w:rPr>
              <w:t>2</w:t>
            </w:r>
            <w:r>
              <w:rPr>
                <w:sz w:val="9"/>
              </w:rPr>
              <w:t>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</w:tr>
      <w:tr w:rsidR="000A1CB4">
        <w:trPr>
          <w:trHeight w:val="13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2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6.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Udział powierzchni użytkowej lokali mieszkalnych w całkowitej powierzchni użytkowej budynku [%]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2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2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7.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Liczba lokali mieszkalnych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17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7"/>
              <w:jc w:val="center"/>
              <w:rPr>
                <w:sz w:val="9"/>
              </w:rPr>
            </w:pPr>
            <w:r>
              <w:rPr>
                <w:sz w:val="9"/>
              </w:rPr>
              <w:t>17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8.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Liczba osób użytkujących budynek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1"/>
              <w:jc w:val="center"/>
              <w:rPr>
                <w:sz w:val="9"/>
              </w:rPr>
            </w:pPr>
            <w:r>
              <w:rPr>
                <w:sz w:val="9"/>
              </w:rPr>
              <w:t>120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120</w:t>
            </w:r>
          </w:p>
        </w:tc>
      </w:tr>
      <w:tr w:rsidR="000A1CB4">
        <w:trPr>
          <w:trHeight w:val="520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sz w:val="10"/>
              </w:rPr>
            </w:pPr>
          </w:p>
          <w:p w:rsidR="000A1CB4" w:rsidRDefault="003C0098">
            <w:pPr>
              <w:pStyle w:val="TableParagraph"/>
              <w:spacing w:before="89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9.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sz w:val="10"/>
              </w:rPr>
            </w:pPr>
          </w:p>
          <w:p w:rsidR="000A1CB4" w:rsidRDefault="003C0098">
            <w:pPr>
              <w:pStyle w:val="TableParagraph"/>
              <w:spacing w:before="80"/>
              <w:ind w:left="21"/>
              <w:rPr>
                <w:sz w:val="9"/>
              </w:rPr>
            </w:pPr>
            <w:r>
              <w:rPr>
                <w:sz w:val="9"/>
              </w:rPr>
              <w:t>Sposób przygotowania ciepłej wody użytkowej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11"/>
              <w:rPr>
                <w:sz w:val="7"/>
              </w:rPr>
            </w:pPr>
          </w:p>
          <w:p w:rsidR="000A1CB4" w:rsidRDefault="003C0098">
            <w:pPr>
              <w:pStyle w:val="TableParagraph"/>
              <w:spacing w:line="273" w:lineRule="auto"/>
              <w:ind w:left="50" w:right="32"/>
              <w:jc w:val="center"/>
              <w:rPr>
                <w:sz w:val="9"/>
              </w:rPr>
            </w:pPr>
            <w:r>
              <w:rPr>
                <w:sz w:val="9"/>
              </w:rPr>
              <w:t>Systemy c.w.zasilane z wymienników pojemnościowych zasilanych z kotłowni gazowej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spacing w:before="11"/>
              <w:rPr>
                <w:sz w:val="7"/>
              </w:rPr>
            </w:pPr>
          </w:p>
          <w:p w:rsidR="000A1CB4" w:rsidRDefault="003C0098">
            <w:pPr>
              <w:pStyle w:val="TableParagraph"/>
              <w:spacing w:line="273" w:lineRule="auto"/>
              <w:ind w:left="26" w:right="-15" w:firstLine="1"/>
              <w:jc w:val="center"/>
              <w:rPr>
                <w:sz w:val="9"/>
              </w:rPr>
            </w:pPr>
            <w:r>
              <w:rPr>
                <w:sz w:val="9"/>
              </w:rPr>
              <w:t>Systemy c.w.zasilane z wymienników pojemnościowych zasilanych z kotłowni gazowej</w:t>
            </w:r>
          </w:p>
        </w:tc>
      </w:tr>
      <w:tr w:rsidR="000A1CB4">
        <w:trPr>
          <w:trHeight w:val="331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7"/>
              <w:rPr>
                <w:sz w:val="9"/>
              </w:rPr>
            </w:pPr>
          </w:p>
          <w:p w:rsidR="000A1CB4" w:rsidRDefault="003C0098">
            <w:pPr>
              <w:pStyle w:val="TableParagraph"/>
              <w:spacing w:before="1"/>
              <w:ind w:right="87"/>
              <w:jc w:val="right"/>
              <w:rPr>
                <w:sz w:val="9"/>
              </w:rPr>
            </w:pPr>
            <w:r>
              <w:rPr>
                <w:sz w:val="9"/>
              </w:rPr>
              <w:t>10.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9"/>
              <w:rPr>
                <w:sz w:val="8"/>
              </w:rPr>
            </w:pPr>
          </w:p>
          <w:p w:rsidR="000A1CB4" w:rsidRDefault="003C0098">
            <w:pPr>
              <w:pStyle w:val="TableParagraph"/>
              <w:spacing w:before="1"/>
              <w:ind w:left="21"/>
              <w:rPr>
                <w:sz w:val="9"/>
              </w:rPr>
            </w:pPr>
            <w:r>
              <w:rPr>
                <w:sz w:val="9"/>
              </w:rPr>
              <w:t>Rodzaj systemu grzewczego budynku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56"/>
              <w:ind w:left="49" w:right="32"/>
              <w:jc w:val="center"/>
              <w:rPr>
                <w:sz w:val="9"/>
              </w:rPr>
            </w:pPr>
            <w:r>
              <w:rPr>
                <w:sz w:val="9"/>
              </w:rPr>
              <w:t>Instalacja grzewcza zasilana z</w:t>
            </w:r>
          </w:p>
          <w:p w:rsidR="000A1CB4" w:rsidRDefault="003C0098">
            <w:pPr>
              <w:pStyle w:val="TableParagraph"/>
              <w:spacing w:before="14"/>
              <w:ind w:left="46" w:right="32"/>
              <w:jc w:val="center"/>
              <w:rPr>
                <w:sz w:val="9"/>
              </w:rPr>
            </w:pPr>
            <w:r>
              <w:rPr>
                <w:sz w:val="9"/>
              </w:rPr>
              <w:t>kotłowni gazowej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56"/>
              <w:ind w:left="27"/>
              <w:jc w:val="center"/>
              <w:rPr>
                <w:sz w:val="9"/>
              </w:rPr>
            </w:pPr>
            <w:r>
              <w:rPr>
                <w:sz w:val="9"/>
              </w:rPr>
              <w:t>Instalacja grzewcza zasilana z kotłowni</w:t>
            </w:r>
          </w:p>
          <w:p w:rsidR="000A1CB4" w:rsidRDefault="003C0098">
            <w:pPr>
              <w:pStyle w:val="TableParagraph"/>
              <w:spacing w:before="14"/>
              <w:ind w:left="29"/>
              <w:jc w:val="center"/>
              <w:rPr>
                <w:sz w:val="9"/>
              </w:rPr>
            </w:pPr>
            <w:r>
              <w:rPr>
                <w:sz w:val="9"/>
              </w:rPr>
              <w:t>gazowej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87"/>
              <w:jc w:val="right"/>
              <w:rPr>
                <w:sz w:val="9"/>
              </w:rPr>
            </w:pPr>
            <w:r>
              <w:rPr>
                <w:sz w:val="9"/>
              </w:rPr>
              <w:t>11.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Współczynnik kształtu A/V [l/m]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0,83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0,83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87"/>
              <w:jc w:val="right"/>
              <w:rPr>
                <w:sz w:val="9"/>
              </w:rPr>
            </w:pPr>
            <w:r>
              <w:rPr>
                <w:sz w:val="9"/>
              </w:rPr>
              <w:t>12.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Inne dane charakteryzujace budynek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29"/>
              <w:jc w:val="center"/>
              <w:rPr>
                <w:sz w:val="9"/>
              </w:rPr>
            </w:pPr>
            <w:r>
              <w:rPr>
                <w:w w:val="101"/>
                <w:sz w:val="9"/>
              </w:rPr>
              <w:t>-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4"/>
              <w:jc w:val="center"/>
              <w:rPr>
                <w:sz w:val="9"/>
              </w:rPr>
            </w:pPr>
            <w:r>
              <w:rPr>
                <w:w w:val="101"/>
                <w:sz w:val="9"/>
              </w:rPr>
              <w:t>-</w:t>
            </w:r>
          </w:p>
        </w:tc>
      </w:tr>
      <w:tr w:rsidR="000A1CB4">
        <w:trPr>
          <w:trHeight w:val="229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60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2. Współczynniki przenikania ciepła przez przegrody budowlane [W/m</w:t>
            </w:r>
            <w:r>
              <w:rPr>
                <w:b/>
                <w:w w:val="105"/>
                <w:sz w:val="10"/>
                <w:vertAlign w:val="superscript"/>
              </w:rPr>
              <w:t>2</w:t>
            </w:r>
            <w:r>
              <w:rPr>
                <w:b/>
                <w:w w:val="105"/>
                <w:sz w:val="10"/>
              </w:rPr>
              <w:t>K]</w:t>
            </w:r>
          </w:p>
        </w:tc>
      </w:tr>
      <w:tr w:rsidR="000A1CB4">
        <w:trPr>
          <w:trHeight w:val="301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6"/>
              <w:rPr>
                <w:sz w:val="8"/>
              </w:rPr>
            </w:pPr>
          </w:p>
          <w:p w:rsidR="000A1CB4" w:rsidRDefault="003C0098">
            <w:pPr>
              <w:pStyle w:val="TableParagraph"/>
              <w:spacing w:before="1"/>
              <w:ind w:right="121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87"/>
              <w:ind w:left="21"/>
              <w:rPr>
                <w:sz w:val="9"/>
              </w:rPr>
            </w:pPr>
            <w:r>
              <w:rPr>
                <w:sz w:val="9"/>
              </w:rPr>
              <w:t>Ściany zewnętrzne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6"/>
              <w:rPr>
                <w:sz w:val="8"/>
              </w:rPr>
            </w:pPr>
          </w:p>
          <w:p w:rsidR="000A1CB4" w:rsidRDefault="003C0098">
            <w:pPr>
              <w:pStyle w:val="TableParagraph"/>
              <w:spacing w:before="1"/>
              <w:ind w:left="44" w:right="32"/>
              <w:jc w:val="center"/>
              <w:rPr>
                <w:sz w:val="9"/>
              </w:rPr>
            </w:pPr>
            <w:r>
              <w:rPr>
                <w:sz w:val="9"/>
              </w:rPr>
              <w:t>4,545; 1,513; 1,205; 1,134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spacing w:before="6"/>
              <w:rPr>
                <w:sz w:val="8"/>
              </w:rPr>
            </w:pPr>
          </w:p>
          <w:p w:rsidR="000A1CB4" w:rsidRDefault="003C0098">
            <w:pPr>
              <w:pStyle w:val="TableParagraph"/>
              <w:spacing w:before="1"/>
              <w:ind w:left="315"/>
              <w:rPr>
                <w:sz w:val="9"/>
              </w:rPr>
            </w:pPr>
            <w:r>
              <w:rPr>
                <w:sz w:val="9"/>
              </w:rPr>
              <w:t>4,545; 0,196; 0,19; 0,198</w:t>
            </w:r>
          </w:p>
        </w:tc>
      </w:tr>
      <w:tr w:rsidR="000A1CB4">
        <w:trPr>
          <w:trHeight w:val="272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82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2"/>
              <w:ind w:left="21"/>
              <w:rPr>
                <w:sz w:val="9"/>
              </w:rPr>
            </w:pPr>
            <w:r>
              <w:rPr>
                <w:sz w:val="9"/>
              </w:rPr>
              <w:t>dach strop pod nieogrz. poddaszem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84"/>
              <w:ind w:left="47" w:right="32"/>
              <w:jc w:val="center"/>
              <w:rPr>
                <w:sz w:val="9"/>
              </w:rPr>
            </w:pPr>
            <w:r>
              <w:rPr>
                <w:sz w:val="9"/>
              </w:rPr>
              <w:t>7,142; 1,073; 0,416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84"/>
              <w:ind w:left="430"/>
              <w:rPr>
                <w:sz w:val="9"/>
              </w:rPr>
            </w:pPr>
            <w:r>
              <w:rPr>
                <w:sz w:val="9"/>
              </w:rPr>
              <w:t>7,142; 0,148; 0,146</w:t>
            </w:r>
          </w:p>
        </w:tc>
      </w:tr>
      <w:tr w:rsidR="000A1CB4">
        <w:trPr>
          <w:trHeight w:val="179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21"/>
              <w:rPr>
                <w:sz w:val="9"/>
              </w:rPr>
            </w:pPr>
            <w:r>
              <w:rPr>
                <w:sz w:val="9"/>
              </w:rPr>
              <w:t>Strop nad piwnicą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1CB4">
        <w:trPr>
          <w:trHeight w:val="234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63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53"/>
              <w:ind w:left="21"/>
              <w:rPr>
                <w:sz w:val="9"/>
              </w:rPr>
            </w:pPr>
            <w:r>
              <w:rPr>
                <w:sz w:val="9"/>
              </w:rPr>
              <w:t>podłoga na gruncie podłoga w piwnicy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65"/>
              <w:ind w:left="47" w:right="32"/>
              <w:jc w:val="center"/>
              <w:rPr>
                <w:sz w:val="9"/>
              </w:rPr>
            </w:pPr>
            <w:r>
              <w:rPr>
                <w:sz w:val="9"/>
              </w:rPr>
              <w:t>0,641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65"/>
              <w:ind w:left="31"/>
              <w:jc w:val="center"/>
              <w:rPr>
                <w:sz w:val="9"/>
              </w:rPr>
            </w:pPr>
            <w:r>
              <w:rPr>
                <w:sz w:val="9"/>
              </w:rPr>
              <w:t>0,229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 w:line="99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5.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line="102" w:lineRule="exact"/>
              <w:ind w:left="21"/>
              <w:rPr>
                <w:sz w:val="9"/>
              </w:rPr>
            </w:pPr>
            <w:r>
              <w:rPr>
                <w:sz w:val="9"/>
              </w:rPr>
              <w:t>Okna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2" w:line="94" w:lineRule="exact"/>
              <w:ind w:left="47" w:right="32"/>
              <w:jc w:val="center"/>
              <w:rPr>
                <w:sz w:val="9"/>
              </w:rPr>
            </w:pPr>
            <w:r>
              <w:rPr>
                <w:sz w:val="9"/>
              </w:rPr>
              <w:t>1,6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2" w:line="94" w:lineRule="exact"/>
              <w:ind w:left="31"/>
              <w:jc w:val="center"/>
              <w:rPr>
                <w:sz w:val="9"/>
              </w:rPr>
            </w:pPr>
            <w:r>
              <w:rPr>
                <w:sz w:val="9"/>
              </w:rPr>
              <w:t>1,6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 w:line="99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6.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Drzwi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 w:line="99" w:lineRule="exact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1,8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1,8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 w:line="99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7.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Inne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 w:line="99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--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7"/>
              <w:jc w:val="center"/>
              <w:rPr>
                <w:sz w:val="9"/>
              </w:rPr>
            </w:pPr>
            <w:r>
              <w:rPr>
                <w:sz w:val="9"/>
              </w:rPr>
              <w:t>--</w:t>
            </w:r>
          </w:p>
        </w:tc>
      </w:tr>
      <w:tr w:rsidR="000A1CB4">
        <w:trPr>
          <w:trHeight w:val="165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2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3. Sprawności składowe systemu ogrzewania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wytwarzania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0,60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0,95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przesyłu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0,90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0,96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regulacji i wykorzystania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0,77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0,89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akumulacji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5.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Uwzględnienie przerwy na ogrzewania w okresie tygodnia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0,93</w:t>
            </w:r>
          </w:p>
        </w:tc>
      </w:tr>
      <w:tr w:rsidR="000A1CB4">
        <w:trPr>
          <w:trHeight w:val="127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6.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Uwzględnienie przerw na ogrzewanie w ciągu doby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0,95</w:t>
            </w:r>
          </w:p>
        </w:tc>
      </w:tr>
      <w:tr w:rsidR="000A1CB4">
        <w:trPr>
          <w:trHeight w:val="145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4. Sprawności składowe systemu przygotowania ciepłej wody użytkowej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wytwarzania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0,50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0,88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przesyłu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0,70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0,80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regulacji i wykorzystania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1,00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Sprawność akumulacji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0,65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0,85</w:t>
            </w:r>
          </w:p>
        </w:tc>
      </w:tr>
      <w:tr w:rsidR="000A1CB4">
        <w:trPr>
          <w:trHeight w:val="145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5. Charakterystyka systemu wentylacji</w:t>
            </w:r>
          </w:p>
        </w:tc>
      </w:tr>
      <w:tr w:rsidR="000A1CB4">
        <w:trPr>
          <w:trHeight w:val="249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sz w:val="11"/>
              </w:rPr>
            </w:pPr>
          </w:p>
          <w:p w:rsidR="000A1CB4" w:rsidRDefault="003C0098">
            <w:pPr>
              <w:pStyle w:val="TableParagraph"/>
              <w:spacing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sz w:val="11"/>
              </w:rPr>
            </w:pPr>
          </w:p>
          <w:p w:rsidR="000A1CB4" w:rsidRDefault="003C0098">
            <w:pPr>
              <w:pStyle w:val="TableParagraph"/>
              <w:spacing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Rodzaj wentylacji (naturalna, mechaniczna, inna)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1"/>
              </w:rPr>
            </w:pPr>
          </w:p>
          <w:p w:rsidR="000A1CB4" w:rsidRDefault="003C0098">
            <w:pPr>
              <w:pStyle w:val="TableParagraph"/>
              <w:spacing w:line="101" w:lineRule="exact"/>
              <w:ind w:left="47" w:right="32"/>
              <w:jc w:val="center"/>
              <w:rPr>
                <w:sz w:val="9"/>
              </w:rPr>
            </w:pPr>
            <w:r>
              <w:rPr>
                <w:sz w:val="9"/>
              </w:rPr>
              <w:t>naturalna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1"/>
              </w:rPr>
            </w:pPr>
          </w:p>
          <w:p w:rsidR="000A1CB4" w:rsidRDefault="003C0098">
            <w:pPr>
              <w:pStyle w:val="TableParagraph"/>
              <w:spacing w:line="101" w:lineRule="exact"/>
              <w:ind w:left="31"/>
              <w:jc w:val="center"/>
              <w:rPr>
                <w:sz w:val="9"/>
              </w:rPr>
            </w:pPr>
            <w:r>
              <w:rPr>
                <w:sz w:val="9"/>
              </w:rPr>
              <w:t>naturalna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Sposób doprowadzenia i odprowadzenia powietrza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okna/kanały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7"/>
              <w:jc w:val="center"/>
              <w:rPr>
                <w:sz w:val="9"/>
              </w:rPr>
            </w:pPr>
            <w:r>
              <w:rPr>
                <w:sz w:val="9"/>
              </w:rPr>
              <w:t>okna/kanały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3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Strumień powietrza wentylacyjnego</w:t>
            </w:r>
          </w:p>
        </w:tc>
        <w:tc>
          <w:tcPr>
            <w:tcW w:w="36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63"/>
              <w:rPr>
                <w:sz w:val="9"/>
              </w:rPr>
            </w:pPr>
            <w:r>
              <w:rPr>
                <w:sz w:val="9"/>
              </w:rPr>
              <w:t xml:space="preserve">[m </w:t>
            </w:r>
            <w:r>
              <w:rPr>
                <w:sz w:val="9"/>
                <w:vertAlign w:val="superscript"/>
              </w:rPr>
              <w:t>3</w:t>
            </w:r>
            <w:r>
              <w:rPr>
                <w:sz w:val="9"/>
              </w:rPr>
              <w:t>/h]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4862,0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4862,0</w:t>
            </w:r>
          </w:p>
        </w:tc>
      </w:tr>
      <w:tr w:rsidR="000A1CB4">
        <w:trPr>
          <w:trHeight w:val="126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3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Liczba wymian</w:t>
            </w:r>
          </w:p>
        </w:tc>
        <w:tc>
          <w:tcPr>
            <w:tcW w:w="36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199"/>
              <w:rPr>
                <w:sz w:val="9"/>
              </w:rPr>
            </w:pPr>
            <w:r>
              <w:rPr>
                <w:sz w:val="9"/>
              </w:rPr>
              <w:t>[l/h]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1,35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5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1,35</w:t>
            </w:r>
          </w:p>
        </w:tc>
      </w:tr>
      <w:tr w:rsidR="000A1CB4">
        <w:trPr>
          <w:trHeight w:val="145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6. Charakterystyka energetyczna budynku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3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Obliczeniowa moc cieplna systemu grzewczego</w:t>
            </w:r>
          </w:p>
        </w:tc>
        <w:tc>
          <w:tcPr>
            <w:tcW w:w="36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right="1005"/>
              <w:jc w:val="right"/>
              <w:rPr>
                <w:sz w:val="9"/>
              </w:rPr>
            </w:pPr>
            <w:r>
              <w:rPr>
                <w:sz w:val="9"/>
              </w:rPr>
              <w:t>[kW]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139,92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88,53</w:t>
            </w:r>
          </w:p>
        </w:tc>
      </w:tr>
      <w:tr w:rsidR="000A1CB4">
        <w:trPr>
          <w:trHeight w:val="210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51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31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:rsidR="000A1CB4" w:rsidRDefault="003C0098">
            <w:pPr>
              <w:pStyle w:val="TableParagraph"/>
              <w:spacing w:before="41"/>
              <w:ind w:left="21"/>
              <w:rPr>
                <w:sz w:val="9"/>
              </w:rPr>
            </w:pPr>
            <w:r>
              <w:rPr>
                <w:sz w:val="9"/>
              </w:rPr>
              <w:t>Obliczeniowa moc cieplna na przygotowanie cwu</w:t>
            </w:r>
          </w:p>
        </w:tc>
        <w:tc>
          <w:tcPr>
            <w:tcW w:w="36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41"/>
              <w:ind w:right="975"/>
              <w:jc w:val="right"/>
              <w:rPr>
                <w:sz w:val="9"/>
              </w:rPr>
            </w:pPr>
            <w:r>
              <w:rPr>
                <w:sz w:val="9"/>
              </w:rPr>
              <w:t>[kW]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51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9,03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51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9,03</w:t>
            </w:r>
          </w:p>
        </w:tc>
      </w:tr>
      <w:tr w:rsidR="000A1CB4">
        <w:trPr>
          <w:trHeight w:val="268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9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8" w:line="110" w:lineRule="atLeast"/>
              <w:ind w:left="21"/>
              <w:rPr>
                <w:sz w:val="9"/>
              </w:rPr>
            </w:pPr>
            <w:r>
              <w:rPr>
                <w:sz w:val="9"/>
              </w:rPr>
              <w:t>Roczne zapotrzebowanie na ciepło do ogrzewania budynku bez uwzględnienia sprawności systemu grzewczego i przerw w ogrzewaniu [GJ/rok]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9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987,70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79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559,02</w:t>
            </w:r>
          </w:p>
        </w:tc>
      </w:tr>
      <w:tr w:rsidR="000A1CB4">
        <w:trPr>
          <w:trHeight w:val="258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5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line="118" w:lineRule="exact"/>
              <w:ind w:left="21"/>
              <w:rPr>
                <w:sz w:val="9"/>
              </w:rPr>
            </w:pPr>
            <w:r>
              <w:rPr>
                <w:sz w:val="9"/>
              </w:rPr>
              <w:t>Roczne zapotrzebowanie na ciepło do ogrzewania budynku z uwzględnieniem sprawności systemu grzewczego i przerw w ogrzewaniu [GJ/rok]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5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2375,42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75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605,21</w:t>
            </w:r>
          </w:p>
        </w:tc>
      </w:tr>
      <w:tr w:rsidR="000A1CB4">
        <w:trPr>
          <w:trHeight w:val="174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1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5.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7"/>
              <w:ind w:left="21"/>
              <w:rPr>
                <w:sz w:val="9"/>
              </w:rPr>
            </w:pPr>
            <w:r>
              <w:rPr>
                <w:sz w:val="9"/>
              </w:rPr>
              <w:t>Roczne obliczeniowe zapotrzebowanie na ciepło do przygotowania cwu [GJ/rok]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1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66,59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1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25,32</w:t>
            </w:r>
          </w:p>
        </w:tc>
      </w:tr>
      <w:tr w:rsidR="000A1CB4">
        <w:trPr>
          <w:trHeight w:val="32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9"/>
              </w:rPr>
            </w:pPr>
          </w:p>
          <w:p w:rsidR="000A1CB4" w:rsidRDefault="003C0098">
            <w:pPr>
              <w:pStyle w:val="TableParagraph"/>
              <w:spacing w:before="1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6.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43" w:line="273" w:lineRule="auto"/>
              <w:ind w:left="21"/>
              <w:rPr>
                <w:sz w:val="9"/>
              </w:rPr>
            </w:pPr>
            <w:r>
              <w:rPr>
                <w:sz w:val="9"/>
              </w:rPr>
              <w:t>Zmierzone zużycie ciepła na ogrzewanie przeliczone na warunki sezonu standardowego (służące do weryfikacji przyjętych składowych danych obliczeniowych bilansu ciepła) [GJ/rok]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9"/>
              </w:rPr>
            </w:pPr>
          </w:p>
          <w:p w:rsidR="000A1CB4" w:rsidRDefault="003C0098">
            <w:pPr>
              <w:pStyle w:val="TableParagraph"/>
              <w:spacing w:before="1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2 422,93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9"/>
              </w:rPr>
            </w:pPr>
          </w:p>
          <w:p w:rsidR="000A1CB4" w:rsidRDefault="003C0098">
            <w:pPr>
              <w:pStyle w:val="TableParagraph"/>
              <w:spacing w:before="1"/>
              <w:ind w:left="44"/>
              <w:jc w:val="center"/>
              <w:rPr>
                <w:sz w:val="9"/>
              </w:rPr>
            </w:pPr>
            <w:r>
              <w:rPr>
                <w:w w:val="101"/>
                <w:sz w:val="9"/>
              </w:rPr>
              <w:t>-</w:t>
            </w:r>
          </w:p>
        </w:tc>
      </w:tr>
      <w:tr w:rsidR="000A1CB4">
        <w:trPr>
          <w:trHeight w:val="302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sz w:val="8"/>
              </w:rPr>
            </w:pPr>
          </w:p>
          <w:p w:rsidR="000A1CB4" w:rsidRDefault="003C0098">
            <w:pPr>
              <w:pStyle w:val="TableParagraph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7.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1"/>
              <w:rPr>
                <w:sz w:val="9"/>
              </w:rPr>
            </w:pPr>
            <w:r>
              <w:rPr>
                <w:sz w:val="9"/>
              </w:rPr>
              <w:t>Zmierzone zużycie ciepła na przygotowanie cwu (służące do weryfikacji przyjętych składowych danych obliczeniowych bilansu</w:t>
            </w:r>
          </w:p>
          <w:p w:rsidR="000A1CB4" w:rsidRDefault="003C0098">
            <w:pPr>
              <w:pStyle w:val="TableParagraph"/>
              <w:spacing w:before="14"/>
              <w:ind w:left="21"/>
              <w:rPr>
                <w:sz w:val="9"/>
              </w:rPr>
            </w:pPr>
            <w:r>
              <w:rPr>
                <w:sz w:val="9"/>
              </w:rPr>
              <w:t>ciepła) [GJ/rok]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sz w:val="8"/>
              </w:rPr>
            </w:pPr>
          </w:p>
          <w:p w:rsidR="000A1CB4" w:rsidRDefault="003C0098">
            <w:pPr>
              <w:pStyle w:val="TableParagraph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65,26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1CB4">
        <w:trPr>
          <w:trHeight w:val="249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8.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line="99" w:lineRule="exact"/>
              <w:ind w:left="21"/>
              <w:rPr>
                <w:sz w:val="9"/>
              </w:rPr>
            </w:pPr>
            <w:r>
              <w:rPr>
                <w:sz w:val="9"/>
              </w:rPr>
              <w:t>Wskaźnik rocznego zapotrzebowania na ciepło do ogrzewania budynku (bez uwzględnienia sprawności systemu grzewczego i</w:t>
            </w:r>
          </w:p>
          <w:p w:rsidR="000A1CB4" w:rsidRDefault="003C0098">
            <w:pPr>
              <w:pStyle w:val="TableParagraph"/>
              <w:spacing w:before="33" w:line="97" w:lineRule="exact"/>
              <w:ind w:left="21"/>
              <w:rPr>
                <w:sz w:val="9"/>
              </w:rPr>
            </w:pPr>
            <w:r>
              <w:rPr>
                <w:sz w:val="9"/>
              </w:rPr>
              <w:t>przerw w ogrzewaniu) [kWh/m</w:t>
            </w:r>
            <w:r>
              <w:rPr>
                <w:sz w:val="9"/>
                <w:vertAlign w:val="superscript"/>
              </w:rPr>
              <w:t>2</w:t>
            </w:r>
            <w:r>
              <w:rPr>
                <w:sz w:val="9"/>
              </w:rPr>
              <w:t>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232,71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131,71</w:t>
            </w:r>
          </w:p>
        </w:tc>
      </w:tr>
      <w:tr w:rsidR="000A1CB4">
        <w:trPr>
          <w:trHeight w:val="249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9.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line="99" w:lineRule="exact"/>
              <w:ind w:left="21"/>
              <w:rPr>
                <w:sz w:val="9"/>
              </w:rPr>
            </w:pPr>
            <w:r>
              <w:rPr>
                <w:sz w:val="9"/>
              </w:rPr>
              <w:t>Wskaźnik rocznego zapotrzebowania na ciepło do ogrzewania budynku (z uwzględnieniem sprawności systemu grzewczego i</w:t>
            </w:r>
          </w:p>
          <w:p w:rsidR="000A1CB4" w:rsidRDefault="003C0098">
            <w:pPr>
              <w:pStyle w:val="TableParagraph"/>
              <w:spacing w:before="33" w:line="97" w:lineRule="exact"/>
              <w:ind w:left="21"/>
              <w:rPr>
                <w:sz w:val="9"/>
              </w:rPr>
            </w:pPr>
            <w:r>
              <w:rPr>
                <w:sz w:val="9"/>
              </w:rPr>
              <w:t>przerw w ogrzewaniu) [kWh/m</w:t>
            </w:r>
            <w:r>
              <w:rPr>
                <w:sz w:val="9"/>
                <w:vertAlign w:val="superscript"/>
              </w:rPr>
              <w:t>2</w:t>
            </w:r>
            <w:r>
              <w:rPr>
                <w:sz w:val="9"/>
              </w:rPr>
              <w:t>rok]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559,66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70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142,59</w:t>
            </w:r>
          </w:p>
        </w:tc>
      </w:tr>
      <w:tr w:rsidR="000A1CB4">
        <w:trPr>
          <w:trHeight w:val="239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7"/>
              <w:ind w:right="58"/>
              <w:jc w:val="right"/>
              <w:rPr>
                <w:sz w:val="9"/>
              </w:rPr>
            </w:pPr>
            <w:r>
              <w:rPr>
                <w:sz w:val="9"/>
              </w:rPr>
              <w:t>10.</w:t>
            </w:r>
            <w:r>
              <w:rPr>
                <w:sz w:val="9"/>
                <w:vertAlign w:val="superscript"/>
              </w:rPr>
              <w:t>2)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58"/>
              <w:ind w:left="21"/>
              <w:rPr>
                <w:sz w:val="9"/>
              </w:rPr>
            </w:pPr>
            <w:r>
              <w:rPr>
                <w:sz w:val="9"/>
              </w:rPr>
              <w:t>Udział odnawialnych źródeł energii [%]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65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65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0,00</w:t>
            </w:r>
          </w:p>
        </w:tc>
      </w:tr>
      <w:tr w:rsidR="000A1CB4">
        <w:trPr>
          <w:trHeight w:val="145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6. Opłaty jednostkowe (obowiązujące w dniu sporządzania audytu)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1.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Koszt za 1 GJ ciepła do ogrzewania budynku</w:t>
            </w:r>
            <w:r>
              <w:rPr>
                <w:sz w:val="9"/>
                <w:vertAlign w:val="superscript"/>
              </w:rPr>
              <w:t>3)</w:t>
            </w:r>
            <w:r>
              <w:rPr>
                <w:sz w:val="9"/>
              </w:rPr>
              <w:t xml:space="preserve"> [zł/GJ]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38,55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38,55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2.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Koszt 1 MW mocy zamówionej na ogrzewanie na miesiąc</w:t>
            </w:r>
            <w:r>
              <w:rPr>
                <w:sz w:val="9"/>
                <w:vertAlign w:val="superscript"/>
              </w:rPr>
              <w:t>4)</w:t>
            </w:r>
            <w:r>
              <w:rPr>
                <w:sz w:val="9"/>
              </w:rPr>
              <w:t xml:space="preserve"> [zł/(MW m-c)]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3 934,70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3 934,70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3.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Koszt przygotowania 1 m</w:t>
            </w:r>
            <w:r>
              <w:rPr>
                <w:sz w:val="9"/>
                <w:vertAlign w:val="superscript"/>
              </w:rPr>
              <w:t>3</w:t>
            </w:r>
            <w:r>
              <w:rPr>
                <w:sz w:val="9"/>
              </w:rPr>
              <w:t xml:space="preserve"> ciepłej wody użytkowej</w:t>
            </w:r>
            <w:r>
              <w:rPr>
                <w:sz w:val="9"/>
                <w:vertAlign w:val="superscript"/>
              </w:rPr>
              <w:t>3)</w:t>
            </w:r>
            <w:r>
              <w:rPr>
                <w:sz w:val="9"/>
              </w:rPr>
              <w:t xml:space="preserve"> [zł/m3]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0"/>
              <w:jc w:val="center"/>
              <w:rPr>
                <w:sz w:val="9"/>
              </w:rPr>
            </w:pPr>
            <w:r>
              <w:rPr>
                <w:sz w:val="9"/>
              </w:rPr>
              <w:t>38,96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19,15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4.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Koszt 1 MW mocy zamówionej na przygotowanie ciepłej wody użytkowej na miesiąc</w:t>
            </w:r>
            <w:r>
              <w:rPr>
                <w:sz w:val="9"/>
                <w:vertAlign w:val="superscript"/>
              </w:rPr>
              <w:t>4)</w:t>
            </w:r>
            <w:r>
              <w:rPr>
                <w:sz w:val="9"/>
              </w:rPr>
              <w:t xml:space="preserve"> [zł/(MW m-c)]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3 934,70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3 934,70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5.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1"/>
              <w:rPr>
                <w:sz w:val="9"/>
              </w:rPr>
            </w:pPr>
            <w:r>
              <w:rPr>
                <w:sz w:val="9"/>
              </w:rPr>
              <w:t>Miesięczny koszt ogrzewania 1 m</w:t>
            </w:r>
            <w:r>
              <w:rPr>
                <w:sz w:val="9"/>
                <w:vertAlign w:val="superscript"/>
              </w:rPr>
              <w:t>2</w:t>
            </w:r>
            <w:r>
              <w:rPr>
                <w:sz w:val="9"/>
              </w:rPr>
              <w:t xml:space="preserve"> powierzchni użytkowej [zł/(m2 m-c)]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6,02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1,69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6.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Miesięczna opłata abonamentowa [zł/m-c]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50" w:right="23"/>
              <w:jc w:val="center"/>
              <w:rPr>
                <w:sz w:val="9"/>
              </w:rPr>
            </w:pPr>
            <w:r>
              <w:rPr>
                <w:sz w:val="9"/>
              </w:rPr>
              <w:t>2,00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 w:line="92" w:lineRule="exact"/>
              <w:ind w:left="48"/>
              <w:jc w:val="center"/>
              <w:rPr>
                <w:sz w:val="9"/>
              </w:rPr>
            </w:pPr>
            <w:r>
              <w:rPr>
                <w:sz w:val="9"/>
              </w:rPr>
              <w:t>2,00</w:t>
            </w:r>
          </w:p>
        </w:tc>
      </w:tr>
      <w:tr w:rsidR="000A1CB4">
        <w:trPr>
          <w:trHeight w:val="145"/>
        </w:trPr>
        <w:tc>
          <w:tcPr>
            <w:tcW w:w="3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14"/>
              <w:jc w:val="right"/>
              <w:rPr>
                <w:sz w:val="9"/>
              </w:rPr>
            </w:pPr>
            <w:r>
              <w:rPr>
                <w:sz w:val="9"/>
              </w:rPr>
              <w:t>7.</w:t>
            </w:r>
          </w:p>
        </w:tc>
        <w:tc>
          <w:tcPr>
            <w:tcW w:w="517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7"/>
              <w:ind w:left="21"/>
              <w:rPr>
                <w:sz w:val="9"/>
              </w:rPr>
            </w:pPr>
            <w:r>
              <w:rPr>
                <w:sz w:val="9"/>
              </w:rPr>
              <w:t>Inne [zł]</w:t>
            </w:r>
          </w:p>
        </w:tc>
        <w:tc>
          <w:tcPr>
            <w:tcW w:w="16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1CB4">
        <w:trPr>
          <w:trHeight w:val="126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107" w:lineRule="exact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7. Charakterystyka ekonomiczna optymalnego wariantu przedsięwzięcia termomodernizacyjnego</w:t>
            </w:r>
          </w:p>
        </w:tc>
      </w:tr>
      <w:tr w:rsidR="000A1CB4">
        <w:trPr>
          <w:trHeight w:val="220"/>
        </w:trPr>
        <w:tc>
          <w:tcPr>
            <w:tcW w:w="2656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6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9"/>
              </w:rPr>
            </w:pPr>
          </w:p>
          <w:p w:rsidR="000A1CB4" w:rsidRDefault="003C0098">
            <w:pPr>
              <w:pStyle w:val="TableParagraph"/>
              <w:spacing w:before="1" w:line="92" w:lineRule="exact"/>
              <w:ind w:left="21"/>
              <w:rPr>
                <w:sz w:val="9"/>
              </w:rPr>
            </w:pPr>
            <w:r>
              <w:rPr>
                <w:sz w:val="9"/>
              </w:rPr>
              <w:t>Roczne zmniejszenie zapotrzebowania na energię [%]</w:t>
            </w: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55"/>
              <w:ind w:left="45"/>
              <w:jc w:val="center"/>
              <w:rPr>
                <w:sz w:val="9"/>
              </w:rPr>
            </w:pPr>
            <w:r>
              <w:rPr>
                <w:sz w:val="9"/>
              </w:rPr>
              <w:t>74,18</w:t>
            </w:r>
          </w:p>
        </w:tc>
      </w:tr>
      <w:tr w:rsidR="000A1CB4">
        <w:trPr>
          <w:trHeight w:val="145"/>
        </w:trPr>
        <w:tc>
          <w:tcPr>
            <w:tcW w:w="2656" w:type="dxa"/>
            <w:gridSpan w:val="2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tabs>
                <w:tab w:val="left" w:pos="2106"/>
              </w:tabs>
              <w:spacing w:before="34" w:line="92" w:lineRule="exact"/>
              <w:ind w:left="7"/>
              <w:rPr>
                <w:sz w:val="9"/>
              </w:rPr>
            </w:pPr>
            <w:r>
              <w:rPr>
                <w:sz w:val="9"/>
              </w:rPr>
              <w:t>Planowane</w:t>
            </w:r>
            <w:r>
              <w:rPr>
                <w:spacing w:val="-3"/>
                <w:sz w:val="9"/>
              </w:rPr>
              <w:t xml:space="preserve"> </w:t>
            </w:r>
            <w:r>
              <w:rPr>
                <w:sz w:val="9"/>
              </w:rPr>
              <w:t>koszty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całkowite</w:t>
            </w:r>
            <w:r>
              <w:rPr>
                <w:sz w:val="9"/>
              </w:rPr>
              <w:tab/>
              <w:t>[zł]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/>
              <w:ind w:right="163"/>
              <w:jc w:val="right"/>
              <w:rPr>
                <w:sz w:val="9"/>
              </w:rPr>
            </w:pPr>
            <w:r>
              <w:rPr>
                <w:sz w:val="9"/>
              </w:rPr>
              <w:t>716 045,00</w:t>
            </w:r>
          </w:p>
        </w:tc>
        <w:tc>
          <w:tcPr>
            <w:tcW w:w="36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1CB4">
        <w:trPr>
          <w:trHeight w:val="129"/>
        </w:trPr>
        <w:tc>
          <w:tcPr>
            <w:tcW w:w="2656" w:type="dxa"/>
            <w:gridSpan w:val="2"/>
            <w:tcBorders>
              <w:top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tabs>
                <w:tab w:val="left" w:pos="1717"/>
              </w:tabs>
              <w:spacing w:before="19" w:line="90" w:lineRule="exact"/>
              <w:ind w:left="7"/>
              <w:rPr>
                <w:sz w:val="9"/>
              </w:rPr>
            </w:pPr>
            <w:r>
              <w:rPr>
                <w:sz w:val="9"/>
              </w:rPr>
              <w:t>Roczna oszczędność</w:t>
            </w:r>
            <w:r>
              <w:rPr>
                <w:spacing w:val="-5"/>
                <w:sz w:val="9"/>
              </w:rPr>
              <w:t xml:space="preserve"> </w:t>
            </w:r>
            <w:r>
              <w:rPr>
                <w:sz w:val="9"/>
              </w:rPr>
              <w:t>kosztów</w:t>
            </w:r>
            <w:r>
              <w:rPr>
                <w:spacing w:val="-2"/>
                <w:sz w:val="9"/>
              </w:rPr>
              <w:t xml:space="preserve"> </w:t>
            </w:r>
            <w:r>
              <w:rPr>
                <w:sz w:val="9"/>
              </w:rPr>
              <w:t>energii</w:t>
            </w:r>
            <w:r>
              <w:rPr>
                <w:sz w:val="9"/>
              </w:rPr>
              <w:tab/>
              <w:t>[zł/rok]</w:t>
            </w:r>
          </w:p>
        </w:tc>
        <w:tc>
          <w:tcPr>
            <w:tcW w:w="831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A1CB4" w:rsidRDefault="003C0098">
            <w:pPr>
              <w:pStyle w:val="TableParagraph"/>
              <w:spacing w:before="17" w:line="92" w:lineRule="exact"/>
              <w:ind w:right="190"/>
              <w:jc w:val="right"/>
              <w:rPr>
                <w:sz w:val="9"/>
              </w:rPr>
            </w:pPr>
            <w:r>
              <w:rPr>
                <w:sz w:val="9"/>
              </w:rPr>
              <w:t>72 258,99</w:t>
            </w:r>
          </w:p>
        </w:tc>
        <w:tc>
          <w:tcPr>
            <w:tcW w:w="3650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650" w:type="dxa"/>
            <w:tcBorders>
              <w:top w:val="single" w:sz="6" w:space="0" w:color="000000"/>
              <w:left w:val="single" w:sz="6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 w:rsidR="000A1CB4">
        <w:trPr>
          <w:trHeight w:val="146"/>
        </w:trPr>
        <w:tc>
          <w:tcPr>
            <w:tcW w:w="8787" w:type="dxa"/>
            <w:gridSpan w:val="7"/>
            <w:tcBorders>
              <w:bottom w:val="single" w:sz="6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111" w:lineRule="exact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9. Inne</w:t>
            </w:r>
          </w:p>
        </w:tc>
      </w:tr>
      <w:tr w:rsidR="000A1CB4">
        <w:trPr>
          <w:trHeight w:val="187"/>
        </w:trPr>
        <w:tc>
          <w:tcPr>
            <w:tcW w:w="8787" w:type="dxa"/>
            <w:gridSpan w:val="7"/>
            <w:tcBorders>
              <w:top w:val="single" w:sz="6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37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Wraz z realizacją przedsięwzięcia termomodernizacyjnego w budynku ZOSTANIE /</w:t>
            </w:r>
            <w:r>
              <w:rPr>
                <w:b/>
                <w:strike/>
                <w:w w:val="105"/>
                <w:sz w:val="10"/>
              </w:rPr>
              <w:t xml:space="preserve"> NIE ZOSTANIE</w:t>
            </w:r>
            <w:r>
              <w:rPr>
                <w:b/>
                <w:w w:val="105"/>
                <w:sz w:val="10"/>
                <w:vertAlign w:val="superscript"/>
              </w:rPr>
              <w:t>5)</w:t>
            </w:r>
            <w:r>
              <w:rPr>
                <w:b/>
                <w:w w:val="105"/>
                <w:sz w:val="10"/>
              </w:rPr>
              <w:t xml:space="preserve"> zainstalowana mikroinstalacja odnawialnego źródła</w:t>
            </w:r>
          </w:p>
        </w:tc>
      </w:tr>
      <w:tr w:rsidR="000A1CB4">
        <w:trPr>
          <w:trHeight w:val="177"/>
        </w:trPr>
        <w:tc>
          <w:tcPr>
            <w:tcW w:w="8787" w:type="dxa"/>
            <w:gridSpan w:val="7"/>
            <w:tcBorders>
              <w:top w:val="nil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energii o mocy kW.</w:t>
            </w:r>
          </w:p>
        </w:tc>
      </w:tr>
      <w:tr w:rsidR="000A1CB4">
        <w:trPr>
          <w:trHeight w:val="316"/>
        </w:trPr>
        <w:tc>
          <w:tcPr>
            <w:tcW w:w="8787" w:type="dxa"/>
            <w:gridSpan w:val="7"/>
            <w:tcBorders>
              <w:top w:val="single" w:sz="6" w:space="0" w:color="000000"/>
              <w:bottom w:val="single" w:sz="6" w:space="0" w:color="000000"/>
            </w:tcBorders>
          </w:tcPr>
          <w:p w:rsidR="000A1CB4" w:rsidRDefault="003C0098">
            <w:pPr>
              <w:pStyle w:val="TableParagraph"/>
              <w:spacing w:before="19" w:line="130" w:lineRule="atLeast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Z</w:t>
            </w:r>
            <w:r>
              <w:rPr>
                <w:b/>
                <w:spacing w:val="-1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audytu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energetycznego</w:t>
            </w:r>
            <w:r>
              <w:rPr>
                <w:b/>
                <w:spacing w:val="-1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WYNIKA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/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strike/>
                <w:w w:val="105"/>
                <w:sz w:val="10"/>
              </w:rPr>
              <w:t>NIE</w:t>
            </w:r>
            <w:r>
              <w:rPr>
                <w:b/>
                <w:strike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strike/>
                <w:w w:val="105"/>
                <w:sz w:val="10"/>
              </w:rPr>
              <w:t>WYNIKA</w:t>
            </w:r>
            <w:r>
              <w:rPr>
                <w:b/>
                <w:w w:val="105"/>
                <w:sz w:val="10"/>
                <w:vertAlign w:val="superscript"/>
              </w:rPr>
              <w:t>5)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,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że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po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zrealizowaniu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przedsięwzięcia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termomodernizacyjnego</w:t>
            </w:r>
            <w:r>
              <w:rPr>
                <w:b/>
                <w:spacing w:val="-1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elementy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budynku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poddane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temu</w:t>
            </w:r>
            <w:r>
              <w:rPr>
                <w:b/>
                <w:spacing w:val="-11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przedsięwzięciu termomodernizacyjnemu</w:t>
            </w:r>
            <w:r>
              <w:rPr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będą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spełniać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stosowane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od</w:t>
            </w:r>
            <w:r>
              <w:rPr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dnia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31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grudnia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2020</w:t>
            </w:r>
            <w:r>
              <w:rPr>
                <w:b/>
                <w:spacing w:val="-3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r.</w:t>
            </w:r>
            <w:r>
              <w:rPr>
                <w:b/>
                <w:spacing w:val="-3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wymagania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,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o</w:t>
            </w:r>
            <w:r>
              <w:rPr>
                <w:b/>
                <w:spacing w:val="-4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których</w:t>
            </w:r>
            <w:r>
              <w:rPr>
                <w:b/>
                <w:spacing w:val="-3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mowa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w art.</w:t>
            </w:r>
            <w:r>
              <w:rPr>
                <w:b/>
                <w:spacing w:val="-3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5a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ust.</w:t>
            </w:r>
            <w:r>
              <w:rPr>
                <w:b/>
                <w:spacing w:val="-3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2</w:t>
            </w:r>
            <w:r>
              <w:rPr>
                <w:b/>
                <w:spacing w:val="-2"/>
                <w:w w:val="105"/>
                <w:sz w:val="10"/>
              </w:rPr>
              <w:t xml:space="preserve"> </w:t>
            </w:r>
            <w:r>
              <w:rPr>
                <w:b/>
                <w:w w:val="105"/>
                <w:sz w:val="10"/>
              </w:rPr>
              <w:t>ustawy.</w:t>
            </w:r>
          </w:p>
        </w:tc>
      </w:tr>
      <w:tr w:rsidR="000A1CB4">
        <w:trPr>
          <w:trHeight w:val="157"/>
        </w:trPr>
        <w:tc>
          <w:tcPr>
            <w:tcW w:w="8787" w:type="dxa"/>
            <w:gridSpan w:val="7"/>
            <w:tcBorders>
              <w:top w:val="single" w:sz="6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2"/>
              <w:ind w:left="7"/>
              <w:rPr>
                <w:sz w:val="9"/>
              </w:rPr>
            </w:pPr>
            <w:r>
              <w:rPr>
                <w:sz w:val="9"/>
                <w:vertAlign w:val="superscript"/>
              </w:rPr>
              <w:t>1)</w:t>
            </w:r>
            <w:r>
              <w:rPr>
                <w:sz w:val="9"/>
              </w:rPr>
              <w:t xml:space="preserve"> Dla budynku składającego się z części o różnych funkcjach użytkowych należy podać wszystkie dane oddzielnie dla każdej części budynku.</w:t>
            </w:r>
          </w:p>
        </w:tc>
      </w:tr>
      <w:tr w:rsidR="000A1CB4">
        <w:trPr>
          <w:trHeight w:val="309"/>
        </w:trPr>
        <w:tc>
          <w:tcPr>
            <w:tcW w:w="8787" w:type="dxa"/>
            <w:gridSpan w:val="7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44" w:line="256" w:lineRule="auto"/>
              <w:ind w:left="7"/>
              <w:rPr>
                <w:sz w:val="9"/>
              </w:rPr>
            </w:pPr>
            <w:r>
              <w:rPr>
                <w:sz w:val="9"/>
                <w:vertAlign w:val="superscript"/>
              </w:rPr>
              <w:t>2)</w:t>
            </w:r>
            <w:r>
              <w:rPr>
                <w:sz w:val="9"/>
              </w:rPr>
              <w:t xml:space="preserve"> </w:t>
            </w:r>
            <w:r>
              <w:rPr>
                <w:position w:val="2"/>
                <w:sz w:val="9"/>
              </w:rPr>
              <w:t>U</w:t>
            </w:r>
            <w:r>
              <w:rPr>
                <w:sz w:val="6"/>
              </w:rPr>
              <w:t xml:space="preserve">oze </w:t>
            </w:r>
            <w:r>
              <w:rPr>
                <w:position w:val="2"/>
                <w:sz w:val="9"/>
              </w:rPr>
              <w:t xml:space="preserve">[%] obliczany zgodnie z rozporządzeniem dotyczącym sporządzania świadectw, jako udział odnawialnych źródeł energii w rocznym zapotrzebowaniu na energię końcową dostarczaną do budynku dla systemu </w:t>
            </w:r>
            <w:r>
              <w:rPr>
                <w:sz w:val="9"/>
              </w:rPr>
              <w:t>grzewczego oraz dla systemu przygotowania ciepłej wody użytko</w:t>
            </w:r>
            <w:r>
              <w:rPr>
                <w:sz w:val="9"/>
              </w:rPr>
              <w:t>wej.</w:t>
            </w:r>
          </w:p>
        </w:tc>
      </w:tr>
      <w:tr w:rsidR="000A1CB4">
        <w:trPr>
          <w:trHeight w:val="171"/>
        </w:trPr>
        <w:tc>
          <w:tcPr>
            <w:tcW w:w="8787" w:type="dxa"/>
            <w:gridSpan w:val="7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47"/>
              <w:ind w:left="7"/>
              <w:rPr>
                <w:sz w:val="9"/>
              </w:rPr>
            </w:pPr>
            <w:r>
              <w:rPr>
                <w:sz w:val="9"/>
                <w:vertAlign w:val="superscript"/>
              </w:rPr>
              <w:t>3)</w:t>
            </w:r>
            <w:r>
              <w:rPr>
                <w:sz w:val="9"/>
              </w:rPr>
              <w:t xml:space="preserve"> Opłata zmienna związana z dystrybucją i przesyłem jednostki energii.</w:t>
            </w:r>
          </w:p>
        </w:tc>
      </w:tr>
      <w:tr w:rsidR="000A1CB4">
        <w:trPr>
          <w:trHeight w:val="163"/>
        </w:trPr>
        <w:tc>
          <w:tcPr>
            <w:tcW w:w="8787" w:type="dxa"/>
            <w:gridSpan w:val="7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36"/>
              <w:ind w:left="7"/>
              <w:rPr>
                <w:sz w:val="9"/>
              </w:rPr>
            </w:pPr>
            <w:r>
              <w:rPr>
                <w:sz w:val="9"/>
                <w:vertAlign w:val="superscript"/>
              </w:rPr>
              <w:t>4)</w:t>
            </w:r>
            <w:r>
              <w:rPr>
                <w:sz w:val="9"/>
              </w:rPr>
              <w:t xml:space="preserve"> Stała opłata miesięczna związana z dystrybucją i przesyłem jednostki energii.</w:t>
            </w:r>
            <w:bookmarkStart w:id="0" w:name="_GoBack"/>
            <w:bookmarkEnd w:id="0"/>
          </w:p>
        </w:tc>
      </w:tr>
      <w:tr w:rsidR="000A1CB4">
        <w:trPr>
          <w:trHeight w:val="150"/>
        </w:trPr>
        <w:tc>
          <w:tcPr>
            <w:tcW w:w="8787" w:type="dxa"/>
            <w:gridSpan w:val="7"/>
            <w:tcBorders>
              <w:top w:val="nil"/>
            </w:tcBorders>
          </w:tcPr>
          <w:p w:rsidR="000A1CB4" w:rsidRDefault="003C0098">
            <w:pPr>
              <w:pStyle w:val="TableParagraph"/>
              <w:spacing w:before="38" w:line="92" w:lineRule="exact"/>
              <w:ind w:left="7"/>
              <w:rPr>
                <w:sz w:val="9"/>
              </w:rPr>
            </w:pPr>
            <w:r>
              <w:rPr>
                <w:sz w:val="9"/>
                <w:vertAlign w:val="superscript"/>
              </w:rPr>
              <w:t>5)</w:t>
            </w:r>
            <w:r>
              <w:rPr>
                <w:sz w:val="9"/>
              </w:rPr>
              <w:t xml:space="preserve"> Niepotrzebne skreślić.</w:t>
            </w:r>
          </w:p>
        </w:tc>
      </w:tr>
      <w:tr w:rsidR="000A1CB4">
        <w:trPr>
          <w:trHeight w:val="135"/>
        </w:trPr>
        <w:tc>
          <w:tcPr>
            <w:tcW w:w="8787" w:type="dxa"/>
            <w:gridSpan w:val="7"/>
            <w:shd w:val="clear" w:color="auto" w:fill="C0C0C0"/>
          </w:tcPr>
          <w:p w:rsidR="000A1CB4" w:rsidRDefault="003C0098">
            <w:pPr>
              <w:pStyle w:val="TableParagraph"/>
              <w:spacing w:line="114" w:lineRule="exact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Podsumowanie kosztów prac energooszczędnych.</w:t>
            </w:r>
          </w:p>
        </w:tc>
      </w:tr>
      <w:tr w:rsidR="000A1CB4" w:rsidTr="00CC6939">
        <w:trPr>
          <w:trHeight w:val="206"/>
        </w:trPr>
        <w:tc>
          <w:tcPr>
            <w:tcW w:w="8787" w:type="dxa"/>
            <w:gridSpan w:val="7"/>
          </w:tcPr>
          <w:p w:rsidR="000A1CB4" w:rsidRDefault="003C0098">
            <w:pPr>
              <w:pStyle w:val="TableParagraph"/>
              <w:spacing w:line="114" w:lineRule="exact"/>
              <w:ind w:left="7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1. Charakterystyka ekonomiczna optymalnego wariantu przedsięwzięcia energooszczędnego□</w:t>
            </w:r>
          </w:p>
        </w:tc>
      </w:tr>
      <w:tr w:rsidR="000A1CB4">
        <w:trPr>
          <w:trHeight w:val="134"/>
        </w:trPr>
        <w:tc>
          <w:tcPr>
            <w:tcW w:w="349" w:type="dxa"/>
          </w:tcPr>
          <w:p w:rsidR="000A1CB4" w:rsidRDefault="003C0098">
            <w:pPr>
              <w:pStyle w:val="TableParagraph"/>
              <w:spacing w:line="115" w:lineRule="exact"/>
              <w:ind w:left="12"/>
              <w:rPr>
                <w:sz w:val="13"/>
              </w:rPr>
            </w:pPr>
            <w:r>
              <w:rPr>
                <w:sz w:val="13"/>
              </w:rPr>
              <w:t>1.</w:t>
            </w:r>
          </w:p>
        </w:tc>
        <w:tc>
          <w:tcPr>
            <w:tcW w:w="3138" w:type="dxa"/>
            <w:gridSpan w:val="2"/>
            <w:tcBorders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6"/>
              <w:rPr>
                <w:sz w:val="9"/>
              </w:rPr>
            </w:pPr>
            <w:r>
              <w:rPr>
                <w:sz w:val="9"/>
              </w:rPr>
              <w:t>Planowane koszty całkowite prac termomodenizacyjnych</w:t>
            </w:r>
          </w:p>
        </w:tc>
        <w:tc>
          <w:tcPr>
            <w:tcW w:w="364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48"/>
              <w:rPr>
                <w:sz w:val="9"/>
              </w:rPr>
            </w:pPr>
            <w:r>
              <w:rPr>
                <w:sz w:val="9"/>
              </w:rPr>
              <w:t>[zł]</w:t>
            </w:r>
          </w:p>
        </w:tc>
        <w:tc>
          <w:tcPr>
            <w:tcW w:w="1676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10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</w:tcPr>
          <w:p w:rsidR="000A1CB4" w:rsidRDefault="000A1CB4">
            <w:pPr>
              <w:pStyle w:val="TableParagraph"/>
              <w:spacing w:line="115" w:lineRule="exact"/>
              <w:ind w:right="-15"/>
              <w:jc w:val="right"/>
              <w:rPr>
                <w:sz w:val="13"/>
              </w:rPr>
            </w:pPr>
          </w:p>
        </w:tc>
      </w:tr>
      <w:tr w:rsidR="000A1CB4">
        <w:trPr>
          <w:trHeight w:val="135"/>
        </w:trPr>
        <w:tc>
          <w:tcPr>
            <w:tcW w:w="349" w:type="dxa"/>
          </w:tcPr>
          <w:p w:rsidR="000A1CB4" w:rsidRDefault="003C0098">
            <w:pPr>
              <w:pStyle w:val="TableParagraph"/>
              <w:spacing w:line="115" w:lineRule="exact"/>
              <w:ind w:left="12"/>
              <w:rPr>
                <w:sz w:val="13"/>
              </w:rPr>
            </w:pPr>
            <w:r>
              <w:rPr>
                <w:sz w:val="13"/>
              </w:rPr>
              <w:t>2.</w:t>
            </w:r>
          </w:p>
        </w:tc>
        <w:tc>
          <w:tcPr>
            <w:tcW w:w="3138" w:type="dxa"/>
            <w:gridSpan w:val="2"/>
            <w:tcBorders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6"/>
              <w:rPr>
                <w:sz w:val="9"/>
              </w:rPr>
            </w:pPr>
            <w:r>
              <w:rPr>
                <w:sz w:val="9"/>
              </w:rPr>
              <w:t>Planowane koszty całkowite prac dla energii elektrycznej</w:t>
            </w:r>
          </w:p>
        </w:tc>
        <w:tc>
          <w:tcPr>
            <w:tcW w:w="364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62"/>
              <w:rPr>
                <w:sz w:val="9"/>
              </w:rPr>
            </w:pPr>
            <w:r>
              <w:rPr>
                <w:sz w:val="9"/>
              </w:rPr>
              <w:t>[zł]</w:t>
            </w:r>
          </w:p>
        </w:tc>
        <w:tc>
          <w:tcPr>
            <w:tcW w:w="1676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10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</w:tcPr>
          <w:p w:rsidR="000A1CB4" w:rsidRDefault="000A1CB4">
            <w:pPr>
              <w:pStyle w:val="TableParagraph"/>
              <w:spacing w:line="115" w:lineRule="exact"/>
              <w:ind w:right="-15"/>
              <w:jc w:val="right"/>
              <w:rPr>
                <w:sz w:val="13"/>
              </w:rPr>
            </w:pPr>
          </w:p>
        </w:tc>
      </w:tr>
      <w:tr w:rsidR="000A1CB4">
        <w:trPr>
          <w:trHeight w:val="135"/>
        </w:trPr>
        <w:tc>
          <w:tcPr>
            <w:tcW w:w="349" w:type="dxa"/>
          </w:tcPr>
          <w:p w:rsidR="000A1CB4" w:rsidRDefault="003C0098">
            <w:pPr>
              <w:pStyle w:val="TableParagraph"/>
              <w:spacing w:line="115" w:lineRule="exact"/>
              <w:ind w:left="12"/>
              <w:rPr>
                <w:sz w:val="13"/>
              </w:rPr>
            </w:pPr>
            <w:r>
              <w:rPr>
                <w:sz w:val="13"/>
              </w:rPr>
              <w:t>3.</w:t>
            </w:r>
          </w:p>
        </w:tc>
        <w:tc>
          <w:tcPr>
            <w:tcW w:w="3138" w:type="dxa"/>
            <w:gridSpan w:val="2"/>
            <w:tcBorders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6"/>
              <w:rPr>
                <w:sz w:val="9"/>
              </w:rPr>
            </w:pPr>
            <w:r>
              <w:rPr>
                <w:sz w:val="9"/>
              </w:rPr>
              <w:t>Planowane koszty całkowite montażu liczników</w:t>
            </w:r>
          </w:p>
        </w:tc>
        <w:tc>
          <w:tcPr>
            <w:tcW w:w="364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25" w:line="90" w:lineRule="exact"/>
              <w:ind w:left="20"/>
              <w:rPr>
                <w:sz w:val="9"/>
              </w:rPr>
            </w:pPr>
            <w:r>
              <w:rPr>
                <w:sz w:val="9"/>
              </w:rPr>
              <w:t>[zł]</w:t>
            </w:r>
          </w:p>
        </w:tc>
        <w:tc>
          <w:tcPr>
            <w:tcW w:w="1676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10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1650" w:type="dxa"/>
          </w:tcPr>
          <w:p w:rsidR="000A1CB4" w:rsidRDefault="000A1CB4">
            <w:pPr>
              <w:pStyle w:val="TableParagraph"/>
              <w:spacing w:line="115" w:lineRule="exact"/>
              <w:ind w:right="-15"/>
              <w:jc w:val="right"/>
              <w:rPr>
                <w:sz w:val="13"/>
              </w:rPr>
            </w:pPr>
          </w:p>
        </w:tc>
      </w:tr>
      <w:tr w:rsidR="000A1CB4">
        <w:trPr>
          <w:trHeight w:val="135"/>
        </w:trPr>
        <w:tc>
          <w:tcPr>
            <w:tcW w:w="349" w:type="dxa"/>
          </w:tcPr>
          <w:p w:rsidR="000A1CB4" w:rsidRDefault="003C0098">
            <w:pPr>
              <w:pStyle w:val="TableParagraph"/>
              <w:spacing w:line="115" w:lineRule="exact"/>
              <w:ind w:left="12"/>
              <w:rPr>
                <w:sz w:val="13"/>
              </w:rPr>
            </w:pPr>
            <w:r>
              <w:rPr>
                <w:sz w:val="13"/>
              </w:rPr>
              <w:t>4.</w:t>
            </w:r>
          </w:p>
        </w:tc>
        <w:tc>
          <w:tcPr>
            <w:tcW w:w="6788" w:type="dxa"/>
            <w:gridSpan w:val="5"/>
          </w:tcPr>
          <w:p w:rsidR="000A1CB4" w:rsidRDefault="003C0098">
            <w:pPr>
              <w:pStyle w:val="TableParagraph"/>
              <w:tabs>
                <w:tab w:val="left" w:pos="3051"/>
              </w:tabs>
              <w:spacing w:before="25" w:line="90" w:lineRule="exact"/>
              <w:ind w:left="6"/>
              <w:rPr>
                <w:sz w:val="9"/>
              </w:rPr>
            </w:pPr>
            <w:r>
              <w:rPr>
                <w:sz w:val="9"/>
              </w:rPr>
              <w:t>Planowane</w:t>
            </w:r>
            <w:r>
              <w:rPr>
                <w:spacing w:val="-3"/>
                <w:sz w:val="9"/>
              </w:rPr>
              <w:t xml:space="preserve"> </w:t>
            </w:r>
            <w:r>
              <w:rPr>
                <w:sz w:val="9"/>
              </w:rPr>
              <w:t>koszty</w:t>
            </w:r>
            <w:r>
              <w:rPr>
                <w:spacing w:val="1"/>
                <w:sz w:val="9"/>
              </w:rPr>
              <w:t xml:space="preserve"> </w:t>
            </w:r>
            <w:r>
              <w:rPr>
                <w:sz w:val="9"/>
              </w:rPr>
              <w:t>całkowite</w:t>
            </w:r>
            <w:r>
              <w:rPr>
                <w:sz w:val="9"/>
              </w:rPr>
              <w:tab/>
              <w:t>[zł]</w:t>
            </w:r>
          </w:p>
        </w:tc>
        <w:tc>
          <w:tcPr>
            <w:tcW w:w="1650" w:type="dxa"/>
          </w:tcPr>
          <w:p w:rsidR="000A1CB4" w:rsidRDefault="000A1CB4">
            <w:pPr>
              <w:pStyle w:val="TableParagraph"/>
              <w:spacing w:line="115" w:lineRule="exact"/>
              <w:ind w:right="-15"/>
              <w:jc w:val="right"/>
              <w:rPr>
                <w:sz w:val="13"/>
              </w:rPr>
            </w:pPr>
          </w:p>
        </w:tc>
      </w:tr>
    </w:tbl>
    <w:p w:rsidR="000A1CB4" w:rsidRDefault="000A1CB4">
      <w:pPr>
        <w:spacing w:line="115" w:lineRule="exact"/>
        <w:jc w:val="right"/>
        <w:rPr>
          <w:sz w:val="13"/>
        </w:rPr>
        <w:sectPr w:rsidR="000A1CB4">
          <w:headerReference w:type="default" r:id="rId12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rPr>
          <w:sz w:val="15"/>
        </w:rPr>
      </w:pPr>
    </w:p>
    <w:tbl>
      <w:tblPr>
        <w:tblStyle w:val="TableNormal"/>
        <w:tblW w:w="0" w:type="auto"/>
        <w:tblInd w:w="71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7"/>
        <w:gridCol w:w="6258"/>
        <w:gridCol w:w="1793"/>
        <w:gridCol w:w="1793"/>
      </w:tblGrid>
      <w:tr w:rsidR="000A1CB4">
        <w:trPr>
          <w:trHeight w:val="248"/>
        </w:trPr>
        <w:tc>
          <w:tcPr>
            <w:tcW w:w="10331" w:type="dxa"/>
            <w:gridSpan w:val="4"/>
            <w:tcBorders>
              <w:bottom w:val="double" w:sz="3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9" w:line="219" w:lineRule="exac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2b. Karta audytu oświetlenia budynku i urządzeń elektrycznych</w:t>
            </w:r>
          </w:p>
        </w:tc>
      </w:tr>
      <w:tr w:rsidR="000A1CB4">
        <w:trPr>
          <w:trHeight w:val="436"/>
        </w:trPr>
        <w:tc>
          <w:tcPr>
            <w:tcW w:w="6745" w:type="dxa"/>
            <w:gridSpan w:val="2"/>
            <w:tcBorders>
              <w:top w:val="double" w:sz="3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19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1. Dane ogólne</w:t>
            </w:r>
          </w:p>
        </w:tc>
        <w:tc>
          <w:tcPr>
            <w:tcW w:w="1793" w:type="dxa"/>
            <w:tcBorders>
              <w:top w:val="double" w:sz="3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A1CB4" w:rsidRDefault="000A1CB4">
            <w:pPr>
              <w:pStyle w:val="TableParagraph"/>
              <w:spacing w:before="7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62" w:right="26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Stan przed trermomodernizacją</w:t>
            </w:r>
          </w:p>
        </w:tc>
        <w:tc>
          <w:tcPr>
            <w:tcW w:w="1793" w:type="dxa"/>
            <w:tcBorders>
              <w:top w:val="double" w:sz="3" w:space="0" w:color="000000"/>
              <w:left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0A1CB4">
            <w:pPr>
              <w:pStyle w:val="TableParagraph"/>
              <w:spacing w:before="7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157" w:right="107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Stan po trermomodernizacji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Konstrukcja / technologia budynku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tradycyjna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tradycyjna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Liczba kondygnacji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55"/>
              <w:jc w:val="center"/>
              <w:rPr>
                <w:sz w:val="12"/>
              </w:rPr>
            </w:pPr>
            <w:r>
              <w:rPr>
                <w:w w:val="106"/>
                <w:sz w:val="12"/>
              </w:rPr>
              <w:t>2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7"/>
              <w:jc w:val="center"/>
              <w:rPr>
                <w:sz w:val="12"/>
              </w:rPr>
            </w:pPr>
            <w:r>
              <w:rPr>
                <w:w w:val="106"/>
                <w:sz w:val="12"/>
              </w:rPr>
              <w:t>2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Kubatura części ogrzewanej [m</w:t>
            </w:r>
            <w:r>
              <w:rPr>
                <w:w w:val="105"/>
                <w:sz w:val="12"/>
                <w:vertAlign w:val="superscript"/>
              </w:rPr>
              <w:t>3</w:t>
            </w:r>
            <w:r>
              <w:rPr>
                <w:w w:val="105"/>
                <w:sz w:val="12"/>
              </w:rPr>
              <w:t>]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3596,90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3596,90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Powierzchnia budynku netto [m</w:t>
            </w:r>
            <w:r>
              <w:rPr>
                <w:w w:val="105"/>
                <w:sz w:val="12"/>
                <w:vertAlign w:val="superscript"/>
              </w:rPr>
              <w:t>2</w:t>
            </w:r>
            <w:r>
              <w:rPr>
                <w:w w:val="105"/>
                <w:sz w:val="12"/>
              </w:rPr>
              <w:t>]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1360,46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1360,46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Powierzchnia użytkowa części mieszkalnej [m</w:t>
            </w:r>
            <w:r>
              <w:rPr>
                <w:w w:val="105"/>
                <w:sz w:val="12"/>
                <w:vertAlign w:val="superscript"/>
              </w:rPr>
              <w:t>2</w:t>
            </w:r>
            <w:r>
              <w:rPr>
                <w:w w:val="105"/>
                <w:sz w:val="12"/>
              </w:rPr>
              <w:t>]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</w:tr>
      <w:tr w:rsidR="000A1CB4">
        <w:trPr>
          <w:trHeight w:val="191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7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Powierzchnia użytkowa lokali użytkowych oraz innych pomieszczeń niemieszkalnych [m</w:t>
            </w:r>
            <w:r>
              <w:rPr>
                <w:w w:val="105"/>
                <w:sz w:val="12"/>
                <w:vertAlign w:val="superscript"/>
              </w:rPr>
              <w:t>2</w:t>
            </w:r>
            <w:r>
              <w:rPr>
                <w:w w:val="105"/>
                <w:sz w:val="12"/>
              </w:rPr>
              <w:t>]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7" w:line="134" w:lineRule="exact"/>
              <w:ind w:left="62" w:right="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7" w:line="134" w:lineRule="exact"/>
              <w:ind w:left="157" w:right="9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7.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Liczba lokali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17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3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17</w:t>
            </w:r>
          </w:p>
        </w:tc>
      </w:tr>
      <w:tr w:rsidR="000A1CB4">
        <w:trPr>
          <w:trHeight w:val="206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8.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Liczba osób użytkujacych budynek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62" w:right="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120,00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157" w:right="9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120</w:t>
            </w:r>
          </w:p>
        </w:tc>
      </w:tr>
      <w:tr w:rsidR="000A1CB4">
        <w:trPr>
          <w:trHeight w:val="296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2"/>
              </w:rPr>
            </w:pPr>
          </w:p>
          <w:p w:rsidR="000A1CB4" w:rsidRDefault="003C0098">
            <w:pPr>
              <w:pStyle w:val="TableParagraph"/>
              <w:spacing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9.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2"/>
              </w:rPr>
            </w:pPr>
          </w:p>
          <w:p w:rsidR="000A1CB4" w:rsidRDefault="003C0098">
            <w:pPr>
              <w:pStyle w:val="TableParagraph"/>
              <w:spacing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Charakterystyka oświetlenia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62" w:right="2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żarowe i floroscencyjne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7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typu LED</w:t>
            </w:r>
          </w:p>
        </w:tc>
      </w:tr>
      <w:tr w:rsidR="000A1CB4">
        <w:trPr>
          <w:trHeight w:val="323"/>
        </w:trPr>
        <w:tc>
          <w:tcPr>
            <w:tcW w:w="1033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71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2. Charakterystyka energetyczna oświetlenia w budynku</w:t>
            </w:r>
          </w:p>
        </w:tc>
      </w:tr>
      <w:tr w:rsidR="000A1CB4">
        <w:trPr>
          <w:trHeight w:val="330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97"/>
              <w:ind w:left="157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7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Obliczeniowa moc systemu oświetlenia, kW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97"/>
              <w:ind w:left="62" w:right="2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6,800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97"/>
              <w:ind w:left="157" w:right="10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4,256</w:t>
            </w:r>
          </w:p>
        </w:tc>
      </w:tr>
      <w:tr w:rsidR="000A1CB4">
        <w:trPr>
          <w:trHeight w:val="296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0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0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Roczne zapotrzebowanie energii elektrycznej na potrzeby oświetlenia, kWh/rok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80"/>
              <w:ind w:left="62" w:right="2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13600,0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80"/>
              <w:ind w:left="157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8512,0</w:t>
            </w:r>
          </w:p>
        </w:tc>
      </w:tr>
      <w:tr w:rsidR="000A1CB4">
        <w:trPr>
          <w:trHeight w:val="253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8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49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Ilość opraw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8"/>
              <w:ind w:left="62" w:right="2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86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8"/>
              <w:ind w:left="156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86</w:t>
            </w:r>
          </w:p>
        </w:tc>
      </w:tr>
      <w:tr w:rsidR="000A1CB4">
        <w:trPr>
          <w:trHeight w:val="284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3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Udział odnawialnych źródeł energii, %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5"/>
              <w:ind w:left="62" w:right="2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75"/>
              <w:ind w:left="157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100,00</w:t>
            </w:r>
          </w:p>
        </w:tc>
      </w:tr>
      <w:tr w:rsidR="000A1CB4">
        <w:trPr>
          <w:trHeight w:val="232"/>
        </w:trPr>
        <w:tc>
          <w:tcPr>
            <w:tcW w:w="1033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28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3. Opłaty jednostkowe (obowiązujące w dniu sporządzania audytu)</w:t>
            </w:r>
          </w:p>
        </w:tc>
      </w:tr>
      <w:tr w:rsidR="000A1CB4">
        <w:trPr>
          <w:trHeight w:val="179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 xml:space="preserve">Koszt 1 kWh energii elektrycznej </w:t>
            </w:r>
            <w:r>
              <w:rPr>
                <w:w w:val="105"/>
                <w:sz w:val="12"/>
                <w:vertAlign w:val="superscript"/>
              </w:rPr>
              <w:t>1)</w:t>
            </w:r>
            <w:r>
              <w:rPr>
                <w:w w:val="105"/>
                <w:sz w:val="12"/>
              </w:rPr>
              <w:t xml:space="preserve"> - Oz, zł/kWh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62"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0,390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57" w:right="9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0,390</w:t>
            </w:r>
          </w:p>
        </w:tc>
      </w:tr>
      <w:tr w:rsidR="000A1CB4">
        <w:trPr>
          <w:trHeight w:val="205"/>
        </w:trPr>
        <w:tc>
          <w:tcPr>
            <w:tcW w:w="1033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3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4. Charakterystyka ekonomiczna wybranego wariantu przedsięwzięcia</w:t>
            </w:r>
          </w:p>
        </w:tc>
      </w:tr>
      <w:tr w:rsidR="000A1CB4">
        <w:trPr>
          <w:trHeight w:val="217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Planowane koszty całkowite, zł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34" w:lineRule="exact"/>
              <w:ind w:left="1466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112684</w:t>
            </w:r>
          </w:p>
        </w:tc>
      </w:tr>
      <w:tr w:rsidR="000A1CB4">
        <w:trPr>
          <w:trHeight w:val="179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Roczna oszczędność kosztów energii, zł/rok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465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1997,06</w:t>
            </w:r>
          </w:p>
        </w:tc>
      </w:tr>
      <w:tr w:rsidR="000A1CB4">
        <w:trPr>
          <w:trHeight w:val="179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5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5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Roczne zmniejszenie zużycia energii końcowej, %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5" w:lineRule="exact"/>
              <w:ind w:left="1466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37,41%</w:t>
            </w:r>
          </w:p>
        </w:tc>
      </w:tr>
      <w:tr w:rsidR="000A1CB4">
        <w:trPr>
          <w:trHeight w:val="179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Prosty czas zwrotu SPBT, lata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5" w:line="134" w:lineRule="exact"/>
              <w:ind w:left="1465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56,73</w:t>
            </w:r>
          </w:p>
        </w:tc>
      </w:tr>
      <w:tr w:rsidR="000A1CB4">
        <w:trPr>
          <w:trHeight w:val="197"/>
        </w:trPr>
        <w:tc>
          <w:tcPr>
            <w:tcW w:w="10331" w:type="dxa"/>
            <w:gridSpan w:val="4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before="22"/>
              <w:ind w:left="23"/>
              <w:rPr>
                <w:sz w:val="12"/>
              </w:rPr>
            </w:pPr>
            <w:r>
              <w:rPr>
                <w:w w:val="105"/>
                <w:sz w:val="12"/>
                <w:vertAlign w:val="superscript"/>
              </w:rPr>
              <w:t>1)</w:t>
            </w:r>
            <w:r>
              <w:rPr>
                <w:w w:val="105"/>
                <w:sz w:val="12"/>
              </w:rPr>
              <w:t xml:space="preserve"> Opłata zmienna związana z dystrybucją i przesyłem jednostki energii elektrycznej</w:t>
            </w:r>
          </w:p>
        </w:tc>
      </w:tr>
      <w:tr w:rsidR="000A1CB4">
        <w:trPr>
          <w:trHeight w:val="193"/>
        </w:trPr>
        <w:tc>
          <w:tcPr>
            <w:tcW w:w="10331" w:type="dxa"/>
            <w:gridSpan w:val="4"/>
            <w:tcBorders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5. Charakterystyka energetyczna zużycia energii elektrycznej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57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Obliczeniowa moc systemu eletrycznego, kW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62" w:right="2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50,000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57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47,456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Roczne zapotrzebowanie na energię elektryczną, kWh/rok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62" w:right="2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20802,3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57" w:right="10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15714,3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Energia OZE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41"/>
              <w:jc w:val="center"/>
              <w:rPr>
                <w:sz w:val="12"/>
              </w:rPr>
            </w:pPr>
            <w:r>
              <w:rPr>
                <w:w w:val="106"/>
                <w:sz w:val="12"/>
              </w:rPr>
              <w:t>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56" w:right="10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9500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Udział odnawialnych źródeł energii, %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62" w:right="2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4"/>
              <w:ind w:left="157" w:right="10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45,67</w:t>
            </w:r>
          </w:p>
        </w:tc>
      </w:tr>
      <w:tr w:rsidR="000A1CB4">
        <w:trPr>
          <w:trHeight w:val="205"/>
        </w:trPr>
        <w:tc>
          <w:tcPr>
            <w:tcW w:w="1033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3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6. Opłaty jednostkowe (obowiązujące w dniu sporządzania audytu)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 xml:space="preserve">Koszt 1 kWh energii elektrycznej </w:t>
            </w:r>
            <w:r>
              <w:rPr>
                <w:w w:val="105"/>
                <w:sz w:val="12"/>
                <w:vertAlign w:val="superscript"/>
              </w:rPr>
              <w:t>1)</w:t>
            </w:r>
            <w:r>
              <w:rPr>
                <w:w w:val="105"/>
                <w:sz w:val="12"/>
              </w:rPr>
              <w:t xml:space="preserve"> - Oz, zł/kWh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62"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0,390</w:t>
            </w:r>
          </w:p>
        </w:tc>
        <w:tc>
          <w:tcPr>
            <w:tcW w:w="1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57" w:right="9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0,390</w:t>
            </w:r>
          </w:p>
        </w:tc>
      </w:tr>
      <w:tr w:rsidR="000A1CB4">
        <w:trPr>
          <w:trHeight w:val="205"/>
        </w:trPr>
        <w:tc>
          <w:tcPr>
            <w:tcW w:w="10331" w:type="dxa"/>
            <w:gridSpan w:val="4"/>
            <w:tcBorders>
              <w:top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3"/>
              <w:ind w:left="25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7. Charakterystyka ekonomiczna wybranego wariantu przedsięwzięcia (energia elektryczna)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Planowane koszty całkowite, zł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467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157 684,00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Roczna oszczędność kosztów energii, zł/rok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465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5705,98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Roczne zmniejszenie zużycia energii końcowej, %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466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24,46%</w:t>
            </w:r>
          </w:p>
        </w:tc>
      </w:tr>
      <w:tr w:rsidR="000A1CB4">
        <w:trPr>
          <w:trHeight w:val="205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Roczne zmniejszenie zużycia energii końcowej z uwzględnieniem OZE, %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1" w:line="134" w:lineRule="exact"/>
              <w:ind w:left="1466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70,13%</w:t>
            </w:r>
          </w:p>
        </w:tc>
      </w:tr>
      <w:tr w:rsidR="000A1CB4">
        <w:trPr>
          <w:trHeight w:val="206"/>
        </w:trPr>
        <w:tc>
          <w:tcPr>
            <w:tcW w:w="48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165" w:right="129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5.</w:t>
            </w:r>
          </w:p>
        </w:tc>
        <w:tc>
          <w:tcPr>
            <w:tcW w:w="6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35"/>
              <w:rPr>
                <w:sz w:val="12"/>
              </w:rPr>
            </w:pPr>
            <w:r>
              <w:rPr>
                <w:w w:val="105"/>
                <w:sz w:val="12"/>
              </w:rPr>
              <w:t>Prosty czas zwrotu SPBT, lata</w:t>
            </w:r>
          </w:p>
        </w:tc>
        <w:tc>
          <w:tcPr>
            <w:tcW w:w="358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134" w:lineRule="exact"/>
              <w:ind w:left="1465" w:right="141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27,63</w:t>
            </w:r>
          </w:p>
        </w:tc>
      </w:tr>
      <w:tr w:rsidR="000A1CB4">
        <w:trPr>
          <w:trHeight w:val="205"/>
        </w:trPr>
        <w:tc>
          <w:tcPr>
            <w:tcW w:w="10331" w:type="dxa"/>
            <w:gridSpan w:val="4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23"/>
              <w:rPr>
                <w:sz w:val="12"/>
              </w:rPr>
            </w:pPr>
            <w:r>
              <w:rPr>
                <w:w w:val="105"/>
                <w:sz w:val="12"/>
                <w:vertAlign w:val="superscript"/>
              </w:rPr>
              <w:t>1)</w:t>
            </w:r>
            <w:r>
              <w:rPr>
                <w:w w:val="105"/>
                <w:sz w:val="12"/>
              </w:rPr>
              <w:t xml:space="preserve"> Opłata zmienna związana z dystrybucją i przesyłem jednostki energii elektrycznej</w:t>
            </w:r>
          </w:p>
        </w:tc>
      </w:tr>
    </w:tbl>
    <w:p w:rsidR="000A1CB4" w:rsidRDefault="000A1CB4">
      <w:pPr>
        <w:rPr>
          <w:sz w:val="12"/>
        </w:rPr>
        <w:sectPr w:rsidR="000A1CB4">
          <w:headerReference w:type="default" r:id="rId13"/>
          <w:pgSz w:w="11910" w:h="16840"/>
          <w:pgMar w:top="660" w:right="360" w:bottom="280" w:left="340" w:header="474" w:footer="0" w:gutter="0"/>
          <w:pgNumType w:start="4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3"/>
        <w:rPr>
          <w:sz w:val="13"/>
        </w:rPr>
      </w:pPr>
    </w:p>
    <w:tbl>
      <w:tblPr>
        <w:tblStyle w:val="TableNormal"/>
        <w:tblW w:w="0" w:type="auto"/>
        <w:tblInd w:w="7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78"/>
        <w:gridCol w:w="3193"/>
        <w:gridCol w:w="1236"/>
        <w:gridCol w:w="1291"/>
        <w:gridCol w:w="1335"/>
        <w:gridCol w:w="1392"/>
        <w:gridCol w:w="1066"/>
      </w:tblGrid>
      <w:tr w:rsidR="000A1CB4">
        <w:trPr>
          <w:trHeight w:val="253"/>
        </w:trPr>
        <w:tc>
          <w:tcPr>
            <w:tcW w:w="10391" w:type="dxa"/>
            <w:gridSpan w:val="7"/>
            <w:shd w:val="clear" w:color="auto" w:fill="D9D9D9"/>
          </w:tcPr>
          <w:p w:rsidR="000A1CB4" w:rsidRDefault="003C0098">
            <w:pPr>
              <w:pStyle w:val="TableParagraph"/>
              <w:spacing w:before="8" w:line="226" w:lineRule="exact"/>
              <w:ind w:left="993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2c. Zestawienie działań dotyczących poprawy efektywności energetycznej obiektu</w:t>
            </w:r>
          </w:p>
        </w:tc>
      </w:tr>
      <w:tr w:rsidR="000A1CB4">
        <w:trPr>
          <w:trHeight w:val="815"/>
        </w:trPr>
        <w:tc>
          <w:tcPr>
            <w:tcW w:w="878" w:type="dxa"/>
          </w:tcPr>
          <w:p w:rsidR="000A1CB4" w:rsidRDefault="000A1CB4">
            <w:pPr>
              <w:pStyle w:val="TableParagraph"/>
              <w:rPr>
                <w:sz w:val="18"/>
              </w:rPr>
            </w:pPr>
          </w:p>
          <w:p w:rsidR="000A1CB4" w:rsidRDefault="003C0098">
            <w:pPr>
              <w:pStyle w:val="TableParagraph"/>
              <w:spacing w:before="109"/>
              <w:ind w:right="339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3193" w:type="dxa"/>
          </w:tcPr>
          <w:p w:rsidR="000A1CB4" w:rsidRDefault="000A1CB4">
            <w:pPr>
              <w:pStyle w:val="TableParagraph"/>
              <w:spacing w:before="7"/>
              <w:rPr>
                <w:sz w:val="26"/>
              </w:rPr>
            </w:pPr>
          </w:p>
          <w:p w:rsidR="000A1CB4" w:rsidRDefault="003C0098">
            <w:pPr>
              <w:pStyle w:val="TableParagraph"/>
              <w:ind w:left="458"/>
              <w:rPr>
                <w:b/>
                <w:sz w:val="16"/>
              </w:rPr>
            </w:pPr>
            <w:r>
              <w:rPr>
                <w:b/>
                <w:sz w:val="16"/>
              </w:rPr>
              <w:t>Rodzaj i zakres usprawnienia</w:t>
            </w:r>
          </w:p>
        </w:tc>
        <w:tc>
          <w:tcPr>
            <w:tcW w:w="1236" w:type="dxa"/>
          </w:tcPr>
          <w:p w:rsidR="000A1CB4" w:rsidRDefault="003C0098">
            <w:pPr>
              <w:pStyle w:val="TableParagraph"/>
              <w:spacing w:before="4" w:line="276" w:lineRule="auto"/>
              <w:ind w:left="69" w:right="5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Oszczędności energii cieplnej</w:t>
            </w:r>
          </w:p>
          <w:p w:rsidR="000A1CB4" w:rsidRDefault="003C0098">
            <w:pPr>
              <w:pStyle w:val="TableParagraph"/>
              <w:spacing w:line="156" w:lineRule="exact"/>
              <w:ind w:left="65" w:right="5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[GJ/rok]</w:t>
            </w:r>
          </w:p>
        </w:tc>
        <w:tc>
          <w:tcPr>
            <w:tcW w:w="1291" w:type="dxa"/>
          </w:tcPr>
          <w:p w:rsidR="000A1CB4" w:rsidRDefault="003C0098">
            <w:pPr>
              <w:pStyle w:val="TableParagraph"/>
              <w:spacing w:before="4" w:line="276" w:lineRule="auto"/>
              <w:ind w:left="120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Oszczędność energii elektrycznej</w:t>
            </w:r>
          </w:p>
          <w:p w:rsidR="000A1CB4" w:rsidRDefault="003C0098">
            <w:pPr>
              <w:pStyle w:val="TableParagraph"/>
              <w:spacing w:line="156" w:lineRule="exact"/>
              <w:ind w:left="117" w:right="10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[MWh/rok]</w:t>
            </w:r>
          </w:p>
        </w:tc>
        <w:tc>
          <w:tcPr>
            <w:tcW w:w="1335" w:type="dxa"/>
          </w:tcPr>
          <w:p w:rsidR="000A1CB4" w:rsidRDefault="003C0098">
            <w:pPr>
              <w:pStyle w:val="TableParagraph"/>
              <w:spacing w:before="4" w:line="276" w:lineRule="auto"/>
              <w:ind w:left="38" w:firstLine="199"/>
              <w:rPr>
                <w:b/>
                <w:sz w:val="16"/>
              </w:rPr>
            </w:pPr>
            <w:r>
              <w:rPr>
                <w:b/>
                <w:sz w:val="16"/>
              </w:rPr>
              <w:t>Planowane koszty robót [zł]</w:t>
            </w:r>
          </w:p>
        </w:tc>
        <w:tc>
          <w:tcPr>
            <w:tcW w:w="1392" w:type="dxa"/>
          </w:tcPr>
          <w:p w:rsidR="000A1CB4" w:rsidRDefault="003C0098">
            <w:pPr>
              <w:pStyle w:val="TableParagraph"/>
              <w:spacing w:before="1" w:line="273" w:lineRule="auto"/>
              <w:ind w:left="194" w:firstLine="98"/>
              <w:rPr>
                <w:b/>
                <w:sz w:val="15"/>
              </w:rPr>
            </w:pPr>
            <w:r>
              <w:rPr>
                <w:b/>
                <w:sz w:val="15"/>
              </w:rPr>
              <w:t>Planowane oszczędności</w:t>
            </w:r>
          </w:p>
          <w:p w:rsidR="000A1CB4" w:rsidRDefault="003C0098">
            <w:pPr>
              <w:pStyle w:val="TableParagraph"/>
              <w:spacing w:before="1"/>
              <w:ind w:left="444"/>
              <w:rPr>
                <w:b/>
                <w:sz w:val="15"/>
              </w:rPr>
            </w:pPr>
            <w:r>
              <w:rPr>
                <w:b/>
                <w:sz w:val="15"/>
              </w:rPr>
              <w:t>[zł/rok]</w:t>
            </w:r>
          </w:p>
        </w:tc>
        <w:tc>
          <w:tcPr>
            <w:tcW w:w="1066" w:type="dxa"/>
          </w:tcPr>
          <w:p w:rsidR="000A1CB4" w:rsidRDefault="000A1CB4">
            <w:pPr>
              <w:pStyle w:val="TableParagraph"/>
              <w:spacing w:before="3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317"/>
              <w:rPr>
                <w:b/>
                <w:sz w:val="16"/>
              </w:rPr>
            </w:pPr>
            <w:r>
              <w:rPr>
                <w:b/>
                <w:sz w:val="16"/>
              </w:rPr>
              <w:t>SPBT</w:t>
            </w:r>
          </w:p>
          <w:p w:rsidR="000A1CB4" w:rsidRDefault="003C0098">
            <w:pPr>
              <w:pStyle w:val="TableParagraph"/>
              <w:spacing w:before="28"/>
              <w:ind w:left="337"/>
              <w:rPr>
                <w:b/>
                <w:sz w:val="16"/>
              </w:rPr>
            </w:pPr>
            <w:r>
              <w:rPr>
                <w:b/>
                <w:sz w:val="16"/>
              </w:rPr>
              <w:t>[lata]</w:t>
            </w:r>
          </w:p>
        </w:tc>
      </w:tr>
      <w:tr w:rsidR="000A1CB4">
        <w:trPr>
          <w:trHeight w:val="203"/>
        </w:trPr>
        <w:tc>
          <w:tcPr>
            <w:tcW w:w="878" w:type="dxa"/>
          </w:tcPr>
          <w:p w:rsidR="000A1CB4" w:rsidRDefault="003C0098">
            <w:pPr>
              <w:pStyle w:val="TableParagraph"/>
              <w:spacing w:before="1"/>
              <w:ind w:right="389"/>
              <w:jc w:val="right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1</w:t>
            </w:r>
          </w:p>
        </w:tc>
        <w:tc>
          <w:tcPr>
            <w:tcW w:w="3193" w:type="dxa"/>
          </w:tcPr>
          <w:p w:rsidR="000A1CB4" w:rsidRDefault="003C0098">
            <w:pPr>
              <w:pStyle w:val="TableParagraph"/>
              <w:spacing w:before="1"/>
              <w:ind w:right="3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2</w:t>
            </w:r>
          </w:p>
        </w:tc>
        <w:tc>
          <w:tcPr>
            <w:tcW w:w="1236" w:type="dxa"/>
          </w:tcPr>
          <w:p w:rsidR="000A1CB4" w:rsidRDefault="003C0098">
            <w:pPr>
              <w:pStyle w:val="TableParagraph"/>
              <w:spacing w:before="1"/>
              <w:ind w:right="5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3</w:t>
            </w:r>
          </w:p>
        </w:tc>
        <w:tc>
          <w:tcPr>
            <w:tcW w:w="1291" w:type="dxa"/>
          </w:tcPr>
          <w:p w:rsidR="000A1CB4" w:rsidRDefault="003C0098">
            <w:pPr>
              <w:pStyle w:val="TableParagraph"/>
              <w:spacing w:before="1"/>
              <w:ind w:right="2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4</w:t>
            </w:r>
          </w:p>
        </w:tc>
        <w:tc>
          <w:tcPr>
            <w:tcW w:w="1335" w:type="dxa"/>
          </w:tcPr>
          <w:p w:rsidR="000A1CB4" w:rsidRDefault="003C0098">
            <w:pPr>
              <w:pStyle w:val="TableParagraph"/>
              <w:spacing w:before="1"/>
              <w:ind w:right="2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5</w:t>
            </w:r>
          </w:p>
        </w:tc>
        <w:tc>
          <w:tcPr>
            <w:tcW w:w="1392" w:type="dxa"/>
          </w:tcPr>
          <w:p w:rsidR="000A1CB4" w:rsidRDefault="003C0098">
            <w:pPr>
              <w:pStyle w:val="TableParagraph"/>
              <w:spacing w:before="1"/>
              <w:ind w:right="2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6</w:t>
            </w:r>
          </w:p>
        </w:tc>
        <w:tc>
          <w:tcPr>
            <w:tcW w:w="1066" w:type="dxa"/>
          </w:tcPr>
          <w:p w:rsidR="000A1CB4" w:rsidRDefault="003C0098">
            <w:pPr>
              <w:pStyle w:val="TableParagraph"/>
              <w:spacing w:before="1"/>
              <w:ind w:right="1"/>
              <w:jc w:val="center"/>
              <w:rPr>
                <w:b/>
                <w:i/>
                <w:sz w:val="14"/>
              </w:rPr>
            </w:pPr>
            <w:r>
              <w:rPr>
                <w:b/>
                <w:i/>
                <w:w w:val="102"/>
                <w:sz w:val="14"/>
              </w:rPr>
              <w:t>7</w:t>
            </w:r>
          </w:p>
        </w:tc>
      </w:tr>
      <w:tr w:rsidR="000A1CB4">
        <w:trPr>
          <w:trHeight w:val="662"/>
        </w:trPr>
        <w:tc>
          <w:tcPr>
            <w:tcW w:w="878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w w:val="101"/>
                <w:sz w:val="16"/>
              </w:rPr>
              <w:t>1</w:t>
            </w:r>
          </w:p>
        </w:tc>
        <w:tc>
          <w:tcPr>
            <w:tcW w:w="3193" w:type="dxa"/>
          </w:tcPr>
          <w:p w:rsidR="000A1CB4" w:rsidRDefault="003C0098">
            <w:pPr>
              <w:pStyle w:val="TableParagraph"/>
              <w:spacing w:before="26" w:line="264" w:lineRule="auto"/>
              <w:ind w:left="31"/>
              <w:rPr>
                <w:sz w:val="16"/>
              </w:rPr>
            </w:pPr>
            <w:r>
              <w:rPr>
                <w:sz w:val="16"/>
              </w:rPr>
              <w:t>Działania termomodernizacyjne przewidziane w części audytu energetycznego budynku</w:t>
            </w:r>
          </w:p>
        </w:tc>
        <w:tc>
          <w:tcPr>
            <w:tcW w:w="1236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1 811,48</w:t>
            </w:r>
          </w:p>
        </w:tc>
        <w:tc>
          <w:tcPr>
            <w:tcW w:w="1291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5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716 045,00</w:t>
            </w:r>
          </w:p>
        </w:tc>
        <w:tc>
          <w:tcPr>
            <w:tcW w:w="1392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72 258,99</w:t>
            </w:r>
          </w:p>
        </w:tc>
        <w:tc>
          <w:tcPr>
            <w:tcW w:w="1066" w:type="dxa"/>
          </w:tcPr>
          <w:p w:rsidR="000A1CB4" w:rsidRDefault="000A1CB4">
            <w:pPr>
              <w:pStyle w:val="TableParagraph"/>
              <w:spacing w:before="7"/>
              <w:rPr>
                <w:sz w:val="20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9,91</w:t>
            </w:r>
          </w:p>
        </w:tc>
      </w:tr>
      <w:tr w:rsidR="000A1CB4">
        <w:trPr>
          <w:trHeight w:val="440"/>
        </w:trPr>
        <w:tc>
          <w:tcPr>
            <w:tcW w:w="878" w:type="dxa"/>
          </w:tcPr>
          <w:p w:rsidR="000A1CB4" w:rsidRDefault="003C0098">
            <w:pPr>
              <w:pStyle w:val="TableParagraph"/>
              <w:spacing w:before="126"/>
              <w:ind w:right="340"/>
              <w:jc w:val="right"/>
              <w:rPr>
                <w:sz w:val="16"/>
              </w:rPr>
            </w:pPr>
            <w:r>
              <w:rPr>
                <w:w w:val="101"/>
                <w:sz w:val="16"/>
              </w:rPr>
              <w:t>2</w:t>
            </w:r>
          </w:p>
        </w:tc>
        <w:tc>
          <w:tcPr>
            <w:tcW w:w="3193" w:type="dxa"/>
          </w:tcPr>
          <w:p w:rsidR="000A1CB4" w:rsidRDefault="003C0098">
            <w:pPr>
              <w:pStyle w:val="TableParagraph"/>
              <w:spacing w:before="117"/>
              <w:ind w:left="31"/>
              <w:rPr>
                <w:sz w:val="16"/>
              </w:rPr>
            </w:pPr>
            <w:r>
              <w:rPr>
                <w:sz w:val="16"/>
              </w:rPr>
              <w:t>Modernizacja oświetlenia</w:t>
            </w:r>
          </w:p>
        </w:tc>
        <w:tc>
          <w:tcPr>
            <w:tcW w:w="1236" w:type="dxa"/>
          </w:tcPr>
          <w:p w:rsidR="000A1CB4" w:rsidRDefault="003C0098">
            <w:pPr>
              <w:pStyle w:val="TableParagraph"/>
              <w:spacing w:before="126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91" w:type="dxa"/>
          </w:tcPr>
          <w:p w:rsidR="000A1CB4" w:rsidRDefault="003C0098">
            <w:pPr>
              <w:pStyle w:val="TableParagraph"/>
              <w:spacing w:before="126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5,09</w:t>
            </w:r>
          </w:p>
        </w:tc>
        <w:tc>
          <w:tcPr>
            <w:tcW w:w="1335" w:type="dxa"/>
          </w:tcPr>
          <w:p w:rsidR="000A1CB4" w:rsidRDefault="003C0098">
            <w:pPr>
              <w:pStyle w:val="TableParagraph"/>
              <w:spacing w:before="126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112 684,00</w:t>
            </w:r>
          </w:p>
        </w:tc>
        <w:tc>
          <w:tcPr>
            <w:tcW w:w="1392" w:type="dxa"/>
          </w:tcPr>
          <w:p w:rsidR="000A1CB4" w:rsidRDefault="003C0098">
            <w:pPr>
              <w:pStyle w:val="TableParagraph"/>
              <w:spacing w:before="126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1 997,06</w:t>
            </w:r>
          </w:p>
        </w:tc>
        <w:tc>
          <w:tcPr>
            <w:tcW w:w="1066" w:type="dxa"/>
          </w:tcPr>
          <w:p w:rsidR="000A1CB4" w:rsidRDefault="003C0098">
            <w:pPr>
              <w:pStyle w:val="TableParagraph"/>
              <w:spacing w:before="126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56,43</w:t>
            </w:r>
          </w:p>
        </w:tc>
      </w:tr>
      <w:tr w:rsidR="000A1CB4">
        <w:trPr>
          <w:trHeight w:val="628"/>
        </w:trPr>
        <w:tc>
          <w:tcPr>
            <w:tcW w:w="878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340"/>
              <w:jc w:val="right"/>
              <w:rPr>
                <w:sz w:val="16"/>
              </w:rPr>
            </w:pPr>
            <w:r>
              <w:rPr>
                <w:w w:val="101"/>
                <w:sz w:val="16"/>
              </w:rPr>
              <w:t>3</w:t>
            </w:r>
          </w:p>
        </w:tc>
        <w:tc>
          <w:tcPr>
            <w:tcW w:w="3193" w:type="dxa"/>
          </w:tcPr>
          <w:p w:rsidR="000A1CB4" w:rsidRDefault="003C0098">
            <w:pPr>
              <w:pStyle w:val="TableParagraph"/>
              <w:spacing w:before="110" w:line="264" w:lineRule="auto"/>
              <w:ind w:left="31"/>
              <w:rPr>
                <w:sz w:val="16"/>
              </w:rPr>
            </w:pPr>
            <w:r>
              <w:rPr>
                <w:sz w:val="16"/>
              </w:rPr>
              <w:t>Zmniejszenia zapotrzebowania na energię urządzeń pomocniczych.</w:t>
            </w:r>
          </w:p>
        </w:tc>
        <w:tc>
          <w:tcPr>
            <w:tcW w:w="1236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91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35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392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066" w:type="dxa"/>
          </w:tcPr>
          <w:p w:rsidR="000A1CB4" w:rsidRDefault="000A1CB4">
            <w:pPr>
              <w:pStyle w:val="TableParagraph"/>
              <w:spacing w:before="1"/>
              <w:rPr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</w:tr>
      <w:tr w:rsidR="000A1CB4">
        <w:trPr>
          <w:trHeight w:val="534"/>
        </w:trPr>
        <w:tc>
          <w:tcPr>
            <w:tcW w:w="878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w w:val="101"/>
                <w:sz w:val="16"/>
              </w:rPr>
              <w:t>4</w:t>
            </w:r>
          </w:p>
        </w:tc>
        <w:tc>
          <w:tcPr>
            <w:tcW w:w="3193" w:type="dxa"/>
          </w:tcPr>
          <w:p w:rsidR="000A1CB4" w:rsidRDefault="000A1CB4">
            <w:pPr>
              <w:pStyle w:val="TableParagraph"/>
              <w:spacing w:before="1"/>
              <w:rPr>
                <w:sz w:val="14"/>
              </w:rPr>
            </w:pPr>
          </w:p>
          <w:p w:rsidR="000A1CB4" w:rsidRDefault="003C0098"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Instalacja układu paneli fotowoltaicznych</w:t>
            </w:r>
          </w:p>
        </w:tc>
        <w:tc>
          <w:tcPr>
            <w:tcW w:w="1236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0,00</w:t>
            </w:r>
          </w:p>
        </w:tc>
        <w:tc>
          <w:tcPr>
            <w:tcW w:w="1291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9,50</w:t>
            </w:r>
          </w:p>
        </w:tc>
        <w:tc>
          <w:tcPr>
            <w:tcW w:w="1335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45 000,00</w:t>
            </w:r>
          </w:p>
        </w:tc>
        <w:tc>
          <w:tcPr>
            <w:tcW w:w="1392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10"/>
              <w:jc w:val="right"/>
              <w:rPr>
                <w:sz w:val="16"/>
              </w:rPr>
            </w:pPr>
            <w:r>
              <w:rPr>
                <w:sz w:val="16"/>
              </w:rPr>
              <w:t>3 708,92</w:t>
            </w:r>
          </w:p>
        </w:tc>
        <w:tc>
          <w:tcPr>
            <w:tcW w:w="1066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12,13</w:t>
            </w:r>
          </w:p>
        </w:tc>
      </w:tr>
      <w:tr w:rsidR="000A1CB4">
        <w:trPr>
          <w:trHeight w:val="534"/>
        </w:trPr>
        <w:tc>
          <w:tcPr>
            <w:tcW w:w="878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340"/>
              <w:jc w:val="right"/>
              <w:rPr>
                <w:sz w:val="16"/>
              </w:rPr>
            </w:pPr>
            <w:r>
              <w:rPr>
                <w:w w:val="101"/>
                <w:sz w:val="16"/>
              </w:rPr>
              <w:t>5</w:t>
            </w:r>
          </w:p>
        </w:tc>
        <w:tc>
          <w:tcPr>
            <w:tcW w:w="3193" w:type="dxa"/>
          </w:tcPr>
          <w:p w:rsidR="000A1CB4" w:rsidRDefault="000A1CB4">
            <w:pPr>
              <w:pStyle w:val="TableParagraph"/>
              <w:spacing w:before="1"/>
              <w:rPr>
                <w:sz w:val="14"/>
              </w:rPr>
            </w:pPr>
          </w:p>
          <w:p w:rsidR="000A1CB4" w:rsidRDefault="003C0098">
            <w:pPr>
              <w:pStyle w:val="TableParagraph"/>
              <w:ind w:left="31"/>
              <w:rPr>
                <w:sz w:val="16"/>
              </w:rPr>
            </w:pPr>
            <w:r>
              <w:rPr>
                <w:sz w:val="16"/>
              </w:rPr>
              <w:t>Liczniki</w:t>
            </w:r>
          </w:p>
        </w:tc>
        <w:tc>
          <w:tcPr>
            <w:tcW w:w="1236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335" w:type="dxa"/>
          </w:tcPr>
          <w:p w:rsidR="000A1CB4" w:rsidRDefault="000A1CB4">
            <w:pPr>
              <w:pStyle w:val="TableParagraph"/>
              <w:spacing w:before="11"/>
              <w:rPr>
                <w:sz w:val="14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sz w:val="16"/>
              </w:rPr>
            </w:pPr>
            <w:r>
              <w:rPr>
                <w:sz w:val="16"/>
              </w:rPr>
              <w:t>450,00</w:t>
            </w:r>
          </w:p>
        </w:tc>
        <w:tc>
          <w:tcPr>
            <w:tcW w:w="13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6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96"/>
        </w:trPr>
        <w:tc>
          <w:tcPr>
            <w:tcW w:w="4071" w:type="dxa"/>
            <w:gridSpan w:val="2"/>
            <w:shd w:val="clear" w:color="auto" w:fill="B7DEE8"/>
          </w:tcPr>
          <w:p w:rsidR="000A1CB4" w:rsidRDefault="003C0098">
            <w:pPr>
              <w:pStyle w:val="TableParagraph"/>
              <w:spacing w:before="69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Wariant wybrany obejmujący</w:t>
            </w:r>
            <w:r>
              <w:rPr>
                <w:b/>
                <w:spacing w:val="-29"/>
                <w:sz w:val="18"/>
              </w:rPr>
              <w:t xml:space="preserve"> </w:t>
            </w:r>
            <w:r>
              <w:rPr>
                <w:b/>
                <w:sz w:val="18"/>
              </w:rPr>
              <w:t>wszystkie</w:t>
            </w:r>
          </w:p>
          <w:p w:rsidR="000A1CB4" w:rsidRDefault="003C0098">
            <w:pPr>
              <w:pStyle w:val="TableParagraph"/>
              <w:spacing w:before="24"/>
              <w:ind w:right="15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powyższe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usprawnienia</w:t>
            </w:r>
          </w:p>
        </w:tc>
        <w:tc>
          <w:tcPr>
            <w:tcW w:w="1236" w:type="dxa"/>
            <w:shd w:val="clear" w:color="auto" w:fill="B7DEE8"/>
          </w:tcPr>
          <w:p w:rsidR="000A1CB4" w:rsidRDefault="003C0098">
            <w:pPr>
              <w:pStyle w:val="TableParagraph"/>
              <w:spacing w:before="183"/>
              <w:ind w:right="1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1 811,48</w:t>
            </w:r>
          </w:p>
        </w:tc>
        <w:tc>
          <w:tcPr>
            <w:tcW w:w="1291" w:type="dxa"/>
            <w:shd w:val="clear" w:color="auto" w:fill="B7DEE8"/>
          </w:tcPr>
          <w:p w:rsidR="000A1CB4" w:rsidRDefault="003C0098">
            <w:pPr>
              <w:pStyle w:val="TableParagraph"/>
              <w:spacing w:before="183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14,59</w:t>
            </w:r>
          </w:p>
        </w:tc>
        <w:tc>
          <w:tcPr>
            <w:tcW w:w="1335" w:type="dxa"/>
            <w:shd w:val="clear" w:color="auto" w:fill="B7DEE8"/>
          </w:tcPr>
          <w:p w:rsidR="000A1CB4" w:rsidRDefault="003C0098">
            <w:pPr>
              <w:pStyle w:val="TableParagraph"/>
              <w:spacing w:before="183"/>
              <w:ind w:right="14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874 179,00</w:t>
            </w:r>
          </w:p>
        </w:tc>
        <w:tc>
          <w:tcPr>
            <w:tcW w:w="1392" w:type="dxa"/>
            <w:shd w:val="clear" w:color="auto" w:fill="B7DEE8"/>
          </w:tcPr>
          <w:p w:rsidR="000A1CB4" w:rsidRDefault="003C0098">
            <w:pPr>
              <w:pStyle w:val="TableParagraph"/>
              <w:spacing w:before="183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77 964,97</w:t>
            </w:r>
          </w:p>
        </w:tc>
        <w:tc>
          <w:tcPr>
            <w:tcW w:w="1066" w:type="dxa"/>
            <w:shd w:val="clear" w:color="auto" w:fill="B7DEE8"/>
          </w:tcPr>
          <w:p w:rsidR="000A1CB4" w:rsidRDefault="003C0098">
            <w:pPr>
              <w:pStyle w:val="TableParagraph"/>
              <w:spacing w:before="183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11,21</w:t>
            </w:r>
          </w:p>
        </w:tc>
      </w:tr>
    </w:tbl>
    <w:p w:rsidR="000A1CB4" w:rsidRDefault="000A1CB4">
      <w:pPr>
        <w:jc w:val="right"/>
        <w:rPr>
          <w:sz w:val="20"/>
        </w:rPr>
        <w:sectPr w:rsidR="000A1CB4">
          <w:pgSz w:w="11910" w:h="16840"/>
          <w:pgMar w:top="660" w:right="360" w:bottom="280" w:left="340" w:header="474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1"/>
        <w:rPr>
          <w:sz w:val="16"/>
        </w:rPr>
      </w:pPr>
    </w:p>
    <w:p w:rsidR="000A1CB4" w:rsidRDefault="003C0098">
      <w:pPr>
        <w:spacing w:before="95"/>
        <w:ind w:left="723"/>
        <w:rPr>
          <w:b/>
          <w:sz w:val="17"/>
        </w:rPr>
      </w:pPr>
      <w:r>
        <w:rPr>
          <w:sz w:val="17"/>
        </w:rPr>
        <w:t xml:space="preserve">2d. </w:t>
      </w:r>
      <w:r>
        <w:rPr>
          <w:b/>
          <w:sz w:val="17"/>
        </w:rPr>
        <w:t>Wskaźniki</w:t>
      </w:r>
    </w:p>
    <w:p w:rsidR="000A1CB4" w:rsidRDefault="003C0098">
      <w:pPr>
        <w:spacing w:before="18"/>
        <w:ind w:left="723"/>
        <w:rPr>
          <w:sz w:val="17"/>
        </w:rPr>
      </w:pPr>
      <w:r>
        <w:rPr>
          <w:sz w:val="17"/>
        </w:rPr>
        <w:t>W niniejszym punkcie podano sposób obliczania wartości zawartych w poniższej tabeli: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spacing w:before="16"/>
        <w:ind w:hanging="109"/>
        <w:rPr>
          <w:sz w:val="17"/>
        </w:rPr>
      </w:pPr>
      <w:r>
        <w:rPr>
          <w:sz w:val="17"/>
        </w:rPr>
        <w:t>Zmniejszenie zużycia energii końcowej w</w:t>
      </w:r>
      <w:r>
        <w:rPr>
          <w:spacing w:val="-7"/>
          <w:sz w:val="17"/>
        </w:rPr>
        <w:t xml:space="preserve"> </w:t>
      </w:r>
      <w:r>
        <w:rPr>
          <w:sz w:val="17"/>
        </w:rPr>
        <w:t>budynku:</w:t>
      </w:r>
    </w:p>
    <w:p w:rsidR="000A1CB4" w:rsidRDefault="003C0098">
      <w:pPr>
        <w:spacing w:before="16"/>
        <w:ind w:left="723"/>
        <w:rPr>
          <w:sz w:val="17"/>
        </w:rPr>
      </w:pPr>
      <w:r>
        <w:rPr>
          <w:sz w:val="17"/>
        </w:rPr>
        <w:t>Suma wartości z punktu 6.4 i 6.5 karty audytu niniejszego opracowania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spacing w:before="15"/>
        <w:ind w:hanging="109"/>
        <w:rPr>
          <w:sz w:val="17"/>
        </w:rPr>
      </w:pPr>
      <w:r>
        <w:rPr>
          <w:sz w:val="17"/>
        </w:rPr>
        <w:t>Ograniczenie emisji gazów cieplarnianych związanych z użytkowaniem</w:t>
      </w:r>
      <w:r>
        <w:rPr>
          <w:spacing w:val="-9"/>
          <w:sz w:val="17"/>
        </w:rPr>
        <w:t xml:space="preserve"> </w:t>
      </w:r>
      <w:r>
        <w:rPr>
          <w:sz w:val="17"/>
        </w:rPr>
        <w:t>budynku:</w:t>
      </w:r>
    </w:p>
    <w:p w:rsidR="000A1CB4" w:rsidRDefault="003C0098">
      <w:pPr>
        <w:spacing w:before="16"/>
        <w:ind w:left="723"/>
        <w:rPr>
          <w:sz w:val="17"/>
        </w:rPr>
      </w:pPr>
      <w:r>
        <w:rPr>
          <w:sz w:val="17"/>
        </w:rPr>
        <w:t>Wartości zawarte w tabeli w punkcie 9.1 niniejszego opracowania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spacing w:before="16"/>
        <w:ind w:hanging="109"/>
        <w:rPr>
          <w:sz w:val="17"/>
        </w:rPr>
      </w:pPr>
      <w:r>
        <w:rPr>
          <w:sz w:val="17"/>
        </w:rPr>
        <w:t>Zwiększenie ilości energii uzyskiwanej ze źródeł odnawialnych w bilansie energetycznym w</w:t>
      </w:r>
      <w:r>
        <w:rPr>
          <w:spacing w:val="-18"/>
          <w:sz w:val="17"/>
        </w:rPr>
        <w:t xml:space="preserve"> </w:t>
      </w:r>
      <w:r>
        <w:rPr>
          <w:sz w:val="17"/>
        </w:rPr>
        <w:t>budynku:</w:t>
      </w:r>
    </w:p>
    <w:p w:rsidR="000A1CB4" w:rsidRDefault="003C0098">
      <w:pPr>
        <w:spacing w:before="16" w:line="259" w:lineRule="auto"/>
        <w:ind w:left="723"/>
        <w:rPr>
          <w:sz w:val="17"/>
        </w:rPr>
      </w:pPr>
      <w:r>
        <w:rPr>
          <w:sz w:val="17"/>
        </w:rPr>
        <w:t>ilość energii uzyskiwanej ze źródeł odnawialnych w bilansie energetycznym budynku obliczona zgodnie z rozporządzeniem dotyczącym metodologii wyznaczania chara</w:t>
      </w:r>
      <w:r>
        <w:rPr>
          <w:sz w:val="17"/>
        </w:rPr>
        <w:t>kterystyki energetycznej budynku lub części budynku oraz świadectw charakterystyki energetycznej po uwzględnieniu spadku zapotrzebowania na energię użytkową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ind w:hanging="109"/>
        <w:rPr>
          <w:sz w:val="17"/>
        </w:rPr>
      </w:pPr>
      <w:r>
        <w:rPr>
          <w:sz w:val="17"/>
        </w:rPr>
        <w:t>Zmniejszenie rocznego zużycia energii pierwotnej w</w:t>
      </w:r>
      <w:r>
        <w:rPr>
          <w:spacing w:val="-9"/>
          <w:sz w:val="17"/>
        </w:rPr>
        <w:t xml:space="preserve"> </w:t>
      </w:r>
      <w:r>
        <w:rPr>
          <w:sz w:val="17"/>
        </w:rPr>
        <w:t>budynku:</w:t>
      </w:r>
    </w:p>
    <w:p w:rsidR="000A1CB4" w:rsidRDefault="003C0098">
      <w:pPr>
        <w:spacing w:before="16" w:line="259" w:lineRule="auto"/>
        <w:ind w:left="723" w:right="130"/>
        <w:rPr>
          <w:sz w:val="17"/>
        </w:rPr>
      </w:pPr>
      <w:r>
        <w:rPr>
          <w:sz w:val="17"/>
        </w:rPr>
        <w:t>wyznaczone zgodnie z rozporządzeniem do</w:t>
      </w:r>
      <w:r>
        <w:rPr>
          <w:sz w:val="17"/>
        </w:rPr>
        <w:t>tyczącym metodologii wyznaczania charakterystyki energetycznej budynku lub części budynku oraz świadectw charakterystyki energetycznej po uwzględnieniu potrzeb energetycznych budynku wraz z energią pomocniczą w oparciu o obowiązujące wartości współczynnikó</w:t>
      </w:r>
      <w:r>
        <w:rPr>
          <w:sz w:val="17"/>
        </w:rPr>
        <w:t>w nakładu nieodnawialnej energii pierwotnej wi i udziały poszczególnych nośników energii lub energii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ind w:hanging="109"/>
        <w:rPr>
          <w:sz w:val="17"/>
        </w:rPr>
      </w:pPr>
      <w:r>
        <w:rPr>
          <w:sz w:val="17"/>
        </w:rPr>
        <w:t>Ilość zaoszczędzonej energii</w:t>
      </w:r>
      <w:r>
        <w:rPr>
          <w:spacing w:val="-2"/>
          <w:sz w:val="17"/>
        </w:rPr>
        <w:t xml:space="preserve"> </w:t>
      </w:r>
      <w:r>
        <w:rPr>
          <w:sz w:val="17"/>
        </w:rPr>
        <w:t>elektrycznej:</w:t>
      </w:r>
    </w:p>
    <w:p w:rsidR="000A1CB4" w:rsidRDefault="003C0098">
      <w:pPr>
        <w:spacing w:before="16" w:line="259" w:lineRule="auto"/>
        <w:ind w:left="723"/>
        <w:rPr>
          <w:sz w:val="17"/>
        </w:rPr>
      </w:pPr>
      <w:r>
        <w:rPr>
          <w:sz w:val="17"/>
        </w:rPr>
        <w:t>wyznaczona jako energia końcowa zgodnie z rozporządzeniem dotyczącym metodologii wyznaczania charakterystyki ene</w:t>
      </w:r>
      <w:r>
        <w:rPr>
          <w:sz w:val="17"/>
        </w:rPr>
        <w:t>rgetycznej budynku lub części budynku oraz świadectw charakterystyki energetycznej po uwzględnieniu energii pomocniczej</w:t>
      </w:r>
    </w:p>
    <w:p w:rsidR="000A1CB4" w:rsidRDefault="003C0098">
      <w:pPr>
        <w:pStyle w:val="Akapitzlist"/>
        <w:numPr>
          <w:ilvl w:val="0"/>
          <w:numId w:val="12"/>
        </w:numPr>
        <w:tabs>
          <w:tab w:val="left" w:pos="832"/>
        </w:tabs>
        <w:ind w:hanging="109"/>
        <w:rPr>
          <w:sz w:val="17"/>
        </w:rPr>
      </w:pPr>
      <w:r>
        <w:rPr>
          <w:sz w:val="17"/>
        </w:rPr>
        <w:t>Ilość zaoszczędzonej energii</w:t>
      </w:r>
      <w:r>
        <w:rPr>
          <w:spacing w:val="-2"/>
          <w:sz w:val="17"/>
        </w:rPr>
        <w:t xml:space="preserve"> </w:t>
      </w:r>
      <w:r>
        <w:rPr>
          <w:sz w:val="17"/>
        </w:rPr>
        <w:t>cieplnej:</w:t>
      </w:r>
    </w:p>
    <w:p w:rsidR="000A1CB4" w:rsidRDefault="003C0098">
      <w:pPr>
        <w:spacing w:before="16" w:line="259" w:lineRule="auto"/>
        <w:ind w:left="723"/>
        <w:rPr>
          <w:sz w:val="17"/>
        </w:rPr>
      </w:pPr>
      <w:r>
        <w:rPr>
          <w:sz w:val="17"/>
        </w:rPr>
        <w:t>wyznaczona jako energia końcowa zgodnie z rozporządzeniem dotyczącym metodologii wyznaczania char</w:t>
      </w:r>
      <w:r>
        <w:rPr>
          <w:sz w:val="17"/>
        </w:rPr>
        <w:t>akterystyki energetycznej budynku lub części budynku oraz świadectw charakterystyki energetycznej</w:t>
      </w:r>
    </w:p>
    <w:p w:rsidR="000A1CB4" w:rsidRDefault="003C0098">
      <w:pPr>
        <w:ind w:left="723"/>
        <w:rPr>
          <w:sz w:val="17"/>
        </w:rPr>
      </w:pPr>
      <w:r>
        <w:rPr>
          <w:sz w:val="17"/>
        </w:rPr>
        <w:t>Efekt w wyniki termomodernizacji jest określany jako różnica wartości bazowej i wartości docelowej.</w:t>
      </w: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10" w:after="1"/>
        <w:rPr>
          <w:sz w:val="27"/>
        </w:rPr>
      </w:pPr>
    </w:p>
    <w:tbl>
      <w:tblPr>
        <w:tblStyle w:val="TableNormal"/>
        <w:tblW w:w="0" w:type="auto"/>
        <w:tblInd w:w="721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4"/>
        <w:gridCol w:w="1888"/>
        <w:gridCol w:w="1682"/>
        <w:gridCol w:w="1623"/>
        <w:gridCol w:w="2748"/>
      </w:tblGrid>
      <w:tr w:rsidR="000A1CB4">
        <w:trPr>
          <w:trHeight w:val="185"/>
        </w:trPr>
        <w:tc>
          <w:tcPr>
            <w:tcW w:w="2454" w:type="dxa"/>
            <w:vMerge w:val="restart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17"/>
              <w:ind w:left="420"/>
              <w:rPr>
                <w:sz w:val="13"/>
              </w:rPr>
            </w:pPr>
            <w:r>
              <w:rPr>
                <w:w w:val="105"/>
                <w:sz w:val="13"/>
              </w:rPr>
              <w:t>Wskaźnik rezultatu POIiŚ</w:t>
            </w:r>
          </w:p>
        </w:tc>
        <w:tc>
          <w:tcPr>
            <w:tcW w:w="1888" w:type="dxa"/>
            <w:vMerge w:val="restart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17"/>
              <w:ind w:left="604"/>
              <w:rPr>
                <w:sz w:val="13"/>
              </w:rPr>
            </w:pPr>
            <w:r>
              <w:rPr>
                <w:w w:val="105"/>
                <w:sz w:val="13"/>
              </w:rPr>
              <w:t>Jednostka</w:t>
            </w:r>
          </w:p>
        </w:tc>
        <w:tc>
          <w:tcPr>
            <w:tcW w:w="1682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3"/>
              <w:ind w:left="161" w:right="15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Wartość bazowa</w:t>
            </w:r>
          </w:p>
        </w:tc>
        <w:tc>
          <w:tcPr>
            <w:tcW w:w="1623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4"/>
              <w:ind w:left="219" w:right="20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Wartość docelowa</w:t>
            </w:r>
          </w:p>
        </w:tc>
        <w:tc>
          <w:tcPr>
            <w:tcW w:w="2748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4"/>
              <w:ind w:left="264" w:right="24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Efekt (w wyniku termomodernizacji)</w:t>
            </w:r>
          </w:p>
        </w:tc>
      </w:tr>
      <w:tr w:rsidR="000A1CB4">
        <w:trPr>
          <w:trHeight w:val="178"/>
        </w:trPr>
        <w:tc>
          <w:tcPr>
            <w:tcW w:w="2454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888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161" w:right="15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(przed modernizacją)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219" w:right="20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(po modernizacji)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264" w:right="242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(po modernizacji)</w:t>
            </w:r>
          </w:p>
        </w:tc>
      </w:tr>
      <w:tr w:rsidR="000A1CB4">
        <w:trPr>
          <w:trHeight w:val="171"/>
        </w:trPr>
        <w:tc>
          <w:tcPr>
            <w:tcW w:w="2454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6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Zmniejszenie zużycia energii końcowej</w:t>
            </w:r>
          </w:p>
          <w:p w:rsidR="000A1CB4" w:rsidRDefault="003C0098">
            <w:pPr>
              <w:pStyle w:val="TableParagraph"/>
              <w:spacing w:before="2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1" w:line="139" w:lineRule="exact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GJ/rok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37" w:lineRule="exact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2516,90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37" w:lineRule="exact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652,90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37" w:lineRule="exact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1864,00</w:t>
            </w:r>
          </w:p>
        </w:tc>
      </w:tr>
      <w:tr w:rsidR="000A1CB4">
        <w:trPr>
          <w:trHeight w:val="178"/>
        </w:trPr>
        <w:tc>
          <w:tcPr>
            <w:tcW w:w="2454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MWh/rok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" w:line="139" w:lineRule="exact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699,14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" w:line="139" w:lineRule="exact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181,36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8" w:line="139" w:lineRule="exact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517,78</w:t>
            </w:r>
          </w:p>
        </w:tc>
      </w:tr>
      <w:tr w:rsidR="000A1CB4">
        <w:trPr>
          <w:trHeight w:val="579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2" w:line="170" w:lineRule="atLeast"/>
              <w:ind w:left="7" w:right="652"/>
              <w:rPr>
                <w:sz w:val="13"/>
              </w:rPr>
            </w:pPr>
            <w:r>
              <w:rPr>
                <w:w w:val="105"/>
                <w:sz w:val="13"/>
              </w:rPr>
              <w:t>Ograniczenie emisji gazów cieplarnianych związanych z użytkowaniem 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97" w:right="101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Tony ekwiwalentu CO</w:t>
            </w:r>
            <w:r>
              <w:rPr>
                <w:w w:val="105"/>
                <w:sz w:val="13"/>
                <w:vertAlign w:val="subscript"/>
              </w:rPr>
              <w:t>2</w:t>
            </w:r>
            <w:r>
              <w:rPr>
                <w:w w:val="105"/>
                <w:sz w:val="13"/>
              </w:rPr>
              <w:t>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sz w:val="18"/>
              </w:rPr>
            </w:pPr>
          </w:p>
          <w:p w:rsidR="000A1CB4" w:rsidRDefault="003C0098">
            <w:pPr>
              <w:pStyle w:val="TableParagraph"/>
              <w:spacing w:before="1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153,181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sz w:val="18"/>
              </w:rPr>
            </w:pPr>
          </w:p>
          <w:p w:rsidR="000A1CB4" w:rsidRDefault="003C0098">
            <w:pPr>
              <w:pStyle w:val="TableParagraph"/>
              <w:spacing w:before="1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40,207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pStyle w:val="TableParagraph"/>
              <w:spacing w:before="10"/>
              <w:rPr>
                <w:sz w:val="18"/>
              </w:rPr>
            </w:pPr>
          </w:p>
          <w:p w:rsidR="000A1CB4" w:rsidRDefault="003C0098">
            <w:pPr>
              <w:pStyle w:val="TableParagraph"/>
              <w:spacing w:before="1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112,974</w:t>
            </w:r>
          </w:p>
        </w:tc>
      </w:tr>
      <w:tr w:rsidR="000A1CB4">
        <w:trPr>
          <w:trHeight w:val="255"/>
        </w:trPr>
        <w:tc>
          <w:tcPr>
            <w:tcW w:w="2454" w:type="dxa"/>
            <w:tcBorders>
              <w:top w:val="single" w:sz="18" w:space="0" w:color="000000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66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Zwiększenie ilości energii uzyskiwanej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66"/>
              <w:ind w:left="97" w:right="98"/>
              <w:jc w:val="center"/>
              <w:rPr>
                <w:sz w:val="13"/>
              </w:rPr>
            </w:pPr>
            <w:r>
              <w:rPr>
                <w:strike/>
                <w:w w:val="105"/>
                <w:sz w:val="13"/>
              </w:rPr>
              <w:t>GJ/rok</w:t>
            </w:r>
          </w:p>
        </w:tc>
        <w:tc>
          <w:tcPr>
            <w:tcW w:w="1682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21"/>
              <w:ind w:left="10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0</w:t>
            </w:r>
          </w:p>
        </w:tc>
        <w:tc>
          <w:tcPr>
            <w:tcW w:w="1623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21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9,50</w:t>
            </w:r>
          </w:p>
        </w:tc>
        <w:tc>
          <w:tcPr>
            <w:tcW w:w="2748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21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9,50</w:t>
            </w:r>
          </w:p>
        </w:tc>
      </w:tr>
      <w:tr w:rsidR="000A1CB4">
        <w:trPr>
          <w:trHeight w:val="203"/>
        </w:trPr>
        <w:tc>
          <w:tcPr>
            <w:tcW w:w="2454" w:type="dxa"/>
            <w:tcBorders>
              <w:top w:val="nil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9" w:line="144" w:lineRule="exact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ze źródeł odnawialnych w bilansie</w:t>
            </w:r>
          </w:p>
        </w:tc>
        <w:tc>
          <w:tcPr>
            <w:tcW w:w="1888" w:type="dxa"/>
            <w:tcBorders>
              <w:top w:val="nil"/>
              <w:left w:val="single" w:sz="18" w:space="0" w:color="000000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9" w:line="144" w:lineRule="exact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lub</w:t>
            </w:r>
          </w:p>
        </w:tc>
        <w:tc>
          <w:tcPr>
            <w:tcW w:w="1682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2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748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178"/>
        </w:trPr>
        <w:tc>
          <w:tcPr>
            <w:tcW w:w="2454" w:type="dxa"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energetycznym w budynku</w:t>
            </w:r>
          </w:p>
        </w:tc>
        <w:tc>
          <w:tcPr>
            <w:tcW w:w="1888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4" w:line="144" w:lineRule="exact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MWh/rok</w:t>
            </w:r>
          </w:p>
        </w:tc>
        <w:tc>
          <w:tcPr>
            <w:tcW w:w="1682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23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748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97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88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Zmniejszenie rocznego zużycia energii</w:t>
            </w:r>
          </w:p>
          <w:p w:rsidR="000A1CB4" w:rsidRDefault="003C0098">
            <w:pPr>
              <w:pStyle w:val="TableParagraph"/>
              <w:spacing w:before="2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pierwotnej w 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MWh/rok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808,58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211,30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597,27</w:t>
            </w:r>
          </w:p>
        </w:tc>
      </w:tr>
      <w:tr w:rsidR="000A1CB4">
        <w:trPr>
          <w:trHeight w:val="336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6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Ilość zaoszczędzonej energii</w:t>
            </w:r>
          </w:p>
          <w:p w:rsidR="000A1CB4" w:rsidRDefault="003C0098">
            <w:pPr>
              <w:pStyle w:val="TableParagraph"/>
              <w:spacing w:before="24" w:line="137" w:lineRule="exact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elektrycznej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3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MWh/rok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20,80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15,71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5,09</w:t>
            </w:r>
          </w:p>
        </w:tc>
      </w:tr>
      <w:tr w:rsidR="000A1CB4">
        <w:trPr>
          <w:trHeight w:val="337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Ilość zaoszczędzonej energii cieplnej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3"/>
              <w:ind w:left="97" w:right="98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GJ/rok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161" w:right="15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2442,01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219" w:right="20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630,53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98"/>
              <w:ind w:left="264" w:right="24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1811,48</w:t>
            </w:r>
          </w:p>
        </w:tc>
      </w:tr>
      <w:tr w:rsidR="000A1CB4">
        <w:trPr>
          <w:trHeight w:val="336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Zmniejszenie zużycia energii końcowej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83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88"/>
              <w:ind w:left="2796" w:right="278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74,06</w:t>
            </w:r>
          </w:p>
        </w:tc>
      </w:tr>
      <w:tr w:rsidR="000A1CB4">
        <w:trPr>
          <w:trHeight w:val="557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0" w:line="170" w:lineRule="atLeast"/>
              <w:ind w:left="7" w:right="652"/>
              <w:rPr>
                <w:sz w:val="13"/>
              </w:rPr>
            </w:pPr>
            <w:r>
              <w:rPr>
                <w:w w:val="105"/>
                <w:sz w:val="13"/>
              </w:rPr>
              <w:t>Ograniczenie emisji gazów cieplarnianych związanych z użytkowaniem 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8"/>
              <w:rPr>
                <w:sz w:val="17"/>
              </w:rPr>
            </w:pPr>
          </w:p>
          <w:p w:rsidR="000A1CB4" w:rsidRDefault="003C0098">
            <w:pPr>
              <w:pStyle w:val="TableParagraph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sz w:val="17"/>
              </w:rPr>
            </w:pPr>
          </w:p>
          <w:p w:rsidR="000A1CB4" w:rsidRDefault="003C0098">
            <w:pPr>
              <w:pStyle w:val="TableParagraph"/>
              <w:ind w:left="2796" w:right="278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73,75</w:t>
            </w:r>
          </w:p>
        </w:tc>
      </w:tr>
      <w:tr w:rsidR="000A1CB4">
        <w:trPr>
          <w:trHeight w:val="399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8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Zmniejszenie rocznego zużycia energii</w:t>
            </w:r>
          </w:p>
          <w:p w:rsidR="000A1CB4" w:rsidRDefault="003C0098">
            <w:pPr>
              <w:pStyle w:val="TableParagraph"/>
              <w:spacing w:before="2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elektrycznej w 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24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19"/>
              <w:ind w:left="2796" w:right="278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24,46</w:t>
            </w:r>
          </w:p>
        </w:tc>
      </w:tr>
      <w:tr w:rsidR="000A1CB4">
        <w:trPr>
          <w:trHeight w:val="605"/>
        </w:trPr>
        <w:tc>
          <w:tcPr>
            <w:tcW w:w="2454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54" w:line="278" w:lineRule="auto"/>
              <w:ind w:left="7" w:right="30"/>
              <w:rPr>
                <w:sz w:val="13"/>
              </w:rPr>
            </w:pPr>
            <w:r>
              <w:rPr>
                <w:w w:val="105"/>
                <w:sz w:val="13"/>
              </w:rPr>
              <w:t>Zmniejszenie rocznego zużycia energii elektrycznej w budynku z uwzględnieniem OZE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9"/>
              <w:rPr>
                <w:sz w:val="19"/>
              </w:rPr>
            </w:pPr>
          </w:p>
          <w:p w:rsidR="000A1CB4" w:rsidRDefault="003C0098">
            <w:pPr>
              <w:pStyle w:val="TableParagraph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9"/>
              </w:rPr>
            </w:pPr>
          </w:p>
          <w:p w:rsidR="000A1CB4" w:rsidRDefault="003C0098">
            <w:pPr>
              <w:pStyle w:val="TableParagraph"/>
              <w:ind w:left="2796" w:right="278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70,13</w:t>
            </w:r>
          </w:p>
        </w:tc>
      </w:tr>
      <w:tr w:rsidR="000A1CB4">
        <w:trPr>
          <w:trHeight w:val="441"/>
        </w:trPr>
        <w:tc>
          <w:tcPr>
            <w:tcW w:w="2454" w:type="dxa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64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Zmniejszenie rocznego zużycia energii</w:t>
            </w:r>
          </w:p>
          <w:p w:rsidR="000A1CB4" w:rsidRDefault="003C0098">
            <w:pPr>
              <w:pStyle w:val="TableParagraph"/>
              <w:spacing w:before="23"/>
              <w:ind w:left="7"/>
              <w:rPr>
                <w:sz w:val="13"/>
              </w:rPr>
            </w:pPr>
            <w:r>
              <w:rPr>
                <w:w w:val="105"/>
                <w:sz w:val="13"/>
              </w:rPr>
              <w:t>cieplnej w budynku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sz w:val="13"/>
              </w:rPr>
            </w:pPr>
          </w:p>
          <w:p w:rsidR="000A1CB4" w:rsidRDefault="003C0098">
            <w:pPr>
              <w:pStyle w:val="TableParagraph"/>
              <w:jc w:val="center"/>
              <w:rPr>
                <w:sz w:val="13"/>
              </w:rPr>
            </w:pPr>
            <w:r>
              <w:rPr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2796" w:right="278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74,18</w:t>
            </w:r>
          </w:p>
        </w:tc>
      </w:tr>
      <w:tr w:rsidR="000A1CB4">
        <w:trPr>
          <w:trHeight w:val="194"/>
        </w:trPr>
        <w:tc>
          <w:tcPr>
            <w:tcW w:w="2454" w:type="dxa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70" w:lineRule="exact"/>
              <w:ind w:left="7"/>
              <w:rPr>
                <w:rFonts w:ascii="Times New Roman" w:hAnsi="Times New Roman"/>
                <w:sz w:val="15"/>
              </w:rPr>
            </w:pPr>
            <w:r>
              <w:rPr>
                <w:rFonts w:ascii="Times New Roman" w:hAnsi="Times New Roman"/>
                <w:sz w:val="15"/>
              </w:rPr>
              <w:t>Wskaźnik Ep</w:t>
            </w:r>
            <w:r>
              <w:rPr>
                <w:rFonts w:ascii="Times New Roman" w:hAnsi="Times New Roman"/>
                <w:sz w:val="15"/>
                <w:vertAlign w:val="subscript"/>
              </w:rPr>
              <w:t>h+w</w:t>
            </w:r>
          </w:p>
        </w:tc>
        <w:tc>
          <w:tcPr>
            <w:tcW w:w="1888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6" w:line="139" w:lineRule="exact"/>
              <w:ind w:left="97" w:right="98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5"/>
                <w:sz w:val="13"/>
              </w:rPr>
              <w:t>kWh/m</w:t>
            </w:r>
            <w:r>
              <w:rPr>
                <w:rFonts w:ascii="Times New Roman"/>
                <w:w w:val="105"/>
                <w:sz w:val="13"/>
                <w:vertAlign w:val="superscript"/>
              </w:rPr>
              <w:t>2</w:t>
            </w:r>
            <w:r>
              <w:rPr>
                <w:rFonts w:ascii="Times New Roman"/>
                <w:w w:val="105"/>
                <w:sz w:val="13"/>
              </w:rPr>
              <w:t>/rok</w:t>
            </w:r>
          </w:p>
        </w:tc>
        <w:tc>
          <w:tcPr>
            <w:tcW w:w="1682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75" w:lineRule="exact"/>
              <w:ind w:left="161" w:right="15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636,566</w:t>
            </w:r>
          </w:p>
        </w:tc>
        <w:tc>
          <w:tcPr>
            <w:tcW w:w="1623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75" w:lineRule="exact"/>
              <w:ind w:left="219" w:right="203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167,094</w:t>
            </w:r>
          </w:p>
        </w:tc>
        <w:tc>
          <w:tcPr>
            <w:tcW w:w="2748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175" w:lineRule="exact"/>
              <w:ind w:left="264" w:right="24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469,472</w:t>
            </w:r>
          </w:p>
        </w:tc>
      </w:tr>
      <w:tr w:rsidR="000A1CB4">
        <w:trPr>
          <w:trHeight w:val="170"/>
        </w:trPr>
        <w:tc>
          <w:tcPr>
            <w:tcW w:w="2454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06"/>
              <w:ind w:left="131"/>
              <w:rPr>
                <w:rFonts w:ascii="Times New Roman"/>
                <w:sz w:val="15"/>
              </w:rPr>
            </w:pPr>
            <w:r>
              <w:rPr>
                <w:rFonts w:ascii="Times New Roman"/>
                <w:sz w:val="15"/>
              </w:rPr>
              <w:t>Zmniejszenie rocznej emisji PM10</w:t>
            </w: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7" w:line="134" w:lineRule="exact"/>
              <w:ind w:left="97" w:right="96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5"/>
                <w:sz w:val="13"/>
              </w:rPr>
              <w:t>kg/rok</w:t>
            </w:r>
          </w:p>
        </w:tc>
        <w:tc>
          <w:tcPr>
            <w:tcW w:w="168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51" w:lineRule="exact"/>
              <w:ind w:left="161" w:right="15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1,221</w:t>
            </w:r>
          </w:p>
        </w:tc>
        <w:tc>
          <w:tcPr>
            <w:tcW w:w="1623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51" w:lineRule="exact"/>
              <w:ind w:left="219" w:right="20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0,315</w:t>
            </w:r>
          </w:p>
        </w:tc>
        <w:tc>
          <w:tcPr>
            <w:tcW w:w="274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151" w:lineRule="exact"/>
              <w:ind w:left="264" w:right="24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0,906</w:t>
            </w:r>
          </w:p>
        </w:tc>
      </w:tr>
      <w:tr w:rsidR="000A1CB4">
        <w:trPr>
          <w:trHeight w:val="163"/>
        </w:trPr>
        <w:tc>
          <w:tcPr>
            <w:tcW w:w="2454" w:type="dxa"/>
            <w:vMerge/>
            <w:tcBorders>
              <w:top w:val="nil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888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9" w:line="134" w:lineRule="exact"/>
              <w:jc w:val="center"/>
              <w:rPr>
                <w:rFonts w:ascii="Times New Roman"/>
                <w:sz w:val="13"/>
              </w:rPr>
            </w:pPr>
            <w:r>
              <w:rPr>
                <w:rFonts w:ascii="Times New Roman"/>
                <w:w w:val="105"/>
                <w:sz w:val="13"/>
              </w:rPr>
              <w:t>%</w:t>
            </w:r>
          </w:p>
        </w:tc>
        <w:tc>
          <w:tcPr>
            <w:tcW w:w="6053" w:type="dxa"/>
            <w:gridSpan w:val="3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line="144" w:lineRule="exact"/>
              <w:ind w:left="2796" w:right="2782"/>
              <w:jc w:val="center"/>
              <w:rPr>
                <w:rFonts w:ascii="Times New Roman"/>
                <w:b/>
                <w:sz w:val="17"/>
              </w:rPr>
            </w:pPr>
            <w:r>
              <w:rPr>
                <w:rFonts w:ascii="Times New Roman"/>
                <w:b/>
                <w:sz w:val="17"/>
              </w:rPr>
              <w:t>74,18</w:t>
            </w:r>
          </w:p>
        </w:tc>
      </w:tr>
    </w:tbl>
    <w:p w:rsidR="000A1CB4" w:rsidRDefault="000A1CB4">
      <w:pPr>
        <w:spacing w:line="144" w:lineRule="exact"/>
        <w:jc w:val="center"/>
        <w:rPr>
          <w:rFonts w:ascii="Times New Roman"/>
          <w:sz w:val="17"/>
        </w:rPr>
        <w:sectPr w:rsidR="000A1CB4">
          <w:pgSz w:w="11910" w:h="16840"/>
          <w:pgMar w:top="660" w:right="360" w:bottom="280" w:left="340" w:header="474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 w:after="1"/>
        <w:rPr>
          <w:sz w:val="12"/>
        </w:rPr>
      </w:pPr>
    </w:p>
    <w:tbl>
      <w:tblPr>
        <w:tblStyle w:val="TableNormal"/>
        <w:tblW w:w="0" w:type="auto"/>
        <w:tblInd w:w="720" w:type="dxa"/>
        <w:tblLayout w:type="fixed"/>
        <w:tblLook w:val="01E0" w:firstRow="1" w:lastRow="1" w:firstColumn="1" w:lastColumn="1" w:noHBand="0" w:noVBand="0"/>
      </w:tblPr>
      <w:tblGrid>
        <w:gridCol w:w="608"/>
        <w:gridCol w:w="402"/>
        <w:gridCol w:w="9260"/>
      </w:tblGrid>
      <w:tr w:rsidR="000A1CB4">
        <w:trPr>
          <w:trHeight w:val="542"/>
        </w:trPr>
        <w:tc>
          <w:tcPr>
            <w:tcW w:w="608" w:type="dxa"/>
            <w:tcBorders>
              <w:top w:val="double" w:sz="3" w:space="0" w:color="000000"/>
              <w:left w:val="double" w:sz="3" w:space="0" w:color="000000"/>
              <w:bottom w:val="double" w:sz="3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57"/>
              <w:ind w:left="18"/>
              <w:rPr>
                <w:b/>
                <w:sz w:val="20"/>
              </w:rPr>
            </w:pPr>
            <w:r>
              <w:rPr>
                <w:b/>
                <w:sz w:val="20"/>
              </w:rPr>
              <w:t>3.</w:t>
            </w:r>
          </w:p>
        </w:tc>
        <w:tc>
          <w:tcPr>
            <w:tcW w:w="9662" w:type="dxa"/>
            <w:gridSpan w:val="2"/>
            <w:tcBorders>
              <w:top w:val="double" w:sz="3" w:space="0" w:color="000000"/>
              <w:bottom w:val="double" w:sz="3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7"/>
              <w:ind w:left="133"/>
              <w:rPr>
                <w:b/>
                <w:sz w:val="20"/>
              </w:rPr>
            </w:pPr>
            <w:r>
              <w:rPr>
                <w:b/>
                <w:sz w:val="20"/>
              </w:rPr>
              <w:t>Dokumenty i dane źródłowe wykorzystane przy opracowaniu audytu oraz wytyczne i uwagi</w:t>
            </w:r>
          </w:p>
          <w:p w:rsidR="000A1CB4" w:rsidRDefault="003C0098">
            <w:pPr>
              <w:pStyle w:val="TableParagraph"/>
              <w:spacing w:before="27"/>
              <w:ind w:left="133"/>
              <w:rPr>
                <w:b/>
                <w:sz w:val="20"/>
              </w:rPr>
            </w:pPr>
            <w:r>
              <w:rPr>
                <w:b/>
                <w:sz w:val="20"/>
              </w:rPr>
              <w:t>Inwestora</w:t>
            </w:r>
          </w:p>
        </w:tc>
      </w:tr>
      <w:tr w:rsidR="000A1CB4">
        <w:trPr>
          <w:trHeight w:val="379"/>
        </w:trPr>
        <w:tc>
          <w:tcPr>
            <w:tcW w:w="608" w:type="dxa"/>
            <w:tcBorders>
              <w:top w:val="double" w:sz="3" w:space="0" w:color="000000"/>
            </w:tcBorders>
          </w:tcPr>
          <w:p w:rsidR="000A1CB4" w:rsidRDefault="003C0098">
            <w:pPr>
              <w:pStyle w:val="TableParagraph"/>
              <w:spacing w:before="103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3.1.</w:t>
            </w:r>
          </w:p>
        </w:tc>
        <w:tc>
          <w:tcPr>
            <w:tcW w:w="9662" w:type="dxa"/>
            <w:gridSpan w:val="2"/>
            <w:tcBorders>
              <w:top w:val="double" w:sz="3" w:space="0" w:color="000000"/>
            </w:tcBorders>
          </w:tcPr>
          <w:p w:rsidR="000A1CB4" w:rsidRDefault="003C0098">
            <w:pPr>
              <w:pStyle w:val="TableParagraph"/>
              <w:spacing w:before="93"/>
              <w:ind w:left="128"/>
              <w:rPr>
                <w:b/>
                <w:sz w:val="16"/>
              </w:rPr>
            </w:pPr>
            <w:r>
              <w:rPr>
                <w:b/>
                <w:sz w:val="16"/>
              </w:rPr>
              <w:t>Rodzaj obiektu</w:t>
            </w:r>
          </w:p>
        </w:tc>
      </w:tr>
      <w:tr w:rsidR="000A1CB4">
        <w:trPr>
          <w:trHeight w:val="389"/>
        </w:trPr>
        <w:tc>
          <w:tcPr>
            <w:tcW w:w="10270" w:type="dxa"/>
            <w:gridSpan w:val="3"/>
          </w:tcPr>
          <w:p w:rsidR="000A1CB4" w:rsidRDefault="003C0098">
            <w:pPr>
              <w:pStyle w:val="TableParagraph"/>
              <w:spacing w:before="84"/>
              <w:ind w:left="741"/>
              <w:rPr>
                <w:sz w:val="20"/>
              </w:rPr>
            </w:pPr>
            <w:r>
              <w:rPr>
                <w:sz w:val="20"/>
              </w:rPr>
              <w:t>Budynek szkolny - Szkoła Podstawowa</w:t>
            </w:r>
          </w:p>
        </w:tc>
      </w:tr>
      <w:tr w:rsidR="000A1CB4">
        <w:trPr>
          <w:trHeight w:val="355"/>
        </w:trPr>
        <w:tc>
          <w:tcPr>
            <w:tcW w:w="608" w:type="dxa"/>
          </w:tcPr>
          <w:p w:rsidR="000A1CB4" w:rsidRDefault="003C0098">
            <w:pPr>
              <w:pStyle w:val="TableParagraph"/>
              <w:spacing w:before="70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3.2.</w:t>
            </w: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70"/>
              <w:ind w:left="128"/>
              <w:rPr>
                <w:b/>
                <w:sz w:val="16"/>
              </w:rPr>
            </w:pPr>
            <w:r>
              <w:rPr>
                <w:b/>
                <w:sz w:val="16"/>
              </w:rPr>
              <w:t>Dokumentacja projektowa</w:t>
            </w:r>
          </w:p>
        </w:tc>
      </w:tr>
      <w:tr w:rsidR="000A1CB4">
        <w:trPr>
          <w:trHeight w:val="457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2" w:type="dxa"/>
          </w:tcPr>
          <w:p w:rsidR="000A1CB4" w:rsidRDefault="003C0098">
            <w:pPr>
              <w:pStyle w:val="TableParagraph"/>
              <w:spacing w:before="126"/>
              <w:ind w:right="68"/>
              <w:jc w:val="right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9260" w:type="dxa"/>
          </w:tcPr>
          <w:p w:rsidR="000A1CB4" w:rsidRDefault="003C0098">
            <w:pPr>
              <w:pStyle w:val="TableParagraph"/>
              <w:spacing w:before="93"/>
              <w:ind w:left="94"/>
              <w:rPr>
                <w:sz w:val="20"/>
              </w:rPr>
            </w:pPr>
            <w:r>
              <w:rPr>
                <w:sz w:val="20"/>
              </w:rPr>
              <w:t>Projekt odbudowy szkoły 1945 r.</w:t>
            </w:r>
          </w:p>
        </w:tc>
      </w:tr>
      <w:tr w:rsidR="000A1CB4">
        <w:trPr>
          <w:trHeight w:val="417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2" w:type="dxa"/>
          </w:tcPr>
          <w:p w:rsidR="000A1CB4" w:rsidRDefault="003C0098">
            <w:pPr>
              <w:pStyle w:val="TableParagraph"/>
              <w:spacing w:before="139"/>
              <w:ind w:right="68"/>
              <w:jc w:val="right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260" w:type="dxa"/>
          </w:tcPr>
          <w:p w:rsidR="000A1CB4" w:rsidRDefault="003C0098">
            <w:pPr>
              <w:pStyle w:val="TableParagraph"/>
              <w:spacing w:before="130"/>
              <w:ind w:left="89"/>
              <w:rPr>
                <w:sz w:val="16"/>
              </w:rPr>
            </w:pPr>
            <w:r>
              <w:rPr>
                <w:sz w:val="16"/>
              </w:rPr>
              <w:t>Projekt budowlany sali gimnastycznej szkoły podstawowej w Lipiu. Styczeń 1958 r.</w:t>
            </w:r>
          </w:p>
        </w:tc>
      </w:tr>
      <w:tr w:rsidR="000A1CB4">
        <w:trPr>
          <w:trHeight w:val="282"/>
        </w:trPr>
        <w:tc>
          <w:tcPr>
            <w:tcW w:w="608" w:type="dxa"/>
          </w:tcPr>
          <w:p w:rsidR="000A1CB4" w:rsidRDefault="003C0098">
            <w:pPr>
              <w:pStyle w:val="TableParagraph"/>
              <w:spacing w:before="89" w:line="173" w:lineRule="exact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3.3.</w:t>
            </w: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89" w:line="173" w:lineRule="exact"/>
              <w:ind w:left="128"/>
              <w:rPr>
                <w:b/>
                <w:sz w:val="16"/>
              </w:rPr>
            </w:pPr>
            <w:r>
              <w:rPr>
                <w:b/>
                <w:sz w:val="16"/>
              </w:rPr>
              <w:t>Data wizji lokalnej</w:t>
            </w:r>
          </w:p>
        </w:tc>
      </w:tr>
      <w:tr w:rsidR="000A1CB4">
        <w:trPr>
          <w:trHeight w:val="261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60" w:type="dxa"/>
          </w:tcPr>
          <w:p w:rsidR="000A1CB4" w:rsidRDefault="003C0098">
            <w:pPr>
              <w:pStyle w:val="TableParagraph"/>
              <w:spacing w:before="2"/>
              <w:ind w:left="94"/>
              <w:rPr>
                <w:sz w:val="20"/>
              </w:rPr>
            </w:pPr>
            <w:r>
              <w:rPr>
                <w:sz w:val="20"/>
              </w:rPr>
              <w:t>lipiec 2020</w:t>
            </w:r>
          </w:p>
        </w:tc>
      </w:tr>
      <w:tr w:rsidR="000A1CB4">
        <w:trPr>
          <w:trHeight w:val="228"/>
        </w:trPr>
        <w:tc>
          <w:tcPr>
            <w:tcW w:w="608" w:type="dxa"/>
          </w:tcPr>
          <w:p w:rsidR="000A1CB4" w:rsidRDefault="003C0098">
            <w:pPr>
              <w:pStyle w:val="TableParagraph"/>
              <w:spacing w:before="25" w:line="183" w:lineRule="exact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3.4.</w:t>
            </w: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25" w:line="183" w:lineRule="exact"/>
              <w:ind w:left="128"/>
              <w:rPr>
                <w:b/>
                <w:sz w:val="16"/>
              </w:rPr>
            </w:pPr>
            <w:r>
              <w:rPr>
                <w:b/>
                <w:sz w:val="16"/>
              </w:rPr>
              <w:t>Osoby udzielające informacji</w:t>
            </w:r>
          </w:p>
        </w:tc>
      </w:tr>
      <w:tr w:rsidR="000A1CB4">
        <w:trPr>
          <w:trHeight w:val="301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0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260" w:type="dxa"/>
          </w:tcPr>
          <w:p w:rsidR="000A1CB4" w:rsidRDefault="003C0098">
            <w:pPr>
              <w:pStyle w:val="TableParagraph"/>
              <w:spacing w:before="11"/>
              <w:ind w:left="94"/>
              <w:rPr>
                <w:sz w:val="20"/>
              </w:rPr>
            </w:pPr>
            <w:r>
              <w:rPr>
                <w:sz w:val="20"/>
              </w:rPr>
              <w:t>Przedstawiciele Użytkownika obiektu</w:t>
            </w:r>
          </w:p>
        </w:tc>
      </w:tr>
      <w:tr w:rsidR="000A1CB4">
        <w:trPr>
          <w:trHeight w:val="258"/>
        </w:trPr>
        <w:tc>
          <w:tcPr>
            <w:tcW w:w="608" w:type="dxa"/>
          </w:tcPr>
          <w:p w:rsidR="000A1CB4" w:rsidRDefault="003C0098">
            <w:pPr>
              <w:pStyle w:val="TableParagraph"/>
              <w:spacing w:before="55" w:line="183" w:lineRule="exact"/>
              <w:ind w:right="107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3.5.</w:t>
            </w: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55" w:line="183" w:lineRule="exact"/>
              <w:ind w:left="128"/>
              <w:rPr>
                <w:b/>
                <w:sz w:val="16"/>
              </w:rPr>
            </w:pPr>
            <w:r>
              <w:rPr>
                <w:b/>
                <w:sz w:val="16"/>
              </w:rPr>
              <w:t>Wytyczne i uwagi Inwestora</w:t>
            </w:r>
          </w:p>
        </w:tc>
      </w:tr>
      <w:tr w:rsidR="000A1CB4">
        <w:trPr>
          <w:trHeight w:val="311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11"/>
              <w:ind w:left="133"/>
              <w:rPr>
                <w:sz w:val="20"/>
              </w:rPr>
            </w:pPr>
            <w:r>
              <w:rPr>
                <w:sz w:val="20"/>
              </w:rPr>
              <w:t>Obniżenie kosztów ogrzewania budynku</w:t>
            </w:r>
          </w:p>
        </w:tc>
      </w:tr>
      <w:tr w:rsidR="000A1CB4">
        <w:trPr>
          <w:trHeight w:val="842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62" w:line="256" w:lineRule="auto"/>
              <w:ind w:left="133" w:right="793"/>
              <w:rPr>
                <w:sz w:val="20"/>
              </w:rPr>
            </w:pPr>
            <w:r>
              <w:rPr>
                <w:sz w:val="20"/>
              </w:rPr>
              <w:t>Dofinansowanie prac termomodernizacyjnych w ramach Regionalnego Programu Operacyjnego Województwa Mazowieckiego 2014-2020: Działania 4.2 Efektywność energetyczna, typ projektów: Termomodernizacja budynków użyteczności publicznej, nr RPMA.04.02.00-IP.01-14-</w:t>
            </w:r>
            <w:r>
              <w:rPr>
                <w:sz w:val="20"/>
              </w:rPr>
              <w:t>104/20</w:t>
            </w:r>
          </w:p>
        </w:tc>
      </w:tr>
      <w:tr w:rsidR="000A1CB4">
        <w:trPr>
          <w:trHeight w:val="772"/>
        </w:trPr>
        <w:tc>
          <w:tcPr>
            <w:tcW w:w="60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62" w:type="dxa"/>
            <w:gridSpan w:val="2"/>
          </w:tcPr>
          <w:p w:rsidR="000A1CB4" w:rsidRDefault="003C0098">
            <w:pPr>
              <w:pStyle w:val="TableParagraph"/>
              <w:spacing w:before="48" w:line="256" w:lineRule="auto"/>
              <w:ind w:left="133" w:right="170"/>
              <w:rPr>
                <w:sz w:val="20"/>
              </w:rPr>
            </w:pPr>
            <w:r>
              <w:rPr>
                <w:sz w:val="20"/>
              </w:rPr>
              <w:t>W ramach audytu dokonanie oceny efektywności: docieplenia ścian zewnętrznych, stropodachu pełnego i stropu pod poddaszem, wymiany instalacji ogrzewania i c.w.u., motażu nowej kotłowni gazowej, wymiany</w:t>
            </w:r>
          </w:p>
          <w:p w:rsidR="000A1CB4" w:rsidRDefault="003C0098">
            <w:pPr>
              <w:pStyle w:val="TableParagraph"/>
              <w:spacing w:before="3" w:line="210" w:lineRule="exact"/>
              <w:ind w:left="133"/>
              <w:rPr>
                <w:sz w:val="20"/>
              </w:rPr>
            </w:pPr>
            <w:r>
              <w:rPr>
                <w:sz w:val="20"/>
              </w:rPr>
              <w:t>oświetlenia oraz montażu instalacji fotowoltai</w:t>
            </w:r>
            <w:r>
              <w:rPr>
                <w:sz w:val="20"/>
              </w:rPr>
              <w:t>cznej.</w:t>
            </w:r>
          </w:p>
        </w:tc>
      </w:tr>
    </w:tbl>
    <w:p w:rsidR="000A1CB4" w:rsidRDefault="000A1CB4">
      <w:pPr>
        <w:pStyle w:val="Tekstpodstawowy"/>
        <w:rPr>
          <w:sz w:val="16"/>
        </w:rPr>
      </w:pPr>
    </w:p>
    <w:tbl>
      <w:tblPr>
        <w:tblStyle w:val="TableNormal"/>
        <w:tblW w:w="0" w:type="auto"/>
        <w:tblInd w:w="717" w:type="dxa"/>
        <w:tblLayout w:type="fixed"/>
        <w:tblLook w:val="01E0" w:firstRow="1" w:lastRow="1" w:firstColumn="1" w:lastColumn="1" w:noHBand="0" w:noVBand="0"/>
      </w:tblPr>
      <w:tblGrid>
        <w:gridCol w:w="587"/>
        <w:gridCol w:w="426"/>
        <w:gridCol w:w="9332"/>
      </w:tblGrid>
      <w:tr w:rsidR="000A1CB4">
        <w:trPr>
          <w:trHeight w:val="258"/>
        </w:trPr>
        <w:tc>
          <w:tcPr>
            <w:tcW w:w="587" w:type="dxa"/>
          </w:tcPr>
          <w:p w:rsidR="000A1CB4" w:rsidRDefault="003C0098">
            <w:pPr>
              <w:pStyle w:val="TableParagraph"/>
              <w:spacing w:line="179" w:lineRule="exact"/>
              <w:ind w:left="200"/>
              <w:rPr>
                <w:b/>
                <w:sz w:val="16"/>
              </w:rPr>
            </w:pPr>
            <w:r>
              <w:rPr>
                <w:b/>
                <w:sz w:val="16"/>
              </w:rPr>
              <w:t>3.6.</w:t>
            </w:r>
          </w:p>
        </w:tc>
        <w:tc>
          <w:tcPr>
            <w:tcW w:w="9758" w:type="dxa"/>
            <w:gridSpan w:val="2"/>
          </w:tcPr>
          <w:p w:rsidR="000A1CB4" w:rsidRDefault="003C0098">
            <w:pPr>
              <w:pStyle w:val="TableParagraph"/>
              <w:spacing w:line="179" w:lineRule="exact"/>
              <w:ind w:left="119"/>
              <w:rPr>
                <w:b/>
                <w:sz w:val="16"/>
              </w:rPr>
            </w:pPr>
            <w:r>
              <w:rPr>
                <w:b/>
                <w:sz w:val="16"/>
              </w:rPr>
              <w:t>Inne dokumenty</w:t>
            </w:r>
          </w:p>
        </w:tc>
      </w:tr>
      <w:tr w:rsidR="000A1CB4">
        <w:trPr>
          <w:trHeight w:val="359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83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73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Ustawa z dnia 21 listopada 2008 r o wspieraniu termomodernizacji i remontów - Dz.U. Nr 223/1459 z 18.12.08r</w:t>
            </w:r>
          </w:p>
        </w:tc>
      </w:tr>
      <w:tr w:rsidR="000A1CB4">
        <w:trPr>
          <w:trHeight w:val="738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5"/>
              <w:rPr>
                <w:sz w:val="26"/>
              </w:rPr>
            </w:pPr>
          </w:p>
          <w:p w:rsidR="000A1CB4" w:rsidRDefault="003C0098">
            <w:pPr>
              <w:pStyle w:val="TableParagraph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2.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86" w:line="271" w:lineRule="auto"/>
              <w:ind w:left="53" w:right="195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 xml:space="preserve">Rozporządzenie Ministra Infrastruktury w sprawie szczegółowego zakresu i form audytu energetycznego oraz części audytu remontowego, wzorów kart audytów, a także algorytmu oceny opłacalności przedsięwzięcia termomodernizacyjnego z dnia 17 marca 2009 r. Dz. </w:t>
            </w:r>
            <w:r>
              <w:rPr>
                <w:rFonts w:ascii="Times New Roman" w:hAnsi="Times New Roman"/>
                <w:sz w:val="16"/>
              </w:rPr>
              <w:t>U. 43 poz. 346. 2009</w:t>
            </w:r>
          </w:p>
        </w:tc>
      </w:tr>
      <w:tr w:rsidR="000A1CB4">
        <w:trPr>
          <w:trHeight w:val="698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9"/>
            </w:pPr>
          </w:p>
          <w:p w:rsidR="000A1CB4" w:rsidRDefault="003C0098">
            <w:pPr>
              <w:pStyle w:val="TableParagraph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3.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44" w:line="271" w:lineRule="auto"/>
              <w:ind w:left="53" w:right="275"/>
              <w:jc w:val="both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Rozporządzenie Ministra Infrastruktury i Rozwoju zdnia 3 września 2015 r. zmieniające rozporządzenie w sprawie szczegółowego zakresu i form audytu energetycznego oraz części audytu remontowego, wzorów kart audytów, a także algorytmu oceny opłacalności prze</w:t>
            </w:r>
            <w:r>
              <w:rPr>
                <w:rFonts w:ascii="Times New Roman" w:hAnsi="Times New Roman"/>
                <w:sz w:val="16"/>
              </w:rPr>
              <w:t>dsięwzięcia termomodernizacyjnego Dz. U. poz. 1606 z 15.10.2015 r.</w:t>
            </w:r>
          </w:p>
        </w:tc>
      </w:tr>
      <w:tr w:rsidR="000A1CB4">
        <w:trPr>
          <w:trHeight w:val="495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59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4.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46" w:line="271" w:lineRule="auto"/>
              <w:ind w:left="53" w:right="567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PN-EN-ISO-6946:2004 „ Komponenty budowlane i elementy budynku. Opór cieplny i współczynnik przenikania ciepła. Metoda obliczania”.</w:t>
            </w:r>
          </w:p>
        </w:tc>
      </w:tr>
      <w:tr w:rsidR="000A1CB4">
        <w:trPr>
          <w:trHeight w:val="709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4"/>
              <w:rPr>
                <w:sz w:val="23"/>
              </w:rPr>
            </w:pPr>
          </w:p>
          <w:p w:rsidR="000A1CB4" w:rsidRDefault="003C0098">
            <w:pPr>
              <w:pStyle w:val="TableParagraph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5.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50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PN-EN ISO 13790:2009 „Cieplne właściwości użytkowe budynków</w:t>
            </w:r>
          </w:p>
          <w:p w:rsidR="000A1CB4" w:rsidRDefault="003C0098">
            <w:pPr>
              <w:pStyle w:val="TableParagraph"/>
              <w:spacing w:before="25" w:line="273" w:lineRule="auto"/>
              <w:ind w:left="53" w:right="9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Obliczanie zużycia energii do ogrzewania Energetyczne właściwości użytkowe budynków - Obliczanie zużycia energii do ogrzewania i chłodzenia”.</w:t>
            </w:r>
          </w:p>
        </w:tc>
      </w:tr>
      <w:tr w:rsidR="000A1CB4">
        <w:trPr>
          <w:trHeight w:val="334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61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6.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51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PN-B-01706:1992 „ Insta</w:t>
            </w:r>
            <w:r>
              <w:rPr>
                <w:rFonts w:ascii="Times New Roman" w:hAnsi="Times New Roman"/>
                <w:sz w:val="16"/>
              </w:rPr>
              <w:t>lacje wodociągowe. Wymagania w projektowaniu”.</w:t>
            </w:r>
          </w:p>
        </w:tc>
      </w:tr>
      <w:tr w:rsidR="000A1CB4">
        <w:trPr>
          <w:trHeight w:val="562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1"/>
              <w:rPr>
                <w:sz w:val="17"/>
              </w:rPr>
            </w:pPr>
          </w:p>
          <w:p w:rsidR="000A1CB4" w:rsidRDefault="003C0098">
            <w:pPr>
              <w:pStyle w:val="TableParagraph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7.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83" w:line="271" w:lineRule="auto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Rozporządzenie Ministra Infrastruktury z dnia 12.04.2002r. zmieniające rozporządzenie w sprawie warunków technicznych jakim powinny odpowiadać budynki i ich usytuowanie wraz z późniejszymi zmianami.</w:t>
            </w:r>
          </w:p>
        </w:tc>
      </w:tr>
      <w:tr w:rsidR="000A1CB4">
        <w:trPr>
          <w:trHeight w:val="560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8"/>
              <w:rPr>
                <w:sz w:val="16"/>
              </w:rPr>
            </w:pPr>
          </w:p>
          <w:p w:rsidR="000A1CB4" w:rsidRDefault="003C0098">
            <w:pPr>
              <w:pStyle w:val="TableParagraph"/>
              <w:spacing w:before="1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8.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80" w:line="271" w:lineRule="auto"/>
              <w:ind w:left="53" w:right="195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PN-B-03430:1983 „ Wentylacja w budynkach mieszkalnych, zamieszkania zbiorowego i użyteczności publicznej. Wymagania”.</w:t>
            </w:r>
          </w:p>
        </w:tc>
      </w:tr>
      <w:tr w:rsidR="000A1CB4">
        <w:trPr>
          <w:trHeight w:val="409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91"/>
              <w:ind w:right="92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9.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81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Program komputerowy „ Audytor OZC 6.7 Pro” do obliczania sezonowego zapotrzebowania ciepła do ogrzewania budynków.</w:t>
            </w:r>
          </w:p>
        </w:tc>
      </w:tr>
      <w:tr w:rsidR="000A1CB4">
        <w:trPr>
          <w:trHeight w:val="410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37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10.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128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PN-EN-ISO-12831 "Instalacje ogrzewcze w budynkach. Metoda obliczania projektowego obciążenia cieplnego".</w:t>
            </w:r>
          </w:p>
        </w:tc>
      </w:tr>
      <w:tr w:rsidR="000A1CB4">
        <w:trPr>
          <w:trHeight w:val="321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92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11.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82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Instrukcja Instytutu Techniki Budowlanej Nr 334/02 „ Bezspoinowy system ocieplania ścian zewnętrznych budynków”</w:t>
            </w:r>
          </w:p>
        </w:tc>
      </w:tr>
      <w:tr w:rsidR="000A1CB4">
        <w:trPr>
          <w:trHeight w:val="297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39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12.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39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Polska Norma PN-EN-ISO-13370 "Właściwości cieplne budynków – Wymiana ciepła przez grunt – Metody obliczania"</w:t>
            </w:r>
          </w:p>
        </w:tc>
      </w:tr>
      <w:tr w:rsidR="000A1CB4">
        <w:trPr>
          <w:trHeight w:val="329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78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13.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68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Art. 5 ust. 2a ustawy z 7.07.1994 r. – Prawo budowlane</w:t>
            </w:r>
          </w:p>
        </w:tc>
      </w:tr>
      <w:tr w:rsidR="000A1CB4">
        <w:trPr>
          <w:trHeight w:val="283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70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14.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61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Art. 10. ust. 1 i 2 ustawy z 15.04.2011 r. o efektywności energetycznej</w:t>
            </w:r>
          </w:p>
        </w:tc>
      </w:tr>
      <w:tr w:rsidR="000A1CB4">
        <w:trPr>
          <w:trHeight w:val="477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37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15.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22" w:line="271" w:lineRule="auto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Dyrektywa 2006/32/WE w sprawie efektywności końcowego wykorzystania energii i usług energetycznych oraz dyrektywy 2012/27/UE w sprawie efektywności energetycznej</w:t>
            </w:r>
          </w:p>
        </w:tc>
      </w:tr>
      <w:tr w:rsidR="000A1CB4">
        <w:trPr>
          <w:trHeight w:val="324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65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16.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56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USTAWA z dnia 20 maja 2016 r. o efektywności energetycznej Dz.U. Poz. 831</w:t>
            </w:r>
          </w:p>
        </w:tc>
      </w:tr>
      <w:tr w:rsidR="000A1CB4">
        <w:trPr>
          <w:trHeight w:val="739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0A1CB4">
            <w:pPr>
              <w:pStyle w:val="TableParagraph"/>
              <w:spacing w:before="10"/>
              <w:rPr>
                <w:sz w:val="24"/>
              </w:rPr>
            </w:pPr>
          </w:p>
          <w:p w:rsidR="000A1CB4" w:rsidRDefault="003C0098">
            <w:pPr>
              <w:pStyle w:val="TableParagraph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17.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68" w:line="271" w:lineRule="auto"/>
              <w:ind w:left="53" w:right="195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ROZPORZĄDZENIE MINISTRA GOSPODARKI z dnia 10 sierpnia 2012 r. w sprawie szczegółowego zakresu i sposobu sporządzania audytu efektywności energetycznej, wzoru karty audytu efektywności energetycznej oraz metod obliczania oszczędności energii Dz.U. Poz. 962</w:t>
            </w:r>
          </w:p>
        </w:tc>
      </w:tr>
      <w:tr w:rsidR="000A1CB4">
        <w:trPr>
          <w:trHeight w:val="485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47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18.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37" w:line="210" w:lineRule="atLeast"/>
              <w:ind w:left="53" w:right="954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Wartości opałowe (WO) i wskaźniki emisji CO2 (WE) w roku 2015 do raportowania w ramach Wspólnotowego Systemu Handlu Uprawnieniami do Emisji za rok 2018;</w:t>
            </w:r>
          </w:p>
        </w:tc>
      </w:tr>
      <w:tr w:rsidR="000A1CB4">
        <w:trPr>
          <w:trHeight w:val="217"/>
        </w:trPr>
        <w:tc>
          <w:tcPr>
            <w:tcW w:w="587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23" w:line="174" w:lineRule="exact"/>
              <w:ind w:right="53"/>
              <w:jc w:val="right"/>
              <w:rPr>
                <w:rFonts w:ascii="Times New Roman"/>
                <w:sz w:val="16"/>
              </w:rPr>
            </w:pPr>
            <w:r>
              <w:rPr>
                <w:rFonts w:ascii="Times New Roman"/>
                <w:sz w:val="16"/>
              </w:rPr>
              <w:t>19.</w:t>
            </w:r>
          </w:p>
        </w:tc>
        <w:tc>
          <w:tcPr>
            <w:tcW w:w="9332" w:type="dxa"/>
          </w:tcPr>
          <w:p w:rsidR="000A1CB4" w:rsidRDefault="003C0098">
            <w:pPr>
              <w:pStyle w:val="TableParagraph"/>
              <w:spacing w:before="33" w:line="164" w:lineRule="exact"/>
              <w:ind w:left="53"/>
              <w:rPr>
                <w:rFonts w:ascii="Times New Roman" w:hAnsi="Times New Roman"/>
                <w:sz w:val="16"/>
              </w:rPr>
            </w:pPr>
            <w:r>
              <w:rPr>
                <w:rFonts w:ascii="Times New Roman" w:hAnsi="Times New Roman"/>
                <w:sz w:val="16"/>
              </w:rPr>
              <w:t>Dane techniczne dotyczące źródeł światła.</w:t>
            </w:r>
          </w:p>
        </w:tc>
      </w:tr>
    </w:tbl>
    <w:p w:rsidR="000A1CB4" w:rsidRDefault="000A1CB4">
      <w:pPr>
        <w:spacing w:line="164" w:lineRule="exact"/>
        <w:rPr>
          <w:rFonts w:ascii="Times New Roman" w:hAnsi="Times New Roman"/>
          <w:sz w:val="16"/>
        </w:rPr>
        <w:sectPr w:rsidR="000A1CB4">
          <w:headerReference w:type="default" r:id="rId14"/>
          <w:pgSz w:w="11910" w:h="16840"/>
          <w:pgMar w:top="680" w:right="360" w:bottom="280" w:left="340" w:header="475" w:footer="0" w:gutter="0"/>
          <w:pgNumType w:start="7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 w:after="1"/>
        <w:rPr>
          <w:sz w:val="12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2"/>
        <w:gridCol w:w="9699"/>
      </w:tblGrid>
      <w:tr w:rsidR="000A1CB4">
        <w:trPr>
          <w:trHeight w:val="259"/>
        </w:trPr>
        <w:tc>
          <w:tcPr>
            <w:tcW w:w="272" w:type="dxa"/>
            <w:tcBorders>
              <w:righ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5" w:line="224" w:lineRule="exact"/>
              <w:ind w:left="18"/>
              <w:rPr>
                <w:b/>
                <w:sz w:val="20"/>
              </w:rPr>
            </w:pPr>
            <w:r>
              <w:rPr>
                <w:b/>
                <w:sz w:val="20"/>
              </w:rPr>
              <w:t>4.</w:t>
            </w:r>
          </w:p>
        </w:tc>
        <w:tc>
          <w:tcPr>
            <w:tcW w:w="9699" w:type="dxa"/>
            <w:tcBorders>
              <w:lef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 w:line="236" w:lineRule="exact"/>
              <w:ind w:left="78"/>
              <w:rPr>
                <w:b/>
              </w:rPr>
            </w:pPr>
            <w:r>
              <w:rPr>
                <w:b/>
              </w:rPr>
              <w:t>Inwentaryzacja techniczno-budowlana budynku</w:t>
            </w:r>
          </w:p>
        </w:tc>
      </w:tr>
    </w:tbl>
    <w:p w:rsidR="000A1CB4" w:rsidRDefault="003C0098">
      <w:pPr>
        <w:pStyle w:val="Tekstpodstawowy"/>
        <w:spacing w:before="4"/>
        <w:rPr>
          <w:sz w:val="26"/>
        </w:rPr>
      </w:pPr>
      <w:r>
        <w:pict>
          <v:shape id="_x0000_s1119" type="#_x0000_t202" style="position:absolute;margin-left:51.45pt;margin-top:17.65pt;width:498.6pt;height:12.4pt;z-index:-251637760;mso-wrap-distance-left:0;mso-wrap-distance-right:0;mso-position-horizontal-relative:page;mso-position-vertical-relative:text" fillcolor="silver" strokeweight=".97pt">
            <v:textbox inset="0,0,0,0">
              <w:txbxContent>
                <w:p w:rsidR="000A1CB4" w:rsidRDefault="003C0098">
                  <w:pPr>
                    <w:spacing w:line="228" w:lineRule="exact"/>
                    <w:ind w:left="2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4a. Ogólne dane o budynku</w:t>
                  </w:r>
                </w:p>
              </w:txbxContent>
            </v:textbox>
            <w10:wrap type="topAndBottom" anchorx="page"/>
          </v:shape>
        </w:pict>
      </w:r>
    </w:p>
    <w:p w:rsidR="000A1CB4" w:rsidRDefault="000A1CB4">
      <w:pPr>
        <w:pStyle w:val="Tekstpodstawowy"/>
        <w:spacing w:before="3"/>
        <w:rPr>
          <w:sz w:val="17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"/>
        <w:gridCol w:w="2352"/>
        <w:gridCol w:w="1387"/>
        <w:gridCol w:w="1010"/>
        <w:gridCol w:w="362"/>
        <w:gridCol w:w="1956"/>
        <w:gridCol w:w="1655"/>
        <w:gridCol w:w="945"/>
      </w:tblGrid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640"/>
              <w:rPr>
                <w:b/>
                <w:sz w:val="20"/>
              </w:rPr>
            </w:pPr>
            <w:r>
              <w:rPr>
                <w:b/>
                <w:sz w:val="20"/>
              </w:rPr>
              <w:t>Nazwa obiektu</w:t>
            </w:r>
          </w:p>
        </w:tc>
        <w:tc>
          <w:tcPr>
            <w:tcW w:w="7315" w:type="dxa"/>
            <w:gridSpan w:val="6"/>
          </w:tcPr>
          <w:p w:rsidR="000A1CB4" w:rsidRDefault="003C0098">
            <w:pPr>
              <w:pStyle w:val="TableParagraph"/>
              <w:spacing w:before="10"/>
              <w:ind w:left="33"/>
              <w:rPr>
                <w:sz w:val="16"/>
              </w:rPr>
            </w:pPr>
            <w:r>
              <w:rPr>
                <w:sz w:val="16"/>
              </w:rPr>
              <w:t>Budynek szkolny</w:t>
            </w:r>
          </w:p>
        </w:tc>
      </w:tr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426"/>
              <w:rPr>
                <w:b/>
                <w:sz w:val="20"/>
              </w:rPr>
            </w:pPr>
            <w:r>
              <w:rPr>
                <w:b/>
                <w:sz w:val="20"/>
              </w:rPr>
              <w:t>Własność budynku</w:t>
            </w:r>
          </w:p>
        </w:tc>
        <w:tc>
          <w:tcPr>
            <w:tcW w:w="7315" w:type="dxa"/>
            <w:gridSpan w:val="6"/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Gmina Błędów</w:t>
            </w:r>
          </w:p>
        </w:tc>
      </w:tr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318"/>
              <w:rPr>
                <w:b/>
                <w:sz w:val="20"/>
              </w:rPr>
            </w:pPr>
            <w:r>
              <w:rPr>
                <w:b/>
                <w:sz w:val="20"/>
              </w:rPr>
              <w:t>Miejscowość, osiedle</w:t>
            </w:r>
          </w:p>
        </w:tc>
        <w:tc>
          <w:tcPr>
            <w:tcW w:w="1387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05-620</w:t>
            </w:r>
          </w:p>
        </w:tc>
        <w:tc>
          <w:tcPr>
            <w:tcW w:w="1010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62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6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line="207" w:lineRule="exact"/>
              <w:ind w:left="79"/>
              <w:rPr>
                <w:b/>
                <w:sz w:val="20"/>
              </w:rPr>
            </w:pPr>
            <w:r>
              <w:rPr>
                <w:b/>
                <w:sz w:val="20"/>
              </w:rPr>
              <w:t>Lipie</w:t>
            </w:r>
          </w:p>
        </w:tc>
        <w:tc>
          <w:tcPr>
            <w:tcW w:w="1655" w:type="dxa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5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1031" w:right="9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Adres</w:t>
            </w:r>
          </w:p>
        </w:tc>
        <w:tc>
          <w:tcPr>
            <w:tcW w:w="7315" w:type="dxa"/>
            <w:gridSpan w:val="6"/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Lipie 32</w:t>
            </w:r>
          </w:p>
        </w:tc>
      </w:tr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741"/>
              <w:rPr>
                <w:b/>
                <w:sz w:val="20"/>
              </w:rPr>
            </w:pPr>
            <w:r>
              <w:rPr>
                <w:b/>
                <w:sz w:val="20"/>
              </w:rPr>
              <w:t>Rok budowy</w:t>
            </w:r>
          </w:p>
        </w:tc>
        <w:tc>
          <w:tcPr>
            <w:tcW w:w="239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965" w:right="927"/>
              <w:jc w:val="center"/>
              <w:rPr>
                <w:sz w:val="20"/>
              </w:rPr>
            </w:pPr>
            <w:r>
              <w:rPr>
                <w:sz w:val="20"/>
              </w:rPr>
              <w:t>1939</w:t>
            </w:r>
          </w:p>
        </w:tc>
        <w:tc>
          <w:tcPr>
            <w:tcW w:w="2318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7" w:lineRule="exact"/>
              <w:ind w:left="421"/>
              <w:rPr>
                <w:b/>
                <w:sz w:val="20"/>
              </w:rPr>
            </w:pPr>
            <w:r>
              <w:rPr>
                <w:b/>
                <w:sz w:val="20"/>
              </w:rPr>
              <w:t>Rok zasiedlenia</w:t>
            </w:r>
          </w:p>
        </w:tc>
        <w:tc>
          <w:tcPr>
            <w:tcW w:w="2600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1070" w:right="1024"/>
              <w:jc w:val="center"/>
              <w:rPr>
                <w:sz w:val="20"/>
              </w:rPr>
            </w:pPr>
            <w:r>
              <w:rPr>
                <w:sz w:val="20"/>
              </w:rPr>
              <w:t>1939</w:t>
            </w:r>
          </w:p>
        </w:tc>
      </w:tr>
      <w:tr w:rsidR="000A1CB4">
        <w:trPr>
          <w:trHeight w:val="227"/>
        </w:trPr>
        <w:tc>
          <w:tcPr>
            <w:tcW w:w="2652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8" w:lineRule="exact"/>
              <w:ind w:left="302"/>
              <w:rPr>
                <w:b/>
                <w:sz w:val="20"/>
              </w:rPr>
            </w:pPr>
            <w:r>
              <w:rPr>
                <w:b/>
                <w:sz w:val="20"/>
              </w:rPr>
              <w:t>Technologia budynku</w:t>
            </w:r>
          </w:p>
        </w:tc>
        <w:tc>
          <w:tcPr>
            <w:tcW w:w="7315" w:type="dxa"/>
            <w:gridSpan w:val="6"/>
          </w:tcPr>
          <w:p w:rsidR="000A1CB4" w:rsidRDefault="003C0098">
            <w:pPr>
              <w:pStyle w:val="TableParagraph"/>
              <w:spacing w:line="208" w:lineRule="exact"/>
              <w:ind w:left="38"/>
              <w:rPr>
                <w:sz w:val="20"/>
              </w:rPr>
            </w:pPr>
            <w:r>
              <w:rPr>
                <w:sz w:val="20"/>
              </w:rPr>
              <w:t>tradycyjna</w:t>
            </w:r>
          </w:p>
        </w:tc>
      </w:tr>
      <w:tr w:rsidR="000A1CB4">
        <w:trPr>
          <w:trHeight w:val="400"/>
        </w:trPr>
        <w:tc>
          <w:tcPr>
            <w:tcW w:w="9967" w:type="dxa"/>
            <w:gridSpan w:val="8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27"/>
        </w:trPr>
        <w:tc>
          <w:tcPr>
            <w:tcW w:w="300" w:type="dxa"/>
            <w:shd w:val="clear" w:color="auto" w:fill="C0C0C0"/>
          </w:tcPr>
          <w:p w:rsidR="000A1CB4" w:rsidRDefault="003C0098">
            <w:pPr>
              <w:pStyle w:val="TableParagraph"/>
              <w:spacing w:before="8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tabs>
                <w:tab w:val="left" w:pos="3134"/>
              </w:tabs>
              <w:spacing w:before="18" w:line="189" w:lineRule="exact"/>
              <w:ind w:left="35"/>
              <w:rPr>
                <w:sz w:val="18"/>
              </w:rPr>
            </w:pPr>
            <w:r>
              <w:rPr>
                <w:sz w:val="18"/>
              </w:rPr>
              <w:t>Powierzchnia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zabudowana</w:t>
            </w:r>
            <w:r>
              <w:rPr>
                <w:sz w:val="18"/>
              </w:rPr>
              <w:tab/>
              <w:t>[m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>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698,90</w:t>
            </w:r>
          </w:p>
        </w:tc>
        <w:tc>
          <w:tcPr>
            <w:tcW w:w="362" w:type="dxa"/>
            <w:shd w:val="clear" w:color="auto" w:fill="C0C0C0"/>
          </w:tcPr>
          <w:p w:rsidR="000A1CB4" w:rsidRDefault="003C0098">
            <w:pPr>
              <w:pStyle w:val="TableParagraph"/>
              <w:spacing w:before="8" w:line="199" w:lineRule="exact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6" w:lineRule="exact"/>
              <w:ind w:left="38"/>
              <w:rPr>
                <w:sz w:val="18"/>
              </w:rPr>
            </w:pPr>
            <w:r>
              <w:rPr>
                <w:sz w:val="18"/>
              </w:rPr>
              <w:t>Liczba klatek schodowych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line="207" w:lineRule="exact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0A1CB4">
        <w:trPr>
          <w:trHeight w:val="227"/>
        </w:trPr>
        <w:tc>
          <w:tcPr>
            <w:tcW w:w="300" w:type="dxa"/>
            <w:shd w:val="clear" w:color="auto" w:fill="C0C0C0"/>
          </w:tcPr>
          <w:p w:rsidR="000A1CB4" w:rsidRDefault="003C0098">
            <w:pPr>
              <w:pStyle w:val="TableParagraph"/>
              <w:spacing w:before="8" w:line="199" w:lineRule="exact"/>
              <w:ind w:left="107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tabs>
                <w:tab w:val="left" w:pos="3213"/>
              </w:tabs>
              <w:spacing w:before="18" w:line="189" w:lineRule="exact"/>
              <w:ind w:left="35"/>
              <w:rPr>
                <w:sz w:val="18"/>
              </w:rPr>
            </w:pPr>
            <w:r>
              <w:rPr>
                <w:sz w:val="18"/>
              </w:rPr>
              <w:t>Kubatura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budynku</w:t>
            </w:r>
            <w:r>
              <w:rPr>
                <w:sz w:val="18"/>
              </w:rPr>
              <w:tab/>
              <w:t>[m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4 822,10</w:t>
            </w:r>
          </w:p>
        </w:tc>
        <w:tc>
          <w:tcPr>
            <w:tcW w:w="362" w:type="dxa"/>
            <w:shd w:val="clear" w:color="auto" w:fill="C0C0C0"/>
          </w:tcPr>
          <w:p w:rsidR="000A1CB4" w:rsidRDefault="003C0098">
            <w:pPr>
              <w:pStyle w:val="TableParagraph"/>
              <w:spacing w:before="8" w:line="199" w:lineRule="exact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line="206" w:lineRule="exact"/>
              <w:ind w:left="38"/>
              <w:rPr>
                <w:sz w:val="18"/>
              </w:rPr>
            </w:pPr>
            <w:r>
              <w:rPr>
                <w:sz w:val="18"/>
              </w:rPr>
              <w:t>Liczba kondygnacji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line="207" w:lineRule="exact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</w:tr>
      <w:tr w:rsidR="000A1CB4">
        <w:trPr>
          <w:trHeight w:val="1739"/>
        </w:trPr>
        <w:tc>
          <w:tcPr>
            <w:tcW w:w="300" w:type="dxa"/>
            <w:shd w:val="clear" w:color="auto" w:fill="C0C0C0"/>
          </w:tcPr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spacing w:before="5"/>
              <w:rPr>
                <w:sz w:val="26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85" w:line="259" w:lineRule="auto"/>
              <w:ind w:left="35" w:right="122"/>
              <w:rPr>
                <w:sz w:val="18"/>
              </w:rPr>
            </w:pPr>
            <w:r>
              <w:rPr>
                <w:sz w:val="18"/>
              </w:rPr>
              <w:t>Kubatura ogrzewanej części budynku powiększona o kubaturę ogrzewanych pomieszczeń na poddaszu użytkowym lub w piwnicy i pomniejszona o kubaturę wydzielonych klatek schodowych, szybów, wind, otwartych wnęk, loggi i galerii</w:t>
            </w:r>
          </w:p>
          <w:p w:rsidR="000A1CB4" w:rsidRDefault="003C0098">
            <w:pPr>
              <w:pStyle w:val="TableParagraph"/>
              <w:spacing w:line="205" w:lineRule="exact"/>
              <w:ind w:left="35"/>
              <w:rPr>
                <w:sz w:val="18"/>
              </w:rPr>
            </w:pPr>
            <w:r>
              <w:rPr>
                <w:sz w:val="18"/>
              </w:rPr>
              <w:t>[m3]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5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3 596,90</w:t>
            </w:r>
          </w:p>
        </w:tc>
        <w:tc>
          <w:tcPr>
            <w:tcW w:w="362" w:type="dxa"/>
            <w:shd w:val="clear" w:color="auto" w:fill="C0C0C0"/>
          </w:tcPr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spacing w:before="5"/>
              <w:rPr>
                <w:sz w:val="26"/>
              </w:rPr>
            </w:pPr>
          </w:p>
          <w:p w:rsidR="000A1CB4" w:rsidRDefault="003C0098">
            <w:pPr>
              <w:pStyle w:val="TableParagraph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0A1CB4">
            <w:pPr>
              <w:pStyle w:val="TableParagraph"/>
              <w:spacing w:before="7"/>
              <w:rPr>
                <w:sz w:val="25"/>
              </w:rPr>
            </w:pPr>
          </w:p>
          <w:p w:rsidR="000A1CB4" w:rsidRDefault="003C0098">
            <w:pPr>
              <w:pStyle w:val="TableParagraph"/>
              <w:tabs>
                <w:tab w:val="left" w:pos="2909"/>
              </w:tabs>
              <w:ind w:left="38"/>
              <w:rPr>
                <w:sz w:val="18"/>
              </w:rPr>
            </w:pPr>
            <w:r>
              <w:rPr>
                <w:sz w:val="18"/>
              </w:rPr>
              <w:t>Wysokość kondygnacji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świetle</w:t>
            </w:r>
            <w:r>
              <w:rPr>
                <w:sz w:val="18"/>
              </w:rPr>
              <w:tab/>
              <w:t>[m]</w:t>
            </w:r>
          </w:p>
        </w:tc>
        <w:tc>
          <w:tcPr>
            <w:tcW w:w="945" w:type="dxa"/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7"/>
              <w:rPr>
                <w:sz w:val="32"/>
              </w:rPr>
            </w:pPr>
          </w:p>
          <w:p w:rsidR="000A1CB4" w:rsidRDefault="003C0098">
            <w:pPr>
              <w:pStyle w:val="TableParagraph"/>
              <w:ind w:left="95" w:right="66"/>
              <w:jc w:val="center"/>
              <w:rPr>
                <w:sz w:val="20"/>
              </w:rPr>
            </w:pPr>
            <w:r>
              <w:rPr>
                <w:sz w:val="20"/>
              </w:rPr>
              <w:t>2,4; 3,5;</w:t>
            </w:r>
          </w:p>
          <w:p w:rsidR="000A1CB4" w:rsidRDefault="003C0098">
            <w:pPr>
              <w:pStyle w:val="TableParagraph"/>
              <w:spacing w:before="17"/>
              <w:ind w:left="95" w:right="65"/>
              <w:jc w:val="center"/>
              <w:rPr>
                <w:sz w:val="20"/>
              </w:rPr>
            </w:pPr>
            <w:r>
              <w:rPr>
                <w:sz w:val="20"/>
              </w:rPr>
              <w:t>4,2</w:t>
            </w:r>
          </w:p>
        </w:tc>
      </w:tr>
      <w:tr w:rsidR="000A1CB4">
        <w:trPr>
          <w:trHeight w:val="489"/>
        </w:trPr>
        <w:tc>
          <w:tcPr>
            <w:tcW w:w="300" w:type="dxa"/>
            <w:shd w:val="clear" w:color="auto" w:fill="C0C0C0"/>
          </w:tcPr>
          <w:p w:rsidR="000A1CB4" w:rsidRDefault="003C0098">
            <w:pPr>
              <w:pStyle w:val="TableParagraph"/>
              <w:spacing w:before="138"/>
              <w:ind w:left="107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128"/>
              <w:ind w:left="35"/>
              <w:rPr>
                <w:sz w:val="18"/>
              </w:rPr>
            </w:pPr>
            <w:r>
              <w:rPr>
                <w:sz w:val="18"/>
              </w:rPr>
              <w:t>Powierzchnia użytkowa pomieszczeń [m2]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26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898,44</w:t>
            </w:r>
          </w:p>
        </w:tc>
        <w:tc>
          <w:tcPr>
            <w:tcW w:w="362" w:type="dxa"/>
            <w:shd w:val="clear" w:color="auto" w:fill="C0C0C0"/>
          </w:tcPr>
          <w:p w:rsidR="000A1CB4" w:rsidRDefault="003C0098">
            <w:pPr>
              <w:pStyle w:val="TableParagraph"/>
              <w:spacing w:before="138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128"/>
              <w:ind w:left="38"/>
              <w:rPr>
                <w:sz w:val="18"/>
              </w:rPr>
            </w:pPr>
            <w:r>
              <w:rPr>
                <w:sz w:val="18"/>
              </w:rPr>
              <w:t>liczba użytkowników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before="126"/>
              <w:ind w:left="95" w:right="48"/>
              <w:jc w:val="center"/>
              <w:rPr>
                <w:sz w:val="20"/>
              </w:rPr>
            </w:pPr>
            <w:r>
              <w:rPr>
                <w:sz w:val="20"/>
              </w:rPr>
              <w:t>120</w:t>
            </w:r>
          </w:p>
        </w:tc>
      </w:tr>
      <w:tr w:rsidR="000A1CB4">
        <w:trPr>
          <w:trHeight w:val="313"/>
        </w:trPr>
        <w:tc>
          <w:tcPr>
            <w:tcW w:w="300" w:type="dxa"/>
            <w:shd w:val="clear" w:color="auto" w:fill="C0C0C0"/>
          </w:tcPr>
          <w:p w:rsidR="000A1CB4" w:rsidRDefault="003C0098">
            <w:pPr>
              <w:pStyle w:val="TableParagraph"/>
              <w:spacing w:before="51"/>
              <w:ind w:left="107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61"/>
              <w:ind w:left="134"/>
              <w:rPr>
                <w:sz w:val="18"/>
              </w:rPr>
            </w:pPr>
            <w:r>
              <w:rPr>
                <w:sz w:val="18"/>
              </w:rPr>
              <w:t>Powierzchnia korytarzy i klatek schod. [m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>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40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181,46</w:t>
            </w:r>
          </w:p>
        </w:tc>
        <w:tc>
          <w:tcPr>
            <w:tcW w:w="362" w:type="dxa"/>
            <w:shd w:val="clear" w:color="auto" w:fill="C0C0C0"/>
          </w:tcPr>
          <w:p w:rsidR="000A1CB4" w:rsidRDefault="003C0098">
            <w:pPr>
              <w:pStyle w:val="TableParagraph"/>
              <w:spacing w:before="51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42"/>
              <w:ind w:left="38"/>
              <w:rPr>
                <w:sz w:val="18"/>
              </w:rPr>
            </w:pPr>
            <w:r>
              <w:rPr>
                <w:sz w:val="18"/>
              </w:rPr>
              <w:t>Liczba pomieszczeń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before="40"/>
              <w:ind w:left="95" w:right="48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 w:rsidR="000A1CB4">
        <w:trPr>
          <w:trHeight w:val="604"/>
        </w:trPr>
        <w:tc>
          <w:tcPr>
            <w:tcW w:w="300" w:type="dxa"/>
            <w:shd w:val="clear" w:color="auto" w:fill="C0C0C0"/>
          </w:tcPr>
          <w:p w:rsidR="000A1CB4" w:rsidRDefault="000A1CB4">
            <w:pPr>
              <w:pStyle w:val="TableParagraph"/>
              <w:rPr>
                <w:sz w:val="17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tabs>
                <w:tab w:val="left" w:pos="2964"/>
              </w:tabs>
              <w:spacing w:before="75" w:line="259" w:lineRule="auto"/>
              <w:ind w:left="35" w:right="143"/>
              <w:rPr>
                <w:sz w:val="18"/>
              </w:rPr>
            </w:pPr>
            <w:r>
              <w:rPr>
                <w:sz w:val="18"/>
              </w:rPr>
              <w:t>Powierzchnia pomieszczeń ogrzewanych na poddaszu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użytkowym</w:t>
            </w:r>
            <w:r>
              <w:rPr>
                <w:sz w:val="18"/>
              </w:rPr>
              <w:tab/>
              <w:t>[m2]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84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362" w:type="dxa"/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45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632"/>
        </w:trPr>
        <w:tc>
          <w:tcPr>
            <w:tcW w:w="300" w:type="dxa"/>
            <w:shd w:val="clear" w:color="auto" w:fill="C0C0C0"/>
          </w:tcPr>
          <w:p w:rsidR="000A1CB4" w:rsidRDefault="000A1CB4">
            <w:pPr>
              <w:pStyle w:val="TableParagraph"/>
              <w:spacing w:before="3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71"/>
              <w:ind w:left="35"/>
              <w:rPr>
                <w:sz w:val="18"/>
              </w:rPr>
            </w:pPr>
            <w:r>
              <w:rPr>
                <w:sz w:val="18"/>
              </w:rPr>
              <w:t>Powierzchnia usługowa pomieszczeń</w:t>
            </w:r>
          </w:p>
          <w:p w:rsidR="000A1CB4" w:rsidRDefault="003C0098">
            <w:pPr>
              <w:pStyle w:val="TableParagraph"/>
              <w:tabs>
                <w:tab w:val="left" w:pos="1598"/>
              </w:tabs>
              <w:spacing w:before="54"/>
              <w:ind w:left="35"/>
              <w:rPr>
                <w:sz w:val="18"/>
              </w:rPr>
            </w:pPr>
            <w:r>
              <w:rPr>
                <w:sz w:val="18"/>
              </w:rPr>
              <w:t>ogrzewanych</w:t>
            </w:r>
            <w:r>
              <w:rPr>
                <w:sz w:val="18"/>
              </w:rPr>
              <w:tab/>
              <w:t>[m</w:t>
            </w:r>
            <w:r>
              <w:rPr>
                <w:sz w:val="18"/>
                <w:vertAlign w:val="superscript"/>
              </w:rPr>
              <w:t>2</w:t>
            </w:r>
            <w:r>
              <w:rPr>
                <w:sz w:val="18"/>
              </w:rPr>
              <w:t>]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3"/>
              <w:rPr>
                <w:sz w:val="17"/>
              </w:rPr>
            </w:pPr>
          </w:p>
          <w:p w:rsidR="000A1CB4" w:rsidRDefault="003C0098">
            <w:pPr>
              <w:pStyle w:val="TableParagraph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0,00</w:t>
            </w:r>
          </w:p>
        </w:tc>
        <w:tc>
          <w:tcPr>
            <w:tcW w:w="362" w:type="dxa"/>
            <w:shd w:val="clear" w:color="auto" w:fill="C0C0C0"/>
          </w:tcPr>
          <w:p w:rsidR="000A1CB4" w:rsidRDefault="000A1CB4">
            <w:pPr>
              <w:pStyle w:val="TableParagraph"/>
              <w:spacing w:before="3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0A1CB4">
            <w:pPr>
              <w:pStyle w:val="TableParagraph"/>
              <w:spacing w:before="4"/>
              <w:rPr>
                <w:sz w:val="17"/>
              </w:rPr>
            </w:pPr>
          </w:p>
          <w:p w:rsidR="000A1CB4" w:rsidRDefault="003C0098">
            <w:pPr>
              <w:pStyle w:val="TableParagraph"/>
              <w:spacing w:before="1"/>
              <w:ind w:left="38"/>
              <w:rPr>
                <w:sz w:val="18"/>
              </w:rPr>
            </w:pPr>
            <w:r>
              <w:rPr>
                <w:sz w:val="18"/>
              </w:rPr>
              <w:t>Liczba kuchni</w:t>
            </w:r>
          </w:p>
        </w:tc>
        <w:tc>
          <w:tcPr>
            <w:tcW w:w="945" w:type="dxa"/>
          </w:tcPr>
          <w:p w:rsidR="000A1CB4" w:rsidRDefault="000A1CB4">
            <w:pPr>
              <w:pStyle w:val="TableParagraph"/>
              <w:spacing w:before="3"/>
              <w:rPr>
                <w:sz w:val="17"/>
              </w:rPr>
            </w:pPr>
          </w:p>
          <w:p w:rsidR="000A1CB4" w:rsidRDefault="003C0098">
            <w:pPr>
              <w:pStyle w:val="TableParagraph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</w:tr>
      <w:tr w:rsidR="000A1CB4">
        <w:trPr>
          <w:trHeight w:val="575"/>
        </w:trPr>
        <w:tc>
          <w:tcPr>
            <w:tcW w:w="300" w:type="dxa"/>
            <w:shd w:val="clear" w:color="auto" w:fill="C0C0C0"/>
          </w:tcPr>
          <w:p w:rsidR="000A1CB4" w:rsidRDefault="000A1CB4">
            <w:pPr>
              <w:pStyle w:val="TableParagraph"/>
              <w:spacing w:before="8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61"/>
              <w:ind w:left="35"/>
              <w:rPr>
                <w:sz w:val="18"/>
              </w:rPr>
            </w:pPr>
            <w:r>
              <w:rPr>
                <w:sz w:val="18"/>
              </w:rPr>
              <w:t>Powierzchnia użytkowa ogrzewanej części</w:t>
            </w:r>
          </w:p>
          <w:p w:rsidR="000A1CB4" w:rsidRDefault="003C0098">
            <w:pPr>
              <w:pStyle w:val="TableParagraph"/>
              <w:tabs>
                <w:tab w:val="left" w:pos="2499"/>
              </w:tabs>
              <w:spacing w:before="16"/>
              <w:ind w:left="35"/>
              <w:rPr>
                <w:sz w:val="18"/>
              </w:rPr>
            </w:pPr>
            <w:r>
              <w:rPr>
                <w:sz w:val="18"/>
              </w:rPr>
              <w:t xml:space="preserve">budynku 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[4+5+6+7+8]</w:t>
            </w:r>
            <w:r>
              <w:rPr>
                <w:sz w:val="18"/>
              </w:rPr>
              <w:tab/>
              <w:t>[m2]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69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1179,00</w:t>
            </w:r>
          </w:p>
        </w:tc>
        <w:tc>
          <w:tcPr>
            <w:tcW w:w="362" w:type="dxa"/>
            <w:shd w:val="clear" w:color="auto" w:fill="C0C0C0"/>
          </w:tcPr>
          <w:p w:rsidR="000A1CB4" w:rsidRDefault="000A1CB4">
            <w:pPr>
              <w:pStyle w:val="TableParagraph"/>
              <w:spacing w:before="8"/>
              <w:rPr>
                <w:sz w:val="15"/>
              </w:rPr>
            </w:pPr>
          </w:p>
          <w:p w:rsidR="000A1CB4" w:rsidRDefault="003C0098">
            <w:pPr>
              <w:pStyle w:val="TableParagraph"/>
              <w:ind w:left="112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171"/>
              <w:ind w:left="38"/>
              <w:rPr>
                <w:sz w:val="18"/>
              </w:rPr>
            </w:pPr>
            <w:r>
              <w:rPr>
                <w:sz w:val="18"/>
              </w:rPr>
              <w:t>Liczba łazienek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before="169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</w:tr>
      <w:tr w:rsidR="000A1CB4">
        <w:trPr>
          <w:trHeight w:val="589"/>
        </w:trPr>
        <w:tc>
          <w:tcPr>
            <w:tcW w:w="300" w:type="dxa"/>
            <w:shd w:val="clear" w:color="auto" w:fill="C0C0C0"/>
          </w:tcPr>
          <w:p w:rsidR="000A1CB4" w:rsidRDefault="000A1CB4">
            <w:pPr>
              <w:pStyle w:val="TableParagraph"/>
              <w:spacing w:before="4"/>
              <w:rPr>
                <w:sz w:val="16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9</w:t>
            </w:r>
          </w:p>
        </w:tc>
        <w:tc>
          <w:tcPr>
            <w:tcW w:w="3739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179"/>
              <w:ind w:left="35"/>
              <w:rPr>
                <w:sz w:val="18"/>
              </w:rPr>
            </w:pPr>
            <w:r>
              <w:rPr>
                <w:sz w:val="18"/>
              </w:rPr>
              <w:t>Budynek podpiwniczony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77"/>
              <w:ind w:left="41"/>
              <w:jc w:val="center"/>
              <w:rPr>
                <w:sz w:val="20"/>
              </w:rPr>
            </w:pPr>
            <w:r>
              <w:rPr>
                <w:sz w:val="20"/>
              </w:rPr>
              <w:t>częściowo</w:t>
            </w:r>
          </w:p>
        </w:tc>
        <w:tc>
          <w:tcPr>
            <w:tcW w:w="362" w:type="dxa"/>
            <w:shd w:val="clear" w:color="auto" w:fill="C0C0C0"/>
          </w:tcPr>
          <w:p w:rsidR="000A1CB4" w:rsidRDefault="000A1CB4">
            <w:pPr>
              <w:pStyle w:val="TableParagraph"/>
              <w:spacing w:before="4"/>
              <w:rPr>
                <w:sz w:val="16"/>
              </w:rPr>
            </w:pPr>
          </w:p>
          <w:p w:rsidR="000A1CB4" w:rsidRDefault="003C0098">
            <w:pPr>
              <w:pStyle w:val="TableParagraph"/>
              <w:ind w:left="40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61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179"/>
              <w:ind w:left="38"/>
              <w:rPr>
                <w:sz w:val="18"/>
              </w:rPr>
            </w:pPr>
            <w:r>
              <w:rPr>
                <w:sz w:val="18"/>
              </w:rPr>
              <w:t>Liczba WC osobno</w:t>
            </w:r>
          </w:p>
        </w:tc>
        <w:tc>
          <w:tcPr>
            <w:tcW w:w="945" w:type="dxa"/>
          </w:tcPr>
          <w:p w:rsidR="000A1CB4" w:rsidRDefault="003C0098">
            <w:pPr>
              <w:pStyle w:val="TableParagraph"/>
              <w:spacing w:before="177"/>
              <w:ind w:left="47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</w:tr>
    </w:tbl>
    <w:p w:rsidR="000A1CB4" w:rsidRDefault="000A1CB4">
      <w:pPr>
        <w:jc w:val="center"/>
        <w:rPr>
          <w:sz w:val="20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3"/>
        <w:rPr>
          <w:sz w:val="18"/>
        </w:rPr>
      </w:pPr>
    </w:p>
    <w:p w:rsidR="000A1CB4" w:rsidRDefault="003C0098">
      <w:pPr>
        <w:pStyle w:val="Tekstpodstawowy"/>
        <w:ind w:left="670"/>
      </w:pPr>
      <w:r>
        <w:pict>
          <v:group id="_x0000_s1115" style="width:515.8pt;height:11.9pt;mso-position-horizontal-relative:char;mso-position-vertical-relative:line" coordsize="10316,238">
            <v:rect id="_x0000_s1118" style="position:absolute;left:28;top:28;width:10268;height:204" fillcolor="silver" stroked="f"/>
            <v:shape id="_x0000_s1117" style="position:absolute;width:10316;height:238" coordsize="10316,238" path="m10315,r-14,l10301,14r,209l10289,223r,-197l10274,26r,15l10274,223,41,223,41,41r10233,l10274,26,41,26r-15,l26,223r-12,l14,14r27,l10274,14r27,l10301,r-27,l41,,14,,,,,14,,223r,15l10315,238r,-15l10315,14r,-14xe" fillcolor="black" stroked="f">
              <v:path arrowok="t"/>
            </v:shape>
            <v:shape id="_x0000_s1116" type="#_x0000_t202" style="position:absolute;left:27;top:27;width:10260;height:196" filled="f" stroked="f">
              <v:textbox inset="0,0,0,0">
                <w:txbxContent>
                  <w:p w:rsidR="000A1CB4" w:rsidRDefault="003C0098">
                    <w:pPr>
                      <w:spacing w:before="35" w:line="160" w:lineRule="exact"/>
                      <w:ind w:left="20"/>
                      <w:rPr>
                        <w:b/>
                        <w:sz w:val="14"/>
                      </w:rPr>
                    </w:pPr>
                    <w:r>
                      <w:rPr>
                        <w:b/>
                        <w:sz w:val="14"/>
                      </w:rPr>
                      <w:t>4.b. Opis techniczny podstawowych elementów budynku</w:t>
                    </w:r>
                  </w:p>
                </w:txbxContent>
              </v:textbox>
            </v:shape>
            <w10:anchorlock/>
          </v:group>
        </w:pict>
      </w:r>
    </w:p>
    <w:p w:rsidR="000A1CB4" w:rsidRDefault="003C0098">
      <w:pPr>
        <w:spacing w:line="132" w:lineRule="exact"/>
        <w:ind w:left="718"/>
        <w:rPr>
          <w:sz w:val="14"/>
        </w:rPr>
      </w:pPr>
      <w:r>
        <w:rPr>
          <w:sz w:val="14"/>
          <w:u w:val="single"/>
        </w:rPr>
        <w:t>Technologia</w:t>
      </w:r>
    </w:p>
    <w:p w:rsidR="000A1CB4" w:rsidRDefault="003C0098">
      <w:pPr>
        <w:pStyle w:val="Tekstpodstawowy"/>
        <w:spacing w:line="20" w:lineRule="exact"/>
        <w:ind w:left="68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113" style="width:513.85pt;height:.75pt;mso-position-horizontal-relative:char;mso-position-vertical-relative:line" coordsize="10277,15">
            <v:rect id="_x0000_s1114" style="position:absolute;width:10277;height:15" fillcolor="black" stroked="f"/>
            <w10:anchorlock/>
          </v:group>
        </w:pict>
      </w:r>
    </w:p>
    <w:p w:rsidR="000A1CB4" w:rsidRDefault="003C0098">
      <w:pPr>
        <w:ind w:left="718"/>
        <w:rPr>
          <w:sz w:val="14"/>
        </w:rPr>
      </w:pPr>
      <w:r>
        <w:rPr>
          <w:sz w:val="14"/>
        </w:rPr>
        <w:t>Budynek 2 kondygnacyjny wykonany w technologi tradycyjnej, częściowo podpiwniczony.</w:t>
      </w:r>
    </w:p>
    <w:p w:rsidR="000A1CB4" w:rsidRDefault="003C0098">
      <w:pPr>
        <w:spacing w:before="120"/>
        <w:ind w:left="718"/>
        <w:rPr>
          <w:sz w:val="14"/>
        </w:rPr>
      </w:pPr>
      <w:r>
        <w:rPr>
          <w:sz w:val="14"/>
          <w:u w:val="single"/>
        </w:rPr>
        <w:t>Ściany zewnętrzne</w:t>
      </w:r>
    </w:p>
    <w:p w:rsidR="000A1CB4" w:rsidRDefault="003C0098">
      <w:pPr>
        <w:spacing w:before="14"/>
        <w:ind w:left="718"/>
        <w:rPr>
          <w:sz w:val="14"/>
        </w:rPr>
      </w:pPr>
      <w:r>
        <w:rPr>
          <w:sz w:val="14"/>
        </w:rPr>
        <w:t>Ściany zewnętrzne o grubości 38, 51 i 55 cm z cegły pełnej, ściany obustronnie otynkowane.</w:t>
      </w:r>
    </w:p>
    <w:p w:rsidR="000A1CB4" w:rsidRDefault="003C0098">
      <w:pPr>
        <w:tabs>
          <w:tab w:val="left" w:pos="3644"/>
        </w:tabs>
        <w:spacing w:before="103"/>
        <w:ind w:left="718"/>
        <w:rPr>
          <w:sz w:val="14"/>
        </w:rPr>
      </w:pPr>
      <w:r>
        <w:rPr>
          <w:sz w:val="14"/>
          <w:u w:val="single"/>
        </w:rPr>
        <w:t>dach   strop pod nieogrz.</w:t>
      </w:r>
      <w:r>
        <w:rPr>
          <w:spacing w:val="-4"/>
          <w:sz w:val="14"/>
          <w:u w:val="single"/>
        </w:rPr>
        <w:t xml:space="preserve"> </w:t>
      </w:r>
      <w:r>
        <w:rPr>
          <w:sz w:val="14"/>
          <w:u w:val="single"/>
        </w:rPr>
        <w:t>p</w:t>
      </w:r>
      <w:r>
        <w:rPr>
          <w:sz w:val="14"/>
          <w:u w:val="single"/>
        </w:rPr>
        <w:t>oddaszem</w:t>
      </w:r>
      <w:r>
        <w:rPr>
          <w:sz w:val="14"/>
          <w:u w:val="single"/>
        </w:rPr>
        <w:tab/>
      </w:r>
    </w:p>
    <w:p w:rsidR="000A1CB4" w:rsidRDefault="003C0098">
      <w:pPr>
        <w:spacing w:before="60" w:line="254" w:lineRule="auto"/>
        <w:ind w:left="718" w:right="296"/>
        <w:rPr>
          <w:sz w:val="14"/>
        </w:rPr>
      </w:pPr>
      <w:r>
        <w:rPr>
          <w:sz w:val="14"/>
        </w:rPr>
        <w:t>Stropodach pełny ceramiczny docieplony trocinobetonem 10 cm, kryty blachą. Strop pod poddaszem ceramiczny (Ackermann) docieplony wełną mineralną 10 cm. Dach na konstrukcji drewnianej z blachy trapezowej.</w:t>
      </w:r>
    </w:p>
    <w:p w:rsidR="000A1CB4" w:rsidRDefault="003C0098">
      <w:pPr>
        <w:spacing w:before="100"/>
        <w:ind w:left="718"/>
        <w:rPr>
          <w:sz w:val="14"/>
        </w:rPr>
      </w:pPr>
      <w:r>
        <w:rPr>
          <w:sz w:val="14"/>
          <w:u w:val="single"/>
        </w:rPr>
        <w:t>Stropy międzykondygnacyjne</w:t>
      </w:r>
    </w:p>
    <w:p w:rsidR="000A1CB4" w:rsidRDefault="003C0098">
      <w:pPr>
        <w:spacing w:before="14"/>
        <w:ind w:left="718"/>
        <w:rPr>
          <w:sz w:val="14"/>
        </w:rPr>
      </w:pPr>
      <w:r>
        <w:rPr>
          <w:sz w:val="14"/>
        </w:rPr>
        <w:t>Strop ceramiczn</w:t>
      </w:r>
      <w:r>
        <w:rPr>
          <w:sz w:val="14"/>
        </w:rPr>
        <w:t>e o łącznej grubości około 30 cm.</w:t>
      </w:r>
    </w:p>
    <w:p w:rsidR="000A1CB4" w:rsidRDefault="003C0098">
      <w:pPr>
        <w:spacing w:before="14"/>
        <w:ind w:left="718"/>
        <w:rPr>
          <w:sz w:val="14"/>
        </w:rPr>
      </w:pPr>
      <w:r>
        <w:rPr>
          <w:sz w:val="14"/>
          <w:u w:val="single"/>
        </w:rPr>
        <w:t>Okna, przegrody szklane i przezroczyste</w:t>
      </w:r>
    </w:p>
    <w:p w:rsidR="000A1CB4" w:rsidRDefault="003C0098">
      <w:pPr>
        <w:spacing w:before="15"/>
        <w:ind w:left="718"/>
        <w:rPr>
          <w:sz w:val="14"/>
        </w:rPr>
      </w:pPr>
      <w:r>
        <w:rPr>
          <w:sz w:val="14"/>
        </w:rPr>
        <w:t>Okna w budynku dwuszybowe, zespolone, w ramach z PCV o wartości współczynnika przenikania okien U = 1,6 W/(m2*K) w stanie technicznym dobrym.</w:t>
      </w:r>
    </w:p>
    <w:p w:rsidR="000A1CB4" w:rsidRDefault="003C0098">
      <w:pPr>
        <w:spacing w:before="60"/>
        <w:ind w:left="718"/>
        <w:rPr>
          <w:sz w:val="14"/>
        </w:rPr>
      </w:pPr>
      <w:r>
        <w:rPr>
          <w:sz w:val="14"/>
          <w:u w:val="single"/>
        </w:rPr>
        <w:t>Drzw</w:t>
      </w:r>
      <w:r>
        <w:rPr>
          <w:sz w:val="14"/>
        </w:rPr>
        <w:t>i</w:t>
      </w:r>
    </w:p>
    <w:p w:rsidR="000A1CB4" w:rsidRDefault="003C0098">
      <w:pPr>
        <w:spacing w:before="14" w:line="307" w:lineRule="auto"/>
        <w:ind w:left="718" w:right="6010"/>
        <w:rPr>
          <w:sz w:val="14"/>
        </w:rPr>
      </w:pPr>
      <w:r>
        <w:rPr>
          <w:sz w:val="14"/>
        </w:rPr>
        <w:t xml:space="preserve">Drzwi o współczynniku U = 1,8 W/(m2*K) w stanie technicznym dobrym. </w:t>
      </w:r>
      <w:r>
        <w:rPr>
          <w:sz w:val="14"/>
          <w:u w:val="single"/>
        </w:rPr>
        <w:t>Podłoga na gruncie</w:t>
      </w:r>
    </w:p>
    <w:p w:rsidR="000A1CB4" w:rsidRDefault="003C0098">
      <w:pPr>
        <w:spacing w:before="20"/>
        <w:ind w:left="718"/>
        <w:rPr>
          <w:sz w:val="14"/>
        </w:rPr>
      </w:pPr>
      <w:r>
        <w:rPr>
          <w:sz w:val="14"/>
        </w:rPr>
        <w:t>Podłoga piwnicy: wykładzina ceramiczna, posadzka betonowa 3 cm, beton 20 cm i piasek 20 cm.</w:t>
      </w:r>
    </w:p>
    <w:p w:rsidR="000A1CB4" w:rsidRDefault="003C0098">
      <w:pPr>
        <w:spacing w:before="45"/>
        <w:ind w:left="718"/>
        <w:rPr>
          <w:sz w:val="14"/>
        </w:rPr>
      </w:pPr>
      <w:r>
        <w:rPr>
          <w:sz w:val="14"/>
        </w:rPr>
        <w:t xml:space="preserve">Podłoga na gruncie: wykładzina drewniana lub ceramiczna, posadzka betonowa 3 </w:t>
      </w:r>
      <w:r>
        <w:rPr>
          <w:sz w:val="14"/>
        </w:rPr>
        <w:t>cm, beton 20 cm i piasek 100 cm.</w:t>
      </w:r>
    </w:p>
    <w:tbl>
      <w:tblPr>
        <w:tblStyle w:val="TableNormal"/>
        <w:tblW w:w="0" w:type="auto"/>
        <w:tblInd w:w="6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"/>
        <w:gridCol w:w="3712"/>
        <w:gridCol w:w="970"/>
        <w:gridCol w:w="894"/>
        <w:gridCol w:w="860"/>
        <w:gridCol w:w="882"/>
      </w:tblGrid>
      <w:tr w:rsidR="000A1CB4">
        <w:trPr>
          <w:trHeight w:val="136"/>
        </w:trPr>
        <w:tc>
          <w:tcPr>
            <w:tcW w:w="7611" w:type="dxa"/>
            <w:gridSpan w:val="6"/>
          </w:tcPr>
          <w:p w:rsidR="000A1CB4" w:rsidRDefault="003C0098">
            <w:pPr>
              <w:pStyle w:val="TableParagraph"/>
              <w:spacing w:line="116" w:lineRule="exact"/>
              <w:ind w:left="1932"/>
              <w:rPr>
                <w:b/>
                <w:i/>
                <w:sz w:val="14"/>
              </w:rPr>
            </w:pPr>
            <w:r>
              <w:rPr>
                <w:b/>
                <w:i/>
                <w:sz w:val="14"/>
              </w:rPr>
              <w:t>Zestawienie danych dotyczących przegród budowlanych</w:t>
            </w:r>
          </w:p>
        </w:tc>
      </w:tr>
      <w:tr w:rsidR="000A1CB4">
        <w:trPr>
          <w:trHeight w:val="445"/>
        </w:trPr>
        <w:tc>
          <w:tcPr>
            <w:tcW w:w="293" w:type="dxa"/>
          </w:tcPr>
          <w:p w:rsidR="000A1CB4" w:rsidRDefault="000A1CB4">
            <w:pPr>
              <w:pStyle w:val="TableParagraph"/>
              <w:spacing w:before="8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71"/>
              <w:rPr>
                <w:b/>
                <w:sz w:val="11"/>
              </w:rPr>
            </w:pPr>
            <w:r>
              <w:rPr>
                <w:b/>
                <w:sz w:val="11"/>
              </w:rPr>
              <w:t>L.p</w:t>
            </w:r>
          </w:p>
        </w:tc>
        <w:tc>
          <w:tcPr>
            <w:tcW w:w="3712" w:type="dxa"/>
          </w:tcPr>
          <w:p w:rsidR="000A1CB4" w:rsidRDefault="000A1CB4">
            <w:pPr>
              <w:pStyle w:val="TableParagraph"/>
              <w:spacing w:before="8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1721" w:right="1690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Opis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spacing w:before="8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204" w:right="191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Położenie</w:t>
            </w: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6"/>
              <w:ind w:left="160" w:right="146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Pow. całk.</w:t>
            </w:r>
          </w:p>
          <w:p w:rsidR="000A1CB4" w:rsidRDefault="003C0098">
            <w:pPr>
              <w:pStyle w:val="TableParagraph"/>
              <w:spacing w:before="20"/>
              <w:ind w:left="159" w:right="146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m2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6"/>
              <w:ind w:left="105"/>
              <w:rPr>
                <w:b/>
                <w:sz w:val="11"/>
              </w:rPr>
            </w:pPr>
            <w:r>
              <w:rPr>
                <w:b/>
                <w:sz w:val="11"/>
              </w:rPr>
              <w:t>Pow. do obl.</w:t>
            </w:r>
          </w:p>
          <w:p w:rsidR="000A1CB4" w:rsidRDefault="003C0098">
            <w:pPr>
              <w:pStyle w:val="TableParagraph"/>
              <w:spacing w:before="20"/>
              <w:ind w:left="43"/>
              <w:rPr>
                <w:b/>
                <w:sz w:val="11"/>
              </w:rPr>
            </w:pPr>
            <w:r>
              <w:rPr>
                <w:b/>
                <w:sz w:val="11"/>
              </w:rPr>
              <w:t>strat ciepła m2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78" w:line="300" w:lineRule="auto"/>
              <w:ind w:left="200" w:right="170" w:firstLine="172"/>
              <w:rPr>
                <w:b/>
                <w:sz w:val="11"/>
              </w:rPr>
            </w:pPr>
            <w:r>
              <w:rPr>
                <w:b/>
                <w:sz w:val="11"/>
              </w:rPr>
              <w:t>U</w:t>
            </w:r>
            <w:r>
              <w:rPr>
                <w:b/>
                <w:sz w:val="11"/>
                <w:vertAlign w:val="subscript"/>
              </w:rPr>
              <w:t>K</w:t>
            </w:r>
            <w:r>
              <w:rPr>
                <w:b/>
                <w:sz w:val="11"/>
              </w:rPr>
              <w:t xml:space="preserve"> W/(m2.K)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1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Luksfery</w:t>
            </w:r>
          </w:p>
        </w:tc>
        <w:tc>
          <w:tcPr>
            <w:tcW w:w="970" w:type="dxa"/>
          </w:tcPr>
          <w:p w:rsidR="000A1CB4" w:rsidRDefault="003C0098">
            <w:pPr>
              <w:pStyle w:val="TableParagraph"/>
              <w:spacing w:before="88"/>
              <w:ind w:left="201" w:right="194"/>
              <w:jc w:val="center"/>
              <w:rPr>
                <w:sz w:val="11"/>
              </w:rPr>
            </w:pPr>
            <w:r>
              <w:rPr>
                <w:sz w:val="11"/>
              </w:rPr>
              <w:t>N, S, E, W</w:t>
            </w: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35,12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33,45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4,545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2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Ściana zewnętrzna 38 cm cz. dobudowana</w:t>
            </w:r>
          </w:p>
        </w:tc>
        <w:tc>
          <w:tcPr>
            <w:tcW w:w="970" w:type="dxa"/>
          </w:tcPr>
          <w:p w:rsidR="000A1CB4" w:rsidRDefault="003C0098">
            <w:pPr>
              <w:pStyle w:val="TableParagraph"/>
              <w:spacing w:before="88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H</w:t>
            </w: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46,41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44,20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1,513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3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Ściana zewnętrzna 51 cm sala i cz. dobudowana</w:t>
            </w:r>
          </w:p>
        </w:tc>
        <w:tc>
          <w:tcPr>
            <w:tcW w:w="970" w:type="dxa"/>
          </w:tcPr>
          <w:p w:rsidR="000A1CB4" w:rsidRDefault="003C0098">
            <w:pPr>
              <w:pStyle w:val="TableParagraph"/>
              <w:spacing w:before="88"/>
              <w:ind w:left="15"/>
              <w:jc w:val="center"/>
              <w:rPr>
                <w:sz w:val="11"/>
              </w:rPr>
            </w:pPr>
            <w:r>
              <w:rPr>
                <w:sz w:val="11"/>
              </w:rPr>
              <w:t>H</w:t>
            </w: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431,26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410,72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1,205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4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Ściana zewnętrzna 55 cm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511,30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501,27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1,134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5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Dach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378,78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371,35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7,142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6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Stropodach pełny sali i części dobudowanej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332,29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332,29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1,073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7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Strop pod nieogrz. poddaszem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265,25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265,25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0,416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8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Ściana zewnętrzna przy gruncie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142,68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142,68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0,641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124"/>
              <w:rPr>
                <w:b/>
                <w:sz w:val="11"/>
              </w:rPr>
            </w:pPr>
            <w:r>
              <w:rPr>
                <w:b/>
                <w:sz w:val="11"/>
              </w:rPr>
              <w:t>9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Podłoga na gruncie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624,01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624,01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0,229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93"/>
              <w:rPr>
                <w:b/>
                <w:sz w:val="11"/>
              </w:rPr>
            </w:pPr>
            <w:r>
              <w:rPr>
                <w:b/>
                <w:sz w:val="11"/>
              </w:rPr>
              <w:t>10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Podłoga w piwnicy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93,35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93,35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0,367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93"/>
              <w:rPr>
                <w:b/>
                <w:sz w:val="11"/>
              </w:rPr>
            </w:pPr>
            <w:r>
              <w:rPr>
                <w:b/>
                <w:sz w:val="11"/>
              </w:rPr>
              <w:t>11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Okno zewnętrzne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150,13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150,13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1,600</w:t>
            </w:r>
          </w:p>
        </w:tc>
      </w:tr>
      <w:tr w:rsidR="000A1CB4">
        <w:trPr>
          <w:trHeight w:val="306"/>
        </w:trPr>
        <w:tc>
          <w:tcPr>
            <w:tcW w:w="293" w:type="dxa"/>
          </w:tcPr>
          <w:p w:rsidR="000A1CB4" w:rsidRDefault="003C0098">
            <w:pPr>
              <w:pStyle w:val="TableParagraph"/>
              <w:spacing w:before="88"/>
              <w:ind w:left="93"/>
              <w:rPr>
                <w:b/>
                <w:sz w:val="11"/>
              </w:rPr>
            </w:pPr>
            <w:r>
              <w:rPr>
                <w:b/>
                <w:sz w:val="11"/>
              </w:rPr>
              <w:t>12</w:t>
            </w:r>
          </w:p>
        </w:tc>
        <w:tc>
          <w:tcPr>
            <w:tcW w:w="3712" w:type="dxa"/>
          </w:tcPr>
          <w:p w:rsidR="000A1CB4" w:rsidRDefault="003C0098">
            <w:pPr>
              <w:pStyle w:val="TableParagraph"/>
              <w:spacing w:before="88"/>
              <w:ind w:left="25"/>
              <w:rPr>
                <w:b/>
                <w:sz w:val="11"/>
              </w:rPr>
            </w:pPr>
            <w:r>
              <w:rPr>
                <w:b/>
                <w:sz w:val="11"/>
              </w:rPr>
              <w:t>Drzwi zewnętrzne</w:t>
            </w:r>
          </w:p>
        </w:tc>
        <w:tc>
          <w:tcPr>
            <w:tcW w:w="970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94" w:type="dxa"/>
          </w:tcPr>
          <w:p w:rsidR="000A1CB4" w:rsidRDefault="003C0098">
            <w:pPr>
              <w:pStyle w:val="TableParagraph"/>
              <w:spacing w:before="88"/>
              <w:ind w:left="160" w:right="134"/>
              <w:jc w:val="center"/>
              <w:rPr>
                <w:sz w:val="11"/>
              </w:rPr>
            </w:pPr>
            <w:r>
              <w:rPr>
                <w:sz w:val="11"/>
              </w:rPr>
              <w:t>11,56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88"/>
              <w:ind w:left="218" w:right="194"/>
              <w:jc w:val="center"/>
              <w:rPr>
                <w:sz w:val="11"/>
              </w:rPr>
            </w:pPr>
            <w:r>
              <w:rPr>
                <w:sz w:val="11"/>
              </w:rPr>
              <w:t>11,56</w:t>
            </w:r>
          </w:p>
        </w:tc>
        <w:tc>
          <w:tcPr>
            <w:tcW w:w="882" w:type="dxa"/>
          </w:tcPr>
          <w:p w:rsidR="000A1CB4" w:rsidRDefault="003C0098">
            <w:pPr>
              <w:pStyle w:val="TableParagraph"/>
              <w:spacing w:before="88"/>
              <w:ind w:left="288" w:right="263"/>
              <w:jc w:val="center"/>
              <w:rPr>
                <w:sz w:val="11"/>
              </w:rPr>
            </w:pPr>
            <w:r>
              <w:rPr>
                <w:sz w:val="11"/>
              </w:rPr>
              <w:t>1,800</w:t>
            </w:r>
          </w:p>
        </w:tc>
      </w:tr>
    </w:tbl>
    <w:p w:rsidR="000A1CB4" w:rsidRDefault="000A1CB4">
      <w:pPr>
        <w:jc w:val="center"/>
        <w:rPr>
          <w:sz w:val="11"/>
        </w:rPr>
        <w:sectPr w:rsidR="000A1CB4">
          <w:headerReference w:type="default" r:id="rId15"/>
          <w:pgSz w:w="11910" w:h="16840"/>
          <w:pgMar w:top="620" w:right="360" w:bottom="280" w:left="340" w:header="432" w:footer="0" w:gutter="0"/>
          <w:pgNumType w:start="9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5" w:after="1"/>
        <w:rPr>
          <w:sz w:val="19"/>
        </w:r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5395"/>
        <w:gridCol w:w="1573"/>
        <w:gridCol w:w="1355"/>
        <w:gridCol w:w="937"/>
        <w:gridCol w:w="824"/>
      </w:tblGrid>
      <w:tr w:rsidR="000A1CB4">
        <w:trPr>
          <w:trHeight w:val="148"/>
        </w:trPr>
        <w:tc>
          <w:tcPr>
            <w:tcW w:w="10334" w:type="dxa"/>
            <w:gridSpan w:val="6"/>
            <w:shd w:val="clear" w:color="auto" w:fill="C0C0C0"/>
          </w:tcPr>
          <w:p w:rsidR="000A1CB4" w:rsidRDefault="003C0098">
            <w:pPr>
              <w:pStyle w:val="TableParagraph"/>
              <w:spacing w:line="128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4.c. Charakterystyka energetyczna budynku</w:t>
            </w:r>
          </w:p>
        </w:tc>
      </w:tr>
      <w:tr w:rsidR="000A1CB4">
        <w:trPr>
          <w:trHeight w:val="301"/>
        </w:trPr>
        <w:tc>
          <w:tcPr>
            <w:tcW w:w="250" w:type="dxa"/>
            <w:shd w:val="clear" w:color="auto" w:fill="C0C0C0"/>
          </w:tcPr>
          <w:p w:rsidR="000A1CB4" w:rsidRDefault="003C0098">
            <w:pPr>
              <w:pStyle w:val="TableParagraph"/>
              <w:spacing w:before="80"/>
              <w:ind w:right="9"/>
              <w:jc w:val="right"/>
              <w:rPr>
                <w:b/>
                <w:sz w:val="12"/>
              </w:rPr>
            </w:pPr>
            <w:r>
              <w:rPr>
                <w:b/>
                <w:sz w:val="12"/>
              </w:rPr>
              <w:t>Lp.</w:t>
            </w:r>
          </w:p>
        </w:tc>
        <w:tc>
          <w:tcPr>
            <w:tcW w:w="8323" w:type="dxa"/>
            <w:gridSpan w:val="3"/>
            <w:shd w:val="clear" w:color="auto" w:fill="C0C0C0"/>
          </w:tcPr>
          <w:p w:rsidR="000A1CB4" w:rsidRDefault="003C0098">
            <w:pPr>
              <w:pStyle w:val="TableParagraph"/>
              <w:spacing w:before="70"/>
              <w:ind w:left="3722" w:right="3699"/>
              <w:jc w:val="center"/>
              <w:rPr>
                <w:b/>
                <w:sz w:val="12"/>
              </w:rPr>
            </w:pPr>
            <w:r>
              <w:rPr>
                <w:b/>
                <w:sz w:val="12"/>
              </w:rPr>
              <w:t>Rodzaj danych</w:t>
            </w:r>
          </w:p>
        </w:tc>
        <w:tc>
          <w:tcPr>
            <w:tcW w:w="1761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73"/>
              <w:ind w:left="131"/>
              <w:rPr>
                <w:b/>
                <w:sz w:val="12"/>
              </w:rPr>
            </w:pPr>
            <w:r>
              <w:rPr>
                <w:b/>
                <w:sz w:val="12"/>
              </w:rPr>
              <w:t>Dane w stanie istniejącym</w:t>
            </w:r>
          </w:p>
        </w:tc>
      </w:tr>
      <w:tr w:rsidR="000A1CB4">
        <w:trPr>
          <w:trHeight w:val="320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5"/>
              <w:ind w:right="66"/>
              <w:jc w:val="right"/>
              <w:rPr>
                <w:sz w:val="13"/>
              </w:rPr>
            </w:pPr>
            <w:r>
              <w:rPr>
                <w:w w:val="101"/>
                <w:sz w:val="13"/>
              </w:rPr>
              <w:t>1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78"/>
              <w:ind w:left="25"/>
              <w:rPr>
                <w:sz w:val="13"/>
              </w:rPr>
            </w:pPr>
            <w:r>
              <w:rPr>
                <w:sz w:val="13"/>
              </w:rPr>
              <w:t>Szczytowa moc cieplna (zapotrzebowanie na moc cieplną dla c.o. i c.w.u.)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98"/>
              <w:ind w:left="221" w:right="170"/>
              <w:jc w:val="center"/>
              <w:rPr>
                <w:sz w:val="10"/>
              </w:rPr>
            </w:pPr>
            <w:r>
              <w:rPr>
                <w:w w:val="105"/>
                <w:position w:val="2"/>
                <w:sz w:val="10"/>
              </w:rPr>
              <w:t>q</w:t>
            </w:r>
            <w:r>
              <w:rPr>
                <w:w w:val="105"/>
                <w:sz w:val="7"/>
              </w:rPr>
              <w:t xml:space="preserve">moc </w:t>
            </w:r>
            <w:r>
              <w:rPr>
                <w:w w:val="105"/>
                <w:position w:val="2"/>
                <w:sz w:val="10"/>
              </w:rPr>
              <w:t>[kW]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75"/>
              <w:ind w:left="457"/>
              <w:rPr>
                <w:sz w:val="13"/>
              </w:rPr>
            </w:pPr>
            <w:r>
              <w:rPr>
                <w:sz w:val="13"/>
              </w:rPr>
              <w:t>139,923/9,033</w:t>
            </w:r>
          </w:p>
        </w:tc>
      </w:tr>
      <w:tr w:rsidR="000A1CB4">
        <w:trPr>
          <w:trHeight w:val="16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66"/>
              <w:jc w:val="right"/>
              <w:rPr>
                <w:sz w:val="13"/>
              </w:rPr>
            </w:pPr>
            <w:r>
              <w:rPr>
                <w:w w:val="101"/>
                <w:sz w:val="13"/>
              </w:rPr>
              <w:t>2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1" w:line="144" w:lineRule="exact"/>
              <w:ind w:left="25"/>
              <w:rPr>
                <w:sz w:val="13"/>
              </w:rPr>
            </w:pPr>
            <w:r>
              <w:rPr>
                <w:sz w:val="13"/>
              </w:rPr>
              <w:t>Zamówiona moc cieplna dla (c.o. i c.w.u.)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24"/>
              <w:ind w:left="167" w:right="2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q   [kW]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line="145" w:lineRule="exact"/>
              <w:ind w:left="608" w:right="589"/>
              <w:jc w:val="center"/>
              <w:rPr>
                <w:sz w:val="13"/>
              </w:rPr>
            </w:pPr>
            <w:r>
              <w:rPr>
                <w:sz w:val="13"/>
              </w:rPr>
              <w:t>219/-</w:t>
            </w:r>
          </w:p>
        </w:tc>
      </w:tr>
      <w:tr w:rsidR="000A1CB4">
        <w:trPr>
          <w:trHeight w:val="388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119"/>
              <w:ind w:right="66"/>
              <w:jc w:val="right"/>
              <w:rPr>
                <w:sz w:val="13"/>
              </w:rPr>
            </w:pPr>
            <w:r>
              <w:rPr>
                <w:w w:val="101"/>
                <w:sz w:val="13"/>
              </w:rPr>
              <w:t>3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30" w:line="261" w:lineRule="auto"/>
              <w:ind w:left="25"/>
              <w:rPr>
                <w:sz w:val="13"/>
              </w:rPr>
            </w:pPr>
            <w:r>
              <w:rPr>
                <w:sz w:val="13"/>
              </w:rPr>
              <w:t>Roczne zapotrzebowanie na ciepło w standardowym sezonie grzewczym bez uwzględnienia sprawności systemu ogrzewania</w:t>
            </w:r>
          </w:p>
        </w:tc>
        <w:tc>
          <w:tcPr>
            <w:tcW w:w="1355" w:type="dxa"/>
          </w:tcPr>
          <w:p w:rsidR="000A1CB4" w:rsidRDefault="000A1CB4">
            <w:pPr>
              <w:pStyle w:val="TableParagraph"/>
              <w:spacing w:before="5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21" w:right="185"/>
              <w:jc w:val="center"/>
              <w:rPr>
                <w:sz w:val="10"/>
              </w:rPr>
            </w:pPr>
            <w:r>
              <w:rPr>
                <w:w w:val="105"/>
                <w:position w:val="2"/>
                <w:sz w:val="10"/>
              </w:rPr>
              <w:t>Q</w:t>
            </w:r>
            <w:r>
              <w:rPr>
                <w:w w:val="105"/>
                <w:sz w:val="7"/>
              </w:rPr>
              <w:t xml:space="preserve">H    </w:t>
            </w:r>
            <w:r>
              <w:rPr>
                <w:w w:val="105"/>
                <w:position w:val="2"/>
                <w:sz w:val="10"/>
              </w:rPr>
              <w:t>[GJ]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109"/>
              <w:ind w:left="608" w:right="589"/>
              <w:jc w:val="center"/>
              <w:rPr>
                <w:sz w:val="13"/>
              </w:rPr>
            </w:pPr>
            <w:r>
              <w:rPr>
                <w:sz w:val="13"/>
              </w:rPr>
              <w:t>987,7</w:t>
            </w:r>
          </w:p>
        </w:tc>
      </w:tr>
      <w:tr w:rsidR="000A1CB4">
        <w:trPr>
          <w:trHeight w:val="164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66"/>
              <w:jc w:val="right"/>
              <w:rPr>
                <w:sz w:val="13"/>
              </w:rPr>
            </w:pPr>
            <w:r>
              <w:rPr>
                <w:w w:val="101"/>
                <w:sz w:val="13"/>
              </w:rPr>
              <w:t>4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1" w:line="144" w:lineRule="exact"/>
              <w:ind w:left="25"/>
              <w:rPr>
                <w:sz w:val="13"/>
              </w:rPr>
            </w:pPr>
            <w:r>
              <w:rPr>
                <w:sz w:val="13"/>
              </w:rPr>
              <w:t>Wskaźnik sezonowego zapotrzebowania ciepła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9" w:line="136" w:lineRule="exact"/>
              <w:ind w:left="221" w:right="200"/>
              <w:jc w:val="center"/>
              <w:rPr>
                <w:sz w:val="10"/>
              </w:rPr>
            </w:pPr>
            <w:r>
              <w:rPr>
                <w:w w:val="105"/>
                <w:position w:val="2"/>
                <w:sz w:val="10"/>
              </w:rPr>
              <w:t>E=Q</w:t>
            </w:r>
            <w:r>
              <w:rPr>
                <w:w w:val="105"/>
                <w:sz w:val="7"/>
              </w:rPr>
              <w:t>H</w:t>
            </w:r>
            <w:r>
              <w:rPr>
                <w:w w:val="105"/>
                <w:position w:val="2"/>
                <w:sz w:val="10"/>
              </w:rPr>
              <w:t>/V [kWh/m</w:t>
            </w:r>
            <w:r>
              <w:rPr>
                <w:w w:val="105"/>
                <w:position w:val="7"/>
                <w:sz w:val="7"/>
              </w:rPr>
              <w:t>2</w:t>
            </w:r>
            <w:r>
              <w:rPr>
                <w:w w:val="105"/>
                <w:position w:val="2"/>
                <w:sz w:val="10"/>
              </w:rPr>
              <w:t>a]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line="145" w:lineRule="exact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232,71</w:t>
            </w:r>
          </w:p>
        </w:tc>
      </w:tr>
      <w:tr w:rsidR="000A1CB4">
        <w:trPr>
          <w:trHeight w:val="416"/>
        </w:trPr>
        <w:tc>
          <w:tcPr>
            <w:tcW w:w="250" w:type="dxa"/>
          </w:tcPr>
          <w:p w:rsidR="000A1CB4" w:rsidRDefault="000A1CB4">
            <w:pPr>
              <w:pStyle w:val="TableParagraph"/>
              <w:spacing w:before="6"/>
              <w:rPr>
                <w:sz w:val="11"/>
              </w:rPr>
            </w:pPr>
          </w:p>
          <w:p w:rsidR="000A1CB4" w:rsidRDefault="003C0098">
            <w:pPr>
              <w:pStyle w:val="TableParagraph"/>
              <w:spacing w:before="1"/>
              <w:ind w:right="66"/>
              <w:jc w:val="right"/>
              <w:rPr>
                <w:sz w:val="13"/>
              </w:rPr>
            </w:pPr>
            <w:r>
              <w:rPr>
                <w:w w:val="101"/>
                <w:sz w:val="13"/>
              </w:rPr>
              <w:t>5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44" w:line="261" w:lineRule="auto"/>
              <w:ind w:left="25"/>
              <w:rPr>
                <w:sz w:val="13"/>
              </w:rPr>
            </w:pPr>
            <w:r>
              <w:rPr>
                <w:sz w:val="13"/>
              </w:rPr>
              <w:t>Rocznezapotrzebowanie na ciepło w standardowym sezonie grzewczym z uwzględnieniem sprawności systemu ogrzewania</w:t>
            </w:r>
          </w:p>
        </w:tc>
        <w:tc>
          <w:tcPr>
            <w:tcW w:w="1355" w:type="dxa"/>
          </w:tcPr>
          <w:p w:rsidR="000A1CB4" w:rsidRDefault="000A1CB4">
            <w:pPr>
              <w:pStyle w:val="TableParagraph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199" w:right="2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Qs [GJ]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123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2 375,42</w:t>
            </w:r>
          </w:p>
        </w:tc>
      </w:tr>
      <w:tr w:rsidR="000A1CB4">
        <w:trPr>
          <w:trHeight w:val="205"/>
        </w:trPr>
        <w:tc>
          <w:tcPr>
            <w:tcW w:w="250" w:type="dxa"/>
            <w:vMerge w:val="restart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0A1CB4">
            <w:pPr>
              <w:pStyle w:val="TableParagraph"/>
              <w:spacing w:before="6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93"/>
              <w:rPr>
                <w:sz w:val="13"/>
              </w:rPr>
            </w:pPr>
            <w:r>
              <w:rPr>
                <w:w w:val="101"/>
                <w:sz w:val="13"/>
              </w:rPr>
              <w:t>6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20"/>
              <w:ind w:left="25"/>
              <w:rPr>
                <w:sz w:val="13"/>
              </w:rPr>
            </w:pPr>
            <w:r>
              <w:rPr>
                <w:sz w:val="13"/>
              </w:rPr>
              <w:t>Taryfa opłat dla c.o. - podgrzewacze gazowe</w:t>
            </w:r>
          </w:p>
        </w:tc>
        <w:tc>
          <w:tcPr>
            <w:tcW w:w="1355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761" w:type="dxa"/>
            <w:gridSpan w:val="2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21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23"/>
              <w:ind w:left="25"/>
              <w:rPr>
                <w:sz w:val="13"/>
              </w:rPr>
            </w:pPr>
            <w:r>
              <w:rPr>
                <w:sz w:val="13"/>
              </w:rPr>
              <w:t>opłata stała (za moc zamówioną + przesył) miesięcznie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48"/>
              <w:ind w:left="215" w:right="2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zł/MW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23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3 934,70</w:t>
            </w:r>
          </w:p>
        </w:tc>
      </w:tr>
      <w:tr w:rsidR="000A1CB4">
        <w:trPr>
          <w:trHeight w:val="21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tabs>
                <w:tab w:val="left" w:pos="2638"/>
              </w:tabs>
              <w:spacing w:before="23"/>
              <w:ind w:left="25"/>
              <w:rPr>
                <w:sz w:val="13"/>
              </w:rPr>
            </w:pPr>
            <w:r>
              <w:rPr>
                <w:sz w:val="13"/>
              </w:rPr>
              <w:t>opłata zmienna (za ciepło</w:t>
            </w:r>
            <w:r>
              <w:rPr>
                <w:spacing w:val="7"/>
                <w:sz w:val="13"/>
              </w:rPr>
              <w:t xml:space="preserve"> </w:t>
            </w:r>
            <w:r>
              <w:rPr>
                <w:sz w:val="13"/>
              </w:rPr>
              <w:t>+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przesył)</w:t>
            </w:r>
            <w:r>
              <w:rPr>
                <w:sz w:val="13"/>
              </w:rPr>
              <w:tab/>
              <w:t>wg licznika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48"/>
              <w:ind w:left="221" w:right="19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zł/GJ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23"/>
              <w:ind w:left="608" w:right="589"/>
              <w:jc w:val="center"/>
              <w:rPr>
                <w:sz w:val="13"/>
              </w:rPr>
            </w:pPr>
            <w:r>
              <w:rPr>
                <w:sz w:val="13"/>
              </w:rPr>
              <w:t>38,55</w:t>
            </w:r>
          </w:p>
        </w:tc>
      </w:tr>
      <w:tr w:rsidR="000A1CB4">
        <w:trPr>
          <w:trHeight w:val="234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tabs>
                <w:tab w:val="left" w:pos="2596"/>
              </w:tabs>
              <w:spacing w:before="32"/>
              <w:ind w:left="25"/>
              <w:rPr>
                <w:sz w:val="13"/>
              </w:rPr>
            </w:pPr>
            <w:r>
              <w:rPr>
                <w:sz w:val="13"/>
              </w:rPr>
              <w:t>opłata</w:t>
            </w:r>
            <w:r>
              <w:rPr>
                <w:spacing w:val="5"/>
                <w:sz w:val="13"/>
              </w:rPr>
              <w:t xml:space="preserve"> </w:t>
            </w:r>
            <w:r>
              <w:rPr>
                <w:sz w:val="13"/>
              </w:rPr>
              <w:t>abonamentowa</w:t>
            </w:r>
            <w:r>
              <w:rPr>
                <w:sz w:val="13"/>
              </w:rPr>
              <w:tab/>
              <w:t>miesięcznie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58"/>
              <w:ind w:left="221" w:right="198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before="32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2,00</w:t>
            </w:r>
          </w:p>
        </w:tc>
      </w:tr>
      <w:tr w:rsidR="000A1CB4">
        <w:trPr>
          <w:trHeight w:val="165"/>
        </w:trPr>
        <w:tc>
          <w:tcPr>
            <w:tcW w:w="250" w:type="dxa"/>
            <w:vMerge w:val="restart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06"/>
              <w:ind w:left="93"/>
              <w:rPr>
                <w:sz w:val="13"/>
              </w:rPr>
            </w:pPr>
            <w:r>
              <w:rPr>
                <w:w w:val="101"/>
                <w:sz w:val="13"/>
              </w:rPr>
              <w:t>7</w:t>
            </w: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1" w:line="144" w:lineRule="exact"/>
              <w:ind w:left="25"/>
              <w:rPr>
                <w:sz w:val="13"/>
              </w:rPr>
            </w:pPr>
            <w:r>
              <w:rPr>
                <w:sz w:val="13"/>
              </w:rPr>
              <w:t>Taryfa opłat dla c.w.u. - podgrzewacze gazowe</w:t>
            </w:r>
          </w:p>
        </w:tc>
        <w:tc>
          <w:tcPr>
            <w:tcW w:w="1355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761" w:type="dxa"/>
            <w:gridSpan w:val="2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spacing w:before="8" w:line="136" w:lineRule="exact"/>
              <w:ind w:left="25"/>
              <w:rPr>
                <w:sz w:val="13"/>
              </w:rPr>
            </w:pPr>
            <w:r>
              <w:rPr>
                <w:sz w:val="13"/>
              </w:rPr>
              <w:t>opłata stała (za moc zamówioną + przesył) miesięcznie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24"/>
              <w:ind w:left="215" w:right="200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zł/MW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line="145" w:lineRule="exact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3 934,70</w:t>
            </w: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tabs>
                <w:tab w:val="left" w:pos="2638"/>
              </w:tabs>
              <w:spacing w:before="8" w:line="136" w:lineRule="exact"/>
              <w:ind w:left="25"/>
              <w:rPr>
                <w:sz w:val="13"/>
              </w:rPr>
            </w:pPr>
            <w:r>
              <w:rPr>
                <w:sz w:val="13"/>
              </w:rPr>
              <w:t>opłata zmienna (za ciepło</w:t>
            </w:r>
            <w:r>
              <w:rPr>
                <w:spacing w:val="7"/>
                <w:sz w:val="13"/>
              </w:rPr>
              <w:t xml:space="preserve"> </w:t>
            </w:r>
            <w:r>
              <w:rPr>
                <w:sz w:val="13"/>
              </w:rPr>
              <w:t>+</w:t>
            </w:r>
            <w:r>
              <w:rPr>
                <w:spacing w:val="1"/>
                <w:sz w:val="13"/>
              </w:rPr>
              <w:t xml:space="preserve"> </w:t>
            </w:r>
            <w:r>
              <w:rPr>
                <w:sz w:val="13"/>
              </w:rPr>
              <w:t>przesył)</w:t>
            </w:r>
            <w:r>
              <w:rPr>
                <w:sz w:val="13"/>
              </w:rPr>
              <w:tab/>
              <w:t>wg licznika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24"/>
              <w:ind w:left="221" w:right="19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zł/GJ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line="145" w:lineRule="exact"/>
              <w:ind w:left="608" w:right="589"/>
              <w:jc w:val="center"/>
              <w:rPr>
                <w:sz w:val="13"/>
              </w:rPr>
            </w:pPr>
            <w:r>
              <w:rPr>
                <w:sz w:val="13"/>
              </w:rPr>
              <w:t>38,55</w:t>
            </w: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6968" w:type="dxa"/>
            <w:gridSpan w:val="2"/>
          </w:tcPr>
          <w:p w:rsidR="000A1CB4" w:rsidRDefault="003C0098">
            <w:pPr>
              <w:pStyle w:val="TableParagraph"/>
              <w:tabs>
                <w:tab w:val="left" w:pos="2596"/>
              </w:tabs>
              <w:spacing w:before="8" w:line="136" w:lineRule="exact"/>
              <w:ind w:left="25"/>
              <w:rPr>
                <w:sz w:val="13"/>
              </w:rPr>
            </w:pPr>
            <w:r>
              <w:rPr>
                <w:sz w:val="13"/>
              </w:rPr>
              <w:t>opłata</w:t>
            </w:r>
            <w:r>
              <w:rPr>
                <w:spacing w:val="5"/>
                <w:sz w:val="13"/>
              </w:rPr>
              <w:t xml:space="preserve"> </w:t>
            </w:r>
            <w:r>
              <w:rPr>
                <w:sz w:val="13"/>
              </w:rPr>
              <w:t>abonamentowa</w:t>
            </w:r>
            <w:r>
              <w:rPr>
                <w:sz w:val="13"/>
              </w:rPr>
              <w:tab/>
              <w:t>miesięcznie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24"/>
              <w:ind w:left="221" w:right="198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zł</w:t>
            </w:r>
          </w:p>
        </w:tc>
        <w:tc>
          <w:tcPr>
            <w:tcW w:w="1761" w:type="dxa"/>
            <w:gridSpan w:val="2"/>
          </w:tcPr>
          <w:p w:rsidR="000A1CB4" w:rsidRDefault="003C0098">
            <w:pPr>
              <w:pStyle w:val="TableParagraph"/>
              <w:spacing w:line="145" w:lineRule="exact"/>
              <w:ind w:left="608" w:right="591"/>
              <w:jc w:val="center"/>
              <w:rPr>
                <w:sz w:val="13"/>
              </w:rPr>
            </w:pPr>
            <w:r>
              <w:rPr>
                <w:sz w:val="13"/>
              </w:rPr>
              <w:t>2,00</w:t>
            </w:r>
          </w:p>
        </w:tc>
      </w:tr>
      <w:tr w:rsidR="000A1CB4">
        <w:trPr>
          <w:trHeight w:val="148"/>
        </w:trPr>
        <w:tc>
          <w:tcPr>
            <w:tcW w:w="10334" w:type="dxa"/>
            <w:gridSpan w:val="6"/>
            <w:shd w:val="clear" w:color="auto" w:fill="C0C0C0"/>
          </w:tcPr>
          <w:p w:rsidR="000A1CB4" w:rsidRDefault="003C0098">
            <w:pPr>
              <w:pStyle w:val="TableParagraph"/>
              <w:spacing w:line="128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4d. Charakterystyka systemu ogrzewania</w:t>
            </w:r>
          </w:p>
        </w:tc>
      </w:tr>
      <w:tr w:rsidR="000A1CB4">
        <w:trPr>
          <w:trHeight w:val="241"/>
        </w:trPr>
        <w:tc>
          <w:tcPr>
            <w:tcW w:w="250" w:type="dxa"/>
            <w:shd w:val="clear" w:color="auto" w:fill="C0C0C0"/>
          </w:tcPr>
          <w:p w:rsidR="000A1CB4" w:rsidRDefault="003C0098">
            <w:pPr>
              <w:pStyle w:val="TableParagraph"/>
              <w:spacing w:before="44"/>
              <w:ind w:right="6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Lp.</w:t>
            </w:r>
          </w:p>
        </w:tc>
        <w:tc>
          <w:tcPr>
            <w:tcW w:w="5395" w:type="dxa"/>
            <w:shd w:val="clear" w:color="auto" w:fill="C0C0C0"/>
          </w:tcPr>
          <w:p w:rsidR="000A1CB4" w:rsidRDefault="003C0098">
            <w:pPr>
              <w:pStyle w:val="TableParagraph"/>
              <w:spacing w:before="35"/>
              <w:ind w:left="2223" w:right="2199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Rodzaj danych</w:t>
            </w:r>
          </w:p>
        </w:tc>
        <w:tc>
          <w:tcPr>
            <w:tcW w:w="4689" w:type="dxa"/>
            <w:gridSpan w:val="4"/>
            <w:shd w:val="clear" w:color="auto" w:fill="C0C0C0"/>
          </w:tcPr>
          <w:p w:rsidR="000A1CB4" w:rsidRDefault="003C0098">
            <w:pPr>
              <w:pStyle w:val="TableParagraph"/>
              <w:spacing w:before="35"/>
              <w:ind w:left="1527"/>
              <w:rPr>
                <w:b/>
                <w:sz w:val="13"/>
              </w:rPr>
            </w:pPr>
            <w:r>
              <w:rPr>
                <w:b/>
                <w:sz w:val="13"/>
              </w:rPr>
              <w:t>Dane w stanie istniejącym</w:t>
            </w:r>
          </w:p>
        </w:tc>
      </w:tr>
      <w:tr w:rsidR="000A1CB4">
        <w:trPr>
          <w:trHeight w:val="349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99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1.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90"/>
              <w:ind w:left="25"/>
              <w:rPr>
                <w:sz w:val="13"/>
              </w:rPr>
            </w:pPr>
            <w:r>
              <w:rPr>
                <w:sz w:val="13"/>
              </w:rPr>
              <w:t>Typ instalacji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92"/>
              <w:ind w:left="569"/>
              <w:rPr>
                <w:sz w:val="13"/>
              </w:rPr>
            </w:pPr>
            <w:r>
              <w:rPr>
                <w:sz w:val="13"/>
              </w:rPr>
              <w:t>Instalacja, wodna, dwururowa, pompowa, typu zamkniętego.</w:t>
            </w:r>
          </w:p>
        </w:tc>
      </w:tr>
      <w:tr w:rsidR="000A1CB4">
        <w:trPr>
          <w:trHeight w:val="16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2.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line="145" w:lineRule="exact"/>
              <w:ind w:left="25"/>
              <w:rPr>
                <w:sz w:val="13"/>
              </w:rPr>
            </w:pPr>
            <w:r>
              <w:rPr>
                <w:sz w:val="13"/>
              </w:rPr>
              <w:t>Parametry pracy instalacji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1" w:line="144" w:lineRule="exact"/>
              <w:ind w:left="2020" w:right="1031"/>
              <w:jc w:val="center"/>
              <w:rPr>
                <w:sz w:val="13"/>
              </w:rPr>
            </w:pPr>
            <w:r>
              <w:rPr>
                <w:sz w:val="13"/>
              </w:rPr>
              <w:t>90/70 °C</w:t>
            </w:r>
          </w:p>
        </w:tc>
      </w:tr>
      <w:tr w:rsidR="000A1CB4">
        <w:trPr>
          <w:trHeight w:val="20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27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3.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18"/>
              <w:ind w:left="25"/>
              <w:rPr>
                <w:sz w:val="13"/>
              </w:rPr>
            </w:pPr>
            <w:r>
              <w:rPr>
                <w:sz w:val="13"/>
              </w:rPr>
              <w:t>Przewody w instalacji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20"/>
              <w:ind w:left="1575" w:right="1568"/>
              <w:jc w:val="center"/>
              <w:rPr>
                <w:sz w:val="13"/>
              </w:rPr>
            </w:pPr>
            <w:r>
              <w:rPr>
                <w:sz w:val="13"/>
              </w:rPr>
              <w:t>stalowe</w:t>
            </w:r>
          </w:p>
        </w:tc>
      </w:tr>
      <w:tr w:rsidR="000A1CB4">
        <w:trPr>
          <w:trHeight w:val="292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71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4.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61"/>
              <w:ind w:left="25"/>
              <w:rPr>
                <w:sz w:val="13"/>
              </w:rPr>
            </w:pPr>
            <w:r>
              <w:rPr>
                <w:sz w:val="13"/>
              </w:rPr>
              <w:t>Rodzaje grzejników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63"/>
              <w:ind w:left="1433"/>
              <w:rPr>
                <w:sz w:val="13"/>
              </w:rPr>
            </w:pPr>
            <w:r>
              <w:rPr>
                <w:sz w:val="13"/>
              </w:rPr>
              <w:t>żeliwne i aluminiowe, członowe</w:t>
            </w:r>
          </w:p>
        </w:tc>
      </w:tr>
      <w:tr w:rsidR="000A1CB4">
        <w:trPr>
          <w:trHeight w:val="16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5.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line="145" w:lineRule="exact"/>
              <w:ind w:left="25"/>
              <w:rPr>
                <w:sz w:val="13"/>
              </w:rPr>
            </w:pPr>
            <w:r>
              <w:rPr>
                <w:sz w:val="13"/>
              </w:rPr>
              <w:t>Osłonięcie grzejników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1" w:line="144" w:lineRule="exact"/>
              <w:ind w:left="1575" w:right="1568"/>
              <w:jc w:val="center"/>
              <w:rPr>
                <w:sz w:val="13"/>
              </w:rPr>
            </w:pPr>
            <w:r>
              <w:rPr>
                <w:sz w:val="13"/>
              </w:rPr>
              <w:t>częściowo</w:t>
            </w:r>
          </w:p>
        </w:tc>
      </w:tr>
      <w:tr w:rsidR="000A1CB4">
        <w:trPr>
          <w:trHeight w:val="16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6.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line="145" w:lineRule="exact"/>
              <w:ind w:left="25"/>
              <w:rPr>
                <w:sz w:val="13"/>
              </w:rPr>
            </w:pPr>
            <w:r>
              <w:rPr>
                <w:sz w:val="13"/>
              </w:rPr>
              <w:t>Zawory termostatyczne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1" w:line="144" w:lineRule="exact"/>
              <w:ind w:left="1573" w:right="1568"/>
              <w:jc w:val="center"/>
              <w:rPr>
                <w:sz w:val="13"/>
              </w:rPr>
            </w:pPr>
            <w:r>
              <w:rPr>
                <w:sz w:val="13"/>
              </w:rPr>
              <w:t>nie</w:t>
            </w:r>
          </w:p>
        </w:tc>
      </w:tr>
      <w:tr w:rsidR="000A1CB4">
        <w:trPr>
          <w:trHeight w:val="165"/>
        </w:trPr>
        <w:tc>
          <w:tcPr>
            <w:tcW w:w="250" w:type="dxa"/>
            <w:vMerge w:val="restart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07"/>
              <w:ind w:left="76"/>
              <w:rPr>
                <w:sz w:val="13"/>
              </w:rPr>
            </w:pPr>
            <w:r>
              <w:rPr>
                <w:sz w:val="13"/>
              </w:rPr>
              <w:t>7.</w:t>
            </w:r>
          </w:p>
        </w:tc>
        <w:tc>
          <w:tcPr>
            <w:tcW w:w="5395" w:type="dxa"/>
            <w:vMerge w:val="restart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before="107"/>
              <w:ind w:left="25"/>
              <w:rPr>
                <w:sz w:val="13"/>
              </w:rPr>
            </w:pPr>
            <w:r>
              <w:rPr>
                <w:sz w:val="13"/>
              </w:rPr>
              <w:t>Sprawności składowe systemu grzewczego</w:t>
            </w:r>
          </w:p>
        </w:tc>
        <w:tc>
          <w:tcPr>
            <w:tcW w:w="1573" w:type="dxa"/>
          </w:tcPr>
          <w:p w:rsidR="000A1CB4" w:rsidRDefault="003C0098">
            <w:pPr>
              <w:pStyle w:val="TableParagraph"/>
              <w:spacing w:before="8" w:line="136" w:lineRule="exact"/>
              <w:ind w:right="10"/>
              <w:jc w:val="right"/>
              <w:rPr>
                <w:sz w:val="13"/>
              </w:rPr>
            </w:pPr>
            <w:r>
              <w:rPr>
                <w:sz w:val="13"/>
              </w:rPr>
              <w:t>ηg=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8" w:line="136" w:lineRule="exact"/>
              <w:ind w:left="208" w:right="200"/>
              <w:jc w:val="center"/>
              <w:rPr>
                <w:sz w:val="13"/>
              </w:rPr>
            </w:pPr>
            <w:r>
              <w:rPr>
                <w:sz w:val="13"/>
              </w:rPr>
              <w:t>0,60</w:t>
            </w:r>
          </w:p>
        </w:tc>
        <w:tc>
          <w:tcPr>
            <w:tcW w:w="937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4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395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</w:tcPr>
          <w:p w:rsidR="000A1CB4" w:rsidRDefault="003C0098">
            <w:pPr>
              <w:pStyle w:val="TableParagraph"/>
              <w:spacing w:before="9" w:line="136" w:lineRule="exact"/>
              <w:ind w:right="10"/>
              <w:jc w:val="right"/>
              <w:rPr>
                <w:sz w:val="13"/>
              </w:rPr>
            </w:pPr>
            <w:r>
              <w:rPr>
                <w:sz w:val="13"/>
              </w:rPr>
              <w:t>ηd=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9" w:line="136" w:lineRule="exact"/>
              <w:ind w:left="208" w:right="200"/>
              <w:jc w:val="center"/>
              <w:rPr>
                <w:sz w:val="13"/>
              </w:rPr>
            </w:pPr>
            <w:r>
              <w:rPr>
                <w:sz w:val="13"/>
              </w:rPr>
              <w:t>0,90</w:t>
            </w:r>
          </w:p>
        </w:tc>
        <w:tc>
          <w:tcPr>
            <w:tcW w:w="937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4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395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</w:tcPr>
          <w:p w:rsidR="000A1CB4" w:rsidRDefault="003C0098">
            <w:pPr>
              <w:pStyle w:val="TableParagraph"/>
              <w:spacing w:before="8" w:line="136" w:lineRule="exact"/>
              <w:ind w:right="10"/>
              <w:jc w:val="right"/>
              <w:rPr>
                <w:sz w:val="13"/>
              </w:rPr>
            </w:pPr>
            <w:r>
              <w:rPr>
                <w:sz w:val="13"/>
              </w:rPr>
              <w:t>ηe=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8" w:line="136" w:lineRule="exact"/>
              <w:ind w:left="208" w:right="200"/>
              <w:jc w:val="center"/>
              <w:rPr>
                <w:sz w:val="13"/>
              </w:rPr>
            </w:pPr>
            <w:r>
              <w:rPr>
                <w:sz w:val="13"/>
              </w:rPr>
              <w:t>0,77</w:t>
            </w:r>
          </w:p>
        </w:tc>
        <w:tc>
          <w:tcPr>
            <w:tcW w:w="937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4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A1CB4">
        <w:trPr>
          <w:trHeight w:val="165"/>
        </w:trPr>
        <w:tc>
          <w:tcPr>
            <w:tcW w:w="25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395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573" w:type="dxa"/>
          </w:tcPr>
          <w:p w:rsidR="000A1CB4" w:rsidRDefault="003C0098">
            <w:pPr>
              <w:pStyle w:val="TableParagraph"/>
              <w:spacing w:before="8" w:line="136" w:lineRule="exact"/>
              <w:ind w:right="10"/>
              <w:jc w:val="right"/>
              <w:rPr>
                <w:sz w:val="13"/>
              </w:rPr>
            </w:pPr>
            <w:r>
              <w:rPr>
                <w:sz w:val="13"/>
              </w:rPr>
              <w:t>ηs=</w:t>
            </w:r>
          </w:p>
        </w:tc>
        <w:tc>
          <w:tcPr>
            <w:tcW w:w="1355" w:type="dxa"/>
          </w:tcPr>
          <w:p w:rsidR="000A1CB4" w:rsidRDefault="003C0098">
            <w:pPr>
              <w:pStyle w:val="TableParagraph"/>
              <w:spacing w:before="8" w:line="136" w:lineRule="exact"/>
              <w:ind w:left="208" w:right="200"/>
              <w:jc w:val="center"/>
              <w:rPr>
                <w:sz w:val="13"/>
              </w:rPr>
            </w:pPr>
            <w:r>
              <w:rPr>
                <w:sz w:val="13"/>
              </w:rPr>
              <w:t>1,00</w:t>
            </w:r>
          </w:p>
        </w:tc>
        <w:tc>
          <w:tcPr>
            <w:tcW w:w="937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824" w:type="dxa"/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0A1CB4">
        <w:trPr>
          <w:trHeight w:val="321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5"/>
              <w:ind w:right="94"/>
              <w:jc w:val="right"/>
              <w:rPr>
                <w:sz w:val="13"/>
              </w:rPr>
            </w:pPr>
            <w:r>
              <w:rPr>
                <w:sz w:val="13"/>
              </w:rPr>
              <w:t>8.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78"/>
              <w:ind w:left="25"/>
              <w:rPr>
                <w:sz w:val="13"/>
              </w:rPr>
            </w:pPr>
            <w:r>
              <w:rPr>
                <w:sz w:val="13"/>
              </w:rPr>
              <w:t>Liczba dni ogrzewania w tygodniu/liczba godzin na dobę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75"/>
              <w:ind w:left="1590" w:right="1568"/>
              <w:jc w:val="center"/>
              <w:rPr>
                <w:sz w:val="13"/>
              </w:rPr>
            </w:pPr>
            <w:r>
              <w:rPr>
                <w:sz w:val="13"/>
              </w:rPr>
              <w:t>7/24</w:t>
            </w:r>
          </w:p>
        </w:tc>
      </w:tr>
      <w:tr w:rsidR="000A1CB4">
        <w:trPr>
          <w:trHeight w:val="169"/>
        </w:trPr>
        <w:tc>
          <w:tcPr>
            <w:tcW w:w="250" w:type="dxa"/>
            <w:tcBorders>
              <w:bottom w:val="double" w:sz="2" w:space="0" w:color="000000"/>
            </w:tcBorders>
          </w:tcPr>
          <w:p w:rsidR="000A1CB4" w:rsidRDefault="003C0098">
            <w:pPr>
              <w:pStyle w:val="TableParagraph"/>
              <w:spacing w:before="8" w:line="141" w:lineRule="exact"/>
              <w:ind w:right="94"/>
              <w:jc w:val="right"/>
              <w:rPr>
                <w:sz w:val="13"/>
              </w:rPr>
            </w:pPr>
            <w:r>
              <w:rPr>
                <w:sz w:val="13"/>
              </w:rPr>
              <w:t>9.</w:t>
            </w:r>
          </w:p>
        </w:tc>
        <w:tc>
          <w:tcPr>
            <w:tcW w:w="5395" w:type="dxa"/>
            <w:tcBorders>
              <w:bottom w:val="double" w:sz="2" w:space="0" w:color="000000"/>
            </w:tcBorders>
          </w:tcPr>
          <w:p w:rsidR="000A1CB4" w:rsidRDefault="003C0098">
            <w:pPr>
              <w:pStyle w:val="TableParagraph"/>
              <w:spacing w:line="148" w:lineRule="exact"/>
              <w:ind w:left="25"/>
              <w:rPr>
                <w:sz w:val="13"/>
              </w:rPr>
            </w:pPr>
            <w:r>
              <w:rPr>
                <w:sz w:val="13"/>
              </w:rPr>
              <w:t>Modernizacja instalacji po 1984 r.</w:t>
            </w:r>
          </w:p>
        </w:tc>
        <w:tc>
          <w:tcPr>
            <w:tcW w:w="4689" w:type="dxa"/>
            <w:gridSpan w:val="4"/>
            <w:tcBorders>
              <w:bottom w:val="double" w:sz="2" w:space="0" w:color="000000"/>
            </w:tcBorders>
          </w:tcPr>
          <w:p w:rsidR="000A1CB4" w:rsidRDefault="003C0098">
            <w:pPr>
              <w:pStyle w:val="TableParagraph"/>
              <w:spacing w:line="148" w:lineRule="exact"/>
              <w:ind w:left="1587" w:right="1568"/>
              <w:jc w:val="center"/>
              <w:rPr>
                <w:sz w:val="13"/>
              </w:rPr>
            </w:pPr>
            <w:r>
              <w:rPr>
                <w:sz w:val="13"/>
              </w:rPr>
              <w:t>nie</w:t>
            </w:r>
          </w:p>
        </w:tc>
      </w:tr>
      <w:tr w:rsidR="000A1CB4">
        <w:trPr>
          <w:trHeight w:val="152"/>
        </w:trPr>
        <w:tc>
          <w:tcPr>
            <w:tcW w:w="10334" w:type="dxa"/>
            <w:gridSpan w:val="6"/>
            <w:tcBorders>
              <w:top w:val="double" w:sz="2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3" w:line="129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4.f. Charakterystyka instalacji cieplnej wody użytkowej</w:t>
            </w:r>
          </w:p>
        </w:tc>
      </w:tr>
      <w:tr w:rsidR="000A1CB4">
        <w:trPr>
          <w:trHeight w:val="241"/>
        </w:trPr>
        <w:tc>
          <w:tcPr>
            <w:tcW w:w="250" w:type="dxa"/>
            <w:shd w:val="clear" w:color="auto" w:fill="C0C0C0"/>
          </w:tcPr>
          <w:p w:rsidR="000A1CB4" w:rsidRDefault="003C0098">
            <w:pPr>
              <w:pStyle w:val="TableParagraph"/>
              <w:spacing w:before="44"/>
              <w:ind w:right="6"/>
              <w:jc w:val="right"/>
              <w:rPr>
                <w:b/>
                <w:sz w:val="13"/>
              </w:rPr>
            </w:pPr>
            <w:r>
              <w:rPr>
                <w:b/>
                <w:sz w:val="13"/>
              </w:rPr>
              <w:t>Lp.</w:t>
            </w:r>
          </w:p>
        </w:tc>
        <w:tc>
          <w:tcPr>
            <w:tcW w:w="5395" w:type="dxa"/>
            <w:shd w:val="clear" w:color="auto" w:fill="C0C0C0"/>
          </w:tcPr>
          <w:p w:rsidR="000A1CB4" w:rsidRDefault="003C0098">
            <w:pPr>
              <w:pStyle w:val="TableParagraph"/>
              <w:spacing w:before="35"/>
              <w:ind w:left="2223" w:right="2199"/>
              <w:jc w:val="center"/>
              <w:rPr>
                <w:b/>
                <w:sz w:val="13"/>
              </w:rPr>
            </w:pPr>
            <w:r>
              <w:rPr>
                <w:b/>
                <w:sz w:val="13"/>
              </w:rPr>
              <w:t>Rodzaj danych</w:t>
            </w:r>
          </w:p>
        </w:tc>
        <w:tc>
          <w:tcPr>
            <w:tcW w:w="4689" w:type="dxa"/>
            <w:gridSpan w:val="4"/>
            <w:shd w:val="clear" w:color="auto" w:fill="C0C0C0"/>
          </w:tcPr>
          <w:p w:rsidR="000A1CB4" w:rsidRDefault="003C0098">
            <w:pPr>
              <w:pStyle w:val="TableParagraph"/>
              <w:spacing w:before="35"/>
              <w:ind w:left="1527"/>
              <w:rPr>
                <w:b/>
                <w:sz w:val="13"/>
              </w:rPr>
            </w:pPr>
            <w:r>
              <w:rPr>
                <w:b/>
                <w:sz w:val="13"/>
              </w:rPr>
              <w:t>Dane w stanie istniejącym</w:t>
            </w:r>
          </w:p>
        </w:tc>
      </w:tr>
      <w:tr w:rsidR="000A1CB4">
        <w:trPr>
          <w:trHeight w:val="320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5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1.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78"/>
              <w:ind w:left="25"/>
              <w:rPr>
                <w:sz w:val="13"/>
              </w:rPr>
            </w:pPr>
            <w:r>
              <w:rPr>
                <w:sz w:val="13"/>
              </w:rPr>
              <w:t>Rodzaj instalacji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78"/>
              <w:ind w:left="1112"/>
              <w:rPr>
                <w:sz w:val="13"/>
              </w:rPr>
            </w:pPr>
            <w:r>
              <w:rPr>
                <w:sz w:val="13"/>
              </w:rPr>
              <w:t>System c.w.u. bez obiegu cyrkulacyjnego.</w:t>
            </w:r>
          </w:p>
        </w:tc>
      </w:tr>
      <w:tr w:rsidR="000A1CB4">
        <w:trPr>
          <w:trHeight w:val="340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95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2.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87"/>
              <w:ind w:left="25"/>
              <w:rPr>
                <w:sz w:val="13"/>
              </w:rPr>
            </w:pPr>
            <w:r>
              <w:rPr>
                <w:sz w:val="13"/>
              </w:rPr>
              <w:t>Piony i ich izolacja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87"/>
              <w:ind w:left="502"/>
              <w:rPr>
                <w:sz w:val="13"/>
              </w:rPr>
            </w:pPr>
            <w:r>
              <w:rPr>
                <w:sz w:val="13"/>
              </w:rPr>
              <w:t>Przewody z rur stalowych ocynkowanych. Stan przewodów zły.</w:t>
            </w:r>
          </w:p>
        </w:tc>
      </w:tr>
      <w:tr w:rsidR="000A1CB4">
        <w:trPr>
          <w:trHeight w:val="165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8" w:line="136" w:lineRule="exact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3.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1" w:line="144" w:lineRule="exact"/>
              <w:ind w:left="25"/>
              <w:rPr>
                <w:sz w:val="13"/>
              </w:rPr>
            </w:pPr>
            <w:r>
              <w:rPr>
                <w:sz w:val="13"/>
              </w:rPr>
              <w:t>Opomiarowanie (wodomierze indywidualne)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1" w:line="144" w:lineRule="exact"/>
              <w:ind w:left="1573" w:right="1568"/>
              <w:jc w:val="center"/>
              <w:rPr>
                <w:sz w:val="13"/>
              </w:rPr>
            </w:pPr>
            <w:r>
              <w:rPr>
                <w:sz w:val="13"/>
              </w:rPr>
              <w:t>nie</w:t>
            </w:r>
          </w:p>
        </w:tc>
      </w:tr>
      <w:tr w:rsidR="000A1CB4">
        <w:trPr>
          <w:trHeight w:val="196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23"/>
              <w:ind w:right="44"/>
              <w:jc w:val="right"/>
              <w:rPr>
                <w:sz w:val="13"/>
              </w:rPr>
            </w:pPr>
            <w:r>
              <w:rPr>
                <w:sz w:val="13"/>
              </w:rPr>
              <w:t>4.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30" w:line="146" w:lineRule="exact"/>
              <w:ind w:left="25"/>
              <w:rPr>
                <w:sz w:val="13"/>
              </w:rPr>
            </w:pPr>
            <w:r>
              <w:rPr>
                <w:sz w:val="13"/>
              </w:rPr>
              <w:t>Zużycie ciepłej wody w m</w:t>
            </w:r>
            <w:r>
              <w:rPr>
                <w:sz w:val="13"/>
                <w:vertAlign w:val="superscript"/>
              </w:rPr>
              <w:t>3</w:t>
            </w:r>
            <w:r>
              <w:rPr>
                <w:sz w:val="13"/>
              </w:rPr>
              <w:t>/m-c</w:t>
            </w:r>
          </w:p>
        </w:tc>
        <w:tc>
          <w:tcPr>
            <w:tcW w:w="4689" w:type="dxa"/>
            <w:gridSpan w:val="4"/>
          </w:tcPr>
          <w:p w:rsidR="000A1CB4" w:rsidRDefault="003C0098">
            <w:pPr>
              <w:pStyle w:val="TableParagraph"/>
              <w:spacing w:before="15"/>
              <w:ind w:left="9"/>
              <w:jc w:val="center"/>
              <w:rPr>
                <w:sz w:val="13"/>
              </w:rPr>
            </w:pPr>
            <w:r>
              <w:rPr>
                <w:w w:val="101"/>
                <w:sz w:val="13"/>
              </w:rPr>
              <w:t>-</w:t>
            </w:r>
          </w:p>
        </w:tc>
      </w:tr>
    </w:tbl>
    <w:p w:rsidR="000A1CB4" w:rsidRDefault="000A1CB4">
      <w:pPr>
        <w:pStyle w:val="Tekstpodstawowy"/>
        <w:spacing w:before="9"/>
        <w:rPr>
          <w:sz w:val="4"/>
        </w:rPr>
      </w:pPr>
    </w:p>
    <w:tbl>
      <w:tblPr>
        <w:tblStyle w:val="TableNormal"/>
        <w:tblW w:w="0" w:type="auto"/>
        <w:tblInd w:w="6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"/>
        <w:gridCol w:w="5395"/>
        <w:gridCol w:w="4687"/>
      </w:tblGrid>
      <w:tr w:rsidR="000A1CB4">
        <w:trPr>
          <w:trHeight w:val="148"/>
        </w:trPr>
        <w:tc>
          <w:tcPr>
            <w:tcW w:w="10332" w:type="dxa"/>
            <w:gridSpan w:val="3"/>
            <w:shd w:val="clear" w:color="auto" w:fill="C0C0C0"/>
          </w:tcPr>
          <w:p w:rsidR="000A1CB4" w:rsidRDefault="003C0098">
            <w:pPr>
              <w:pStyle w:val="TableParagraph"/>
              <w:spacing w:line="128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4.g. Charakterystyka systemu wentylacji</w:t>
            </w:r>
          </w:p>
        </w:tc>
      </w:tr>
      <w:tr w:rsidR="000A1CB4">
        <w:trPr>
          <w:trHeight w:val="215"/>
        </w:trPr>
        <w:tc>
          <w:tcPr>
            <w:tcW w:w="250" w:type="dxa"/>
            <w:shd w:val="clear" w:color="auto" w:fill="C0C0C0"/>
          </w:tcPr>
          <w:p w:rsidR="000A1CB4" w:rsidRDefault="003C0098">
            <w:pPr>
              <w:pStyle w:val="TableParagraph"/>
              <w:spacing w:before="66" w:line="129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Lp.</w:t>
            </w:r>
          </w:p>
        </w:tc>
        <w:tc>
          <w:tcPr>
            <w:tcW w:w="5395" w:type="dxa"/>
            <w:shd w:val="clear" w:color="auto" w:fill="C0C0C0"/>
          </w:tcPr>
          <w:p w:rsidR="000A1CB4" w:rsidRDefault="003C0098">
            <w:pPr>
              <w:pStyle w:val="TableParagraph"/>
              <w:spacing w:before="23"/>
              <w:ind w:left="25"/>
              <w:rPr>
                <w:b/>
                <w:sz w:val="13"/>
              </w:rPr>
            </w:pPr>
            <w:r>
              <w:rPr>
                <w:b/>
                <w:sz w:val="13"/>
              </w:rPr>
              <w:t>Rodzaj danych</w:t>
            </w:r>
          </w:p>
        </w:tc>
        <w:tc>
          <w:tcPr>
            <w:tcW w:w="4687" w:type="dxa"/>
            <w:shd w:val="clear" w:color="auto" w:fill="C0C0C0"/>
          </w:tcPr>
          <w:p w:rsidR="000A1CB4" w:rsidRDefault="003C0098">
            <w:pPr>
              <w:pStyle w:val="TableParagraph"/>
              <w:spacing w:before="23"/>
              <w:ind w:left="24"/>
              <w:rPr>
                <w:b/>
                <w:sz w:val="13"/>
              </w:rPr>
            </w:pPr>
            <w:r>
              <w:rPr>
                <w:b/>
                <w:sz w:val="13"/>
              </w:rPr>
              <w:t>Dane w stanie istniejącym</w:t>
            </w:r>
          </w:p>
        </w:tc>
      </w:tr>
      <w:tr w:rsidR="000A1CB4">
        <w:trPr>
          <w:trHeight w:val="196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47" w:line="129" w:lineRule="exact"/>
              <w:ind w:left="76"/>
              <w:rPr>
                <w:sz w:val="13"/>
              </w:rPr>
            </w:pPr>
            <w:r>
              <w:rPr>
                <w:sz w:val="13"/>
              </w:rPr>
              <w:t>1.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47" w:line="129" w:lineRule="exact"/>
              <w:ind w:left="25"/>
              <w:rPr>
                <w:sz w:val="13"/>
              </w:rPr>
            </w:pPr>
            <w:r>
              <w:rPr>
                <w:sz w:val="13"/>
              </w:rPr>
              <w:t>Rodzaj wentylacji</w:t>
            </w:r>
          </w:p>
        </w:tc>
        <w:tc>
          <w:tcPr>
            <w:tcW w:w="4687" w:type="dxa"/>
          </w:tcPr>
          <w:p w:rsidR="000A1CB4" w:rsidRDefault="003C0098">
            <w:pPr>
              <w:pStyle w:val="TableParagraph"/>
              <w:spacing w:before="47" w:line="129" w:lineRule="exact"/>
              <w:ind w:left="2056" w:right="2033"/>
              <w:jc w:val="center"/>
              <w:rPr>
                <w:sz w:val="13"/>
              </w:rPr>
            </w:pPr>
            <w:r>
              <w:rPr>
                <w:sz w:val="13"/>
              </w:rPr>
              <w:t>naturalna</w:t>
            </w:r>
          </w:p>
        </w:tc>
      </w:tr>
      <w:tr w:rsidR="000A1CB4">
        <w:trPr>
          <w:trHeight w:val="299"/>
        </w:trPr>
        <w:tc>
          <w:tcPr>
            <w:tcW w:w="250" w:type="dxa"/>
          </w:tcPr>
          <w:p w:rsidR="000A1CB4" w:rsidRDefault="003C0098">
            <w:pPr>
              <w:pStyle w:val="TableParagraph"/>
              <w:spacing w:before="6"/>
              <w:ind w:left="76"/>
              <w:rPr>
                <w:sz w:val="13"/>
              </w:rPr>
            </w:pPr>
            <w:r>
              <w:rPr>
                <w:sz w:val="13"/>
              </w:rPr>
              <w:t>2.</w:t>
            </w:r>
          </w:p>
        </w:tc>
        <w:tc>
          <w:tcPr>
            <w:tcW w:w="5395" w:type="dxa"/>
          </w:tcPr>
          <w:p w:rsidR="000A1CB4" w:rsidRDefault="003C0098">
            <w:pPr>
              <w:pStyle w:val="TableParagraph"/>
              <w:spacing w:before="30"/>
              <w:ind w:left="25"/>
              <w:rPr>
                <w:sz w:val="13"/>
              </w:rPr>
            </w:pPr>
            <w:r>
              <w:rPr>
                <w:sz w:val="13"/>
              </w:rPr>
              <w:t>Strumień powietrza wentylacyjnego m</w:t>
            </w:r>
            <w:r>
              <w:rPr>
                <w:sz w:val="13"/>
                <w:vertAlign w:val="superscript"/>
              </w:rPr>
              <w:t>3</w:t>
            </w:r>
            <w:r>
              <w:rPr>
                <w:sz w:val="13"/>
              </w:rPr>
              <w:t>/h</w:t>
            </w:r>
          </w:p>
        </w:tc>
        <w:tc>
          <w:tcPr>
            <w:tcW w:w="4687" w:type="dxa"/>
          </w:tcPr>
          <w:p w:rsidR="000A1CB4" w:rsidRDefault="003C0098">
            <w:pPr>
              <w:pStyle w:val="TableParagraph"/>
              <w:spacing w:before="6"/>
              <w:ind w:left="2056" w:right="2031"/>
              <w:jc w:val="center"/>
              <w:rPr>
                <w:sz w:val="13"/>
              </w:rPr>
            </w:pPr>
            <w:r>
              <w:rPr>
                <w:sz w:val="13"/>
              </w:rPr>
              <w:t>4862</w:t>
            </w:r>
          </w:p>
        </w:tc>
      </w:tr>
      <w:tr w:rsidR="000A1CB4">
        <w:trPr>
          <w:trHeight w:val="148"/>
        </w:trPr>
        <w:tc>
          <w:tcPr>
            <w:tcW w:w="10332" w:type="dxa"/>
            <w:gridSpan w:val="3"/>
            <w:shd w:val="clear" w:color="auto" w:fill="C0C0C0"/>
          </w:tcPr>
          <w:p w:rsidR="000A1CB4" w:rsidRDefault="003C0098">
            <w:pPr>
              <w:pStyle w:val="TableParagraph"/>
              <w:spacing w:line="128" w:lineRule="exact"/>
              <w:ind w:left="26"/>
              <w:rPr>
                <w:b/>
                <w:sz w:val="13"/>
              </w:rPr>
            </w:pPr>
            <w:r>
              <w:rPr>
                <w:b/>
                <w:sz w:val="13"/>
              </w:rPr>
              <w:t>4.h. Charakterystyka węzła cieplnego lub kotłowni w budynku</w:t>
            </w:r>
          </w:p>
        </w:tc>
      </w:tr>
      <w:tr w:rsidR="000A1CB4">
        <w:trPr>
          <w:trHeight w:val="253"/>
        </w:trPr>
        <w:tc>
          <w:tcPr>
            <w:tcW w:w="10332" w:type="dxa"/>
            <w:gridSpan w:val="3"/>
          </w:tcPr>
          <w:p w:rsidR="000A1CB4" w:rsidRDefault="003C0098">
            <w:pPr>
              <w:pStyle w:val="TableParagraph"/>
              <w:spacing w:before="1"/>
              <w:ind w:left="26"/>
              <w:rPr>
                <w:sz w:val="13"/>
              </w:rPr>
            </w:pPr>
            <w:r>
              <w:rPr>
                <w:sz w:val="13"/>
              </w:rPr>
              <w:t>Kotłownia gazowa dla potrzeb c.o. i c.w.u bez automatyki pogodowej</w:t>
            </w:r>
          </w:p>
        </w:tc>
      </w:tr>
    </w:tbl>
    <w:p w:rsidR="000A1CB4" w:rsidRDefault="000A1CB4">
      <w:pPr>
        <w:rPr>
          <w:sz w:val="13"/>
        </w:rPr>
        <w:sectPr w:rsidR="000A1CB4">
          <w:pgSz w:w="11910" w:h="16840"/>
          <w:pgMar w:top="620" w:right="360" w:bottom="280" w:left="340" w:header="432" w:footer="0" w:gutter="0"/>
          <w:cols w:space="708"/>
        </w:sectPr>
      </w:pPr>
    </w:p>
    <w:p w:rsidR="000A1CB4" w:rsidRDefault="003C0098">
      <w:pPr>
        <w:tabs>
          <w:tab w:val="left" w:pos="3356"/>
          <w:tab w:val="right" w:pos="11095"/>
        </w:tabs>
        <w:spacing w:before="76"/>
        <w:ind w:left="699"/>
        <w:rPr>
          <w:sz w:val="16"/>
        </w:rPr>
      </w:pPr>
      <w:r>
        <w:rPr>
          <w:sz w:val="16"/>
        </w:rPr>
        <w:lastRenderedPageBreak/>
        <w:t>Audyt</w:t>
      </w:r>
      <w:r>
        <w:rPr>
          <w:spacing w:val="-1"/>
          <w:sz w:val="16"/>
        </w:rPr>
        <w:t xml:space="preserve"> </w:t>
      </w:r>
      <w:r>
        <w:rPr>
          <w:sz w:val="16"/>
        </w:rPr>
        <w:t>energ.</w:t>
      </w:r>
      <w:r>
        <w:rPr>
          <w:spacing w:val="-1"/>
          <w:sz w:val="16"/>
        </w:rPr>
        <w:t xml:space="preserve"> </w:t>
      </w:r>
      <w:r>
        <w:rPr>
          <w:sz w:val="16"/>
        </w:rPr>
        <w:t>budynku</w:t>
      </w:r>
      <w:r>
        <w:rPr>
          <w:sz w:val="16"/>
        </w:rPr>
        <w:tab/>
        <w:t>Lipie, Lipie 32 - Szkoła Podstawowa im. Stanisława</w:t>
      </w:r>
      <w:r>
        <w:rPr>
          <w:spacing w:val="-1"/>
          <w:sz w:val="16"/>
        </w:rPr>
        <w:t xml:space="preserve"> </w:t>
      </w:r>
      <w:r>
        <w:rPr>
          <w:sz w:val="16"/>
        </w:rPr>
        <w:t>Fiedorowicza.xlsm</w:t>
      </w:r>
      <w:r>
        <w:rPr>
          <w:sz w:val="16"/>
        </w:rPr>
        <w:tab/>
        <w:t>11</w:t>
      </w:r>
    </w:p>
    <w:p w:rsidR="000A1CB4" w:rsidRDefault="000A1CB4">
      <w:pPr>
        <w:pStyle w:val="Tekstpodstawowy"/>
      </w:pPr>
    </w:p>
    <w:p w:rsidR="000A1CB4" w:rsidRDefault="000A1CB4">
      <w:pPr>
        <w:pStyle w:val="Tekstpodstawowy"/>
        <w:rPr>
          <w:sz w:val="17"/>
        </w:rPr>
      </w:pPr>
    </w:p>
    <w:tbl>
      <w:tblPr>
        <w:tblStyle w:val="TableNormal"/>
        <w:tblW w:w="0" w:type="auto"/>
        <w:tblInd w:w="713" w:type="dxa"/>
        <w:tblLayout w:type="fixed"/>
        <w:tblLook w:val="01E0" w:firstRow="1" w:lastRow="1" w:firstColumn="1" w:lastColumn="1" w:noHBand="0" w:noVBand="0"/>
      </w:tblPr>
      <w:tblGrid>
        <w:gridCol w:w="322"/>
        <w:gridCol w:w="10036"/>
      </w:tblGrid>
      <w:tr w:rsidR="000A1CB4">
        <w:trPr>
          <w:trHeight w:val="175"/>
        </w:trPr>
        <w:tc>
          <w:tcPr>
            <w:tcW w:w="322" w:type="dxa"/>
            <w:tcBorders>
              <w:top w:val="double" w:sz="2" w:space="0" w:color="000000"/>
              <w:left w:val="double" w:sz="2" w:space="0" w:color="000000"/>
              <w:bottom w:val="double" w:sz="2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156" w:lineRule="exact"/>
              <w:ind w:left="63" w:right="6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5.</w:t>
            </w:r>
          </w:p>
        </w:tc>
        <w:tc>
          <w:tcPr>
            <w:tcW w:w="10036" w:type="dxa"/>
            <w:tcBorders>
              <w:top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156" w:lineRule="exact"/>
              <w:ind w:left="31"/>
              <w:rPr>
                <w:b/>
                <w:sz w:val="16"/>
              </w:rPr>
            </w:pPr>
            <w:r>
              <w:rPr>
                <w:b/>
                <w:sz w:val="16"/>
              </w:rPr>
              <w:t>Ocena aktualnego stanu technicznego budynku</w:t>
            </w:r>
          </w:p>
        </w:tc>
      </w:tr>
      <w:tr w:rsidR="000A1CB4">
        <w:trPr>
          <w:trHeight w:val="175"/>
        </w:trPr>
        <w:tc>
          <w:tcPr>
            <w:tcW w:w="322" w:type="dxa"/>
            <w:tcBorders>
              <w:top w:val="double" w:sz="2" w:space="0" w:color="000000"/>
            </w:tcBorders>
          </w:tcPr>
          <w:p w:rsidR="000A1CB4" w:rsidRDefault="003C0098">
            <w:pPr>
              <w:pStyle w:val="TableParagraph"/>
              <w:spacing w:line="156" w:lineRule="exact"/>
              <w:ind w:left="2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5.1.</w:t>
            </w:r>
          </w:p>
        </w:tc>
        <w:tc>
          <w:tcPr>
            <w:tcW w:w="10036" w:type="dxa"/>
            <w:tcBorders>
              <w:top w:val="double" w:sz="2" w:space="0" w:color="000000"/>
            </w:tcBorders>
          </w:tcPr>
          <w:p w:rsidR="000A1CB4" w:rsidRDefault="003C0098">
            <w:pPr>
              <w:pStyle w:val="TableParagraph"/>
              <w:spacing w:line="156" w:lineRule="exact"/>
              <w:ind w:left="31"/>
              <w:rPr>
                <w:b/>
                <w:sz w:val="16"/>
              </w:rPr>
            </w:pPr>
            <w:r>
              <w:rPr>
                <w:b/>
                <w:sz w:val="16"/>
              </w:rPr>
              <w:t>Elementy konstrukcyjne i ochrona cieplna budynku</w:t>
            </w:r>
          </w:p>
        </w:tc>
      </w:tr>
    </w:tbl>
    <w:p w:rsidR="000A1CB4" w:rsidRDefault="000A1CB4">
      <w:pPr>
        <w:pStyle w:val="Tekstpodstawowy"/>
        <w:rPr>
          <w:sz w:val="15"/>
        </w:rPr>
      </w:pPr>
    </w:p>
    <w:p w:rsidR="000A1CB4" w:rsidRDefault="003C0098">
      <w:pPr>
        <w:ind w:left="1032"/>
        <w:rPr>
          <w:sz w:val="12"/>
        </w:rPr>
      </w:pPr>
      <w:r>
        <w:rPr>
          <w:w w:val="105"/>
          <w:sz w:val="12"/>
        </w:rPr>
        <w:t>Ogólny stan elementów konstrukcyjnych jest dobry. Stolarka okienna i drzwiowa stara w dobrym stanie technicznym.</w:t>
      </w:r>
    </w:p>
    <w:p w:rsidR="000A1CB4" w:rsidRDefault="000A1CB4">
      <w:pPr>
        <w:pStyle w:val="Tekstpodstawowy"/>
        <w:spacing w:before="6"/>
        <w:rPr>
          <w:sz w:val="13"/>
        </w:rPr>
      </w:pPr>
    </w:p>
    <w:p w:rsidR="000A1CB4" w:rsidRDefault="003C0098">
      <w:pPr>
        <w:pStyle w:val="Akapitzlist"/>
        <w:numPr>
          <w:ilvl w:val="1"/>
          <w:numId w:val="11"/>
        </w:numPr>
        <w:tabs>
          <w:tab w:val="left" w:pos="1038"/>
        </w:tabs>
        <w:ind w:hanging="318"/>
        <w:rPr>
          <w:b/>
          <w:sz w:val="16"/>
        </w:rPr>
      </w:pPr>
      <w:r>
        <w:rPr>
          <w:b/>
          <w:sz w:val="16"/>
        </w:rPr>
        <w:t>System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grzewczy</w:t>
      </w:r>
    </w:p>
    <w:p w:rsidR="000A1CB4" w:rsidRDefault="003C0098">
      <w:pPr>
        <w:spacing w:before="74"/>
        <w:ind w:left="1032"/>
        <w:rPr>
          <w:sz w:val="12"/>
        </w:rPr>
      </w:pPr>
      <w:r>
        <w:rPr>
          <w:w w:val="105"/>
          <w:sz w:val="12"/>
        </w:rPr>
        <w:t>Budynek jest zasilany w ciepło z kotłowni gazowej dla potrzeb c.o. i c.w.u., nie wyposażonej w automatykę pogodową. Parametry wody instalacyjnej: 90/70.</w:t>
      </w:r>
    </w:p>
    <w:p w:rsidR="000A1CB4" w:rsidRDefault="000A1CB4">
      <w:pPr>
        <w:pStyle w:val="Tekstpodstawowy"/>
        <w:spacing w:before="5"/>
        <w:rPr>
          <w:sz w:val="17"/>
        </w:rPr>
      </w:pPr>
    </w:p>
    <w:p w:rsidR="000A1CB4" w:rsidRDefault="003C0098">
      <w:pPr>
        <w:spacing w:line="283" w:lineRule="auto"/>
        <w:ind w:left="1032" w:right="296"/>
        <w:rPr>
          <w:sz w:val="12"/>
        </w:rPr>
      </w:pPr>
      <w:r>
        <w:rPr>
          <w:w w:val="105"/>
          <w:sz w:val="12"/>
        </w:rPr>
        <w:t>Instalacja c.o. wodna, dwururowa, pompowa, typu zamkniętego. Zasilanie dolne, odpowietrzanie realizowa</w:t>
      </w:r>
      <w:r>
        <w:rPr>
          <w:w w:val="105"/>
          <w:sz w:val="12"/>
        </w:rPr>
        <w:t>ne za pomocą automatycznych zaworów odpowietrzających i instalacji odpowietrzającej. Rury stalowe. Przy grzejnikach nie zamontowane zawory termostatyczne. Elementami grzejnymi są grzejniki żeliwne i aluminiowe, członowe. Orurowanie i izolacja termiczna ins</w:t>
      </w:r>
      <w:r>
        <w:rPr>
          <w:w w:val="105"/>
          <w:sz w:val="12"/>
        </w:rPr>
        <w:t>talacji w złym stanie technicznym.</w:t>
      </w:r>
    </w:p>
    <w:p w:rsidR="000A1CB4" w:rsidRDefault="000A1CB4">
      <w:pPr>
        <w:spacing w:line="283" w:lineRule="auto"/>
        <w:rPr>
          <w:sz w:val="12"/>
        </w:rPr>
        <w:sectPr w:rsidR="000A1CB4">
          <w:headerReference w:type="default" r:id="rId16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0A1CB4">
      <w:pPr>
        <w:pStyle w:val="Tekstpodstawowy"/>
        <w:rPr>
          <w:sz w:val="18"/>
        </w:rPr>
      </w:pPr>
    </w:p>
    <w:p w:rsidR="000A1CB4" w:rsidRDefault="003C0098">
      <w:pPr>
        <w:pStyle w:val="Akapitzlist"/>
        <w:numPr>
          <w:ilvl w:val="1"/>
          <w:numId w:val="11"/>
        </w:numPr>
        <w:tabs>
          <w:tab w:val="left" w:pos="1038"/>
        </w:tabs>
        <w:spacing w:before="153"/>
        <w:ind w:hanging="318"/>
        <w:rPr>
          <w:b/>
          <w:sz w:val="16"/>
        </w:rPr>
      </w:pPr>
      <w:r>
        <w:rPr>
          <w:b/>
          <w:sz w:val="16"/>
        </w:rPr>
        <w:t>System zaopatrzenia w c.w.u.</w:t>
      </w:r>
    </w:p>
    <w:p w:rsidR="000A1CB4" w:rsidRDefault="003C0098">
      <w:pPr>
        <w:pStyle w:val="Tekstpodstawowy"/>
        <w:spacing w:before="10"/>
        <w:rPr>
          <w:b/>
          <w:sz w:val="13"/>
        </w:rPr>
      </w:pPr>
      <w:r>
        <w:br w:type="column"/>
      </w:r>
    </w:p>
    <w:p w:rsidR="000A1CB4" w:rsidRDefault="003C0098">
      <w:pPr>
        <w:ind w:left="6"/>
        <w:rPr>
          <w:sz w:val="12"/>
        </w:rPr>
      </w:pPr>
      <w:r>
        <w:rPr>
          <w:w w:val="105"/>
          <w:sz w:val="12"/>
        </w:rPr>
        <w:t xml:space="preserve">Na podstawie obliczeń moc cieplna systemu grzewczego dla </w:t>
      </w:r>
      <w:r>
        <w:rPr>
          <w:spacing w:val="-3"/>
          <w:w w:val="105"/>
          <w:sz w:val="12"/>
        </w:rPr>
        <w:t>budynku wynosi:</w:t>
      </w:r>
    </w:p>
    <w:p w:rsidR="000A1CB4" w:rsidRDefault="003C0098">
      <w:pPr>
        <w:pStyle w:val="Tekstpodstawowy"/>
        <w:spacing w:before="8"/>
        <w:rPr>
          <w:sz w:val="14"/>
        </w:rPr>
      </w:pPr>
      <w:r>
        <w:br w:type="column"/>
      </w:r>
    </w:p>
    <w:p w:rsidR="000A1CB4" w:rsidRDefault="003C0098">
      <w:pPr>
        <w:ind w:left="169"/>
        <w:rPr>
          <w:sz w:val="12"/>
        </w:rPr>
      </w:pPr>
      <w:r>
        <w:rPr>
          <w:w w:val="105"/>
          <w:sz w:val="12"/>
        </w:rPr>
        <w:t>139,923 kW.</w:t>
      </w:r>
    </w:p>
    <w:p w:rsidR="000A1CB4" w:rsidRDefault="000A1CB4">
      <w:pPr>
        <w:rPr>
          <w:sz w:val="12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3" w:space="708" w:equalWidth="0">
            <w:col w:w="3289" w:space="40"/>
            <w:col w:w="4332" w:space="39"/>
            <w:col w:w="3510"/>
          </w:cols>
        </w:sectPr>
      </w:pPr>
    </w:p>
    <w:p w:rsidR="000A1CB4" w:rsidRDefault="003C0098">
      <w:pPr>
        <w:spacing w:before="27"/>
        <w:ind w:left="1032"/>
        <w:rPr>
          <w:sz w:val="12"/>
        </w:rPr>
      </w:pPr>
      <w:r>
        <w:rPr>
          <w:w w:val="105"/>
          <w:sz w:val="12"/>
        </w:rPr>
        <w:t xml:space="preserve">Systemy c.w.zasilane z wymienników pojemnościowych </w:t>
      </w:r>
      <w:r>
        <w:rPr>
          <w:w w:val="105"/>
          <w:sz w:val="12"/>
        </w:rPr>
        <w:t>zasilanych z kotłowni gazowej. System c.w.u. bez obiegu cyrkulacyjnego.</w:t>
      </w:r>
    </w:p>
    <w:p w:rsidR="000A1CB4" w:rsidRDefault="000A1CB4">
      <w:pPr>
        <w:rPr>
          <w:sz w:val="12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3C0098">
      <w:pPr>
        <w:spacing w:before="85"/>
        <w:ind w:left="1032"/>
        <w:rPr>
          <w:sz w:val="12"/>
        </w:rPr>
      </w:pPr>
      <w:r>
        <w:rPr>
          <w:w w:val="105"/>
          <w:sz w:val="12"/>
        </w:rPr>
        <w:t>Max. moc cieplna obliczeniowa na potrzeby przygotowania ciepłej wody użytkowej wynosi:</w:t>
      </w:r>
    </w:p>
    <w:p w:rsidR="000A1CB4" w:rsidRDefault="003C0098">
      <w:pPr>
        <w:pStyle w:val="Akapitzlist"/>
        <w:numPr>
          <w:ilvl w:val="1"/>
          <w:numId w:val="11"/>
        </w:numPr>
        <w:tabs>
          <w:tab w:val="left" w:pos="1038"/>
        </w:tabs>
        <w:spacing w:before="69"/>
        <w:ind w:hanging="318"/>
        <w:rPr>
          <w:b/>
          <w:sz w:val="16"/>
        </w:rPr>
      </w:pPr>
      <w:r>
        <w:rPr>
          <w:b/>
          <w:sz w:val="16"/>
        </w:rPr>
        <w:t>System</w:t>
      </w:r>
      <w:r>
        <w:rPr>
          <w:b/>
          <w:spacing w:val="1"/>
          <w:sz w:val="16"/>
        </w:rPr>
        <w:t xml:space="preserve"> </w:t>
      </w:r>
      <w:r>
        <w:rPr>
          <w:b/>
          <w:sz w:val="16"/>
        </w:rPr>
        <w:t>wentylacyjny</w:t>
      </w:r>
    </w:p>
    <w:p w:rsidR="000A1CB4" w:rsidRDefault="003C0098">
      <w:pPr>
        <w:spacing w:before="101"/>
        <w:ind w:left="1032"/>
        <w:rPr>
          <w:sz w:val="12"/>
        </w:rPr>
      </w:pPr>
      <w:r>
        <w:rPr>
          <w:w w:val="105"/>
          <w:sz w:val="12"/>
        </w:rPr>
        <w:t>Instalacja wentylacji grawitacyjnej.</w:t>
      </w:r>
    </w:p>
    <w:p w:rsidR="000A1CB4" w:rsidRDefault="000A1CB4">
      <w:pPr>
        <w:pStyle w:val="Tekstpodstawowy"/>
        <w:rPr>
          <w:sz w:val="11"/>
        </w:rPr>
      </w:pPr>
    </w:p>
    <w:p w:rsidR="000A1CB4" w:rsidRDefault="003C0098">
      <w:pPr>
        <w:ind w:left="1035"/>
        <w:rPr>
          <w:b/>
          <w:i/>
          <w:sz w:val="14"/>
        </w:rPr>
      </w:pPr>
      <w:r>
        <w:rPr>
          <w:b/>
          <w:i/>
          <w:w w:val="105"/>
          <w:sz w:val="14"/>
        </w:rPr>
        <w:t>Zbiorcze</w:t>
      </w:r>
      <w:r>
        <w:rPr>
          <w:b/>
          <w:i/>
          <w:spacing w:val="-16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zestawienie</w:t>
      </w:r>
      <w:r>
        <w:rPr>
          <w:b/>
          <w:i/>
          <w:spacing w:val="-15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oceny</w:t>
      </w:r>
      <w:r>
        <w:rPr>
          <w:b/>
          <w:i/>
          <w:spacing w:val="-16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stanu</w:t>
      </w:r>
      <w:r>
        <w:rPr>
          <w:b/>
          <w:i/>
          <w:spacing w:val="-14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istniejącego</w:t>
      </w:r>
      <w:r>
        <w:rPr>
          <w:b/>
          <w:i/>
          <w:spacing w:val="-14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budynku</w:t>
      </w:r>
      <w:r>
        <w:rPr>
          <w:b/>
          <w:i/>
          <w:spacing w:val="-14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i</w:t>
      </w:r>
      <w:r>
        <w:rPr>
          <w:b/>
          <w:i/>
          <w:spacing w:val="-15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możliwości</w:t>
      </w:r>
      <w:r>
        <w:rPr>
          <w:b/>
          <w:i/>
          <w:spacing w:val="-14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poprawy</w:t>
      </w:r>
      <w:r>
        <w:rPr>
          <w:b/>
          <w:i/>
          <w:spacing w:val="-15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zawiera</w:t>
      </w:r>
      <w:r>
        <w:rPr>
          <w:b/>
          <w:i/>
          <w:spacing w:val="-16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poniższa</w:t>
      </w:r>
      <w:r>
        <w:rPr>
          <w:b/>
          <w:i/>
          <w:spacing w:val="-15"/>
          <w:w w:val="105"/>
          <w:sz w:val="14"/>
        </w:rPr>
        <w:t xml:space="preserve"> </w:t>
      </w:r>
      <w:r>
        <w:rPr>
          <w:b/>
          <w:i/>
          <w:w w:val="105"/>
          <w:sz w:val="14"/>
        </w:rPr>
        <w:t>tabela</w:t>
      </w:r>
    </w:p>
    <w:p w:rsidR="000A1CB4" w:rsidRDefault="003C0098">
      <w:pPr>
        <w:spacing w:before="111"/>
        <w:ind w:left="-12"/>
        <w:rPr>
          <w:sz w:val="12"/>
        </w:rPr>
      </w:pPr>
      <w:r>
        <w:br w:type="column"/>
      </w:r>
      <w:r>
        <w:rPr>
          <w:w w:val="105"/>
          <w:sz w:val="12"/>
        </w:rPr>
        <w:t>9,03 kW.</w:t>
      </w:r>
    </w:p>
    <w:p w:rsidR="000A1CB4" w:rsidRDefault="000A1CB4">
      <w:pPr>
        <w:rPr>
          <w:sz w:val="12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2" w:space="708" w:equalWidth="0">
            <w:col w:w="8051" w:space="40"/>
            <w:col w:w="3119"/>
          </w:cols>
        </w:sectPr>
      </w:pPr>
    </w:p>
    <w:p w:rsidR="000A1CB4" w:rsidRDefault="000A1CB4">
      <w:pPr>
        <w:pStyle w:val="Tekstpodstawowy"/>
        <w:spacing w:before="4" w:after="1"/>
        <w:rPr>
          <w:sz w:val="11"/>
        </w:rPr>
      </w:pPr>
    </w:p>
    <w:tbl>
      <w:tblPr>
        <w:tblStyle w:val="TableNormal"/>
        <w:tblW w:w="0" w:type="auto"/>
        <w:tblInd w:w="6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"/>
        <w:gridCol w:w="2255"/>
        <w:gridCol w:w="959"/>
        <w:gridCol w:w="1851"/>
        <w:gridCol w:w="4975"/>
      </w:tblGrid>
      <w:tr w:rsidR="000A1CB4">
        <w:trPr>
          <w:trHeight w:val="181"/>
        </w:trPr>
        <w:tc>
          <w:tcPr>
            <w:tcW w:w="322" w:type="dxa"/>
          </w:tcPr>
          <w:p w:rsidR="000A1CB4" w:rsidRDefault="003C0098">
            <w:pPr>
              <w:pStyle w:val="TableParagraph"/>
              <w:spacing w:before="14" w:line="147" w:lineRule="exact"/>
              <w:ind w:left="57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Lp.</w:t>
            </w: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14" w:line="147" w:lineRule="exact"/>
              <w:ind w:left="1374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Chrakterystyka stanu istniejacego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14" w:line="147" w:lineRule="exact"/>
              <w:ind w:left="1470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Możliwosci i sposób poprawy</w:t>
            </w:r>
          </w:p>
        </w:tc>
      </w:tr>
      <w:tr w:rsidR="000A1CB4">
        <w:trPr>
          <w:trHeight w:val="172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line="182" w:lineRule="exact"/>
              <w:ind w:left="12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before="5" w:line="147" w:lineRule="exact"/>
              <w:ind w:left="3711" w:right="3693"/>
              <w:jc w:val="center"/>
              <w:rPr>
                <w:b/>
                <w:sz w:val="14"/>
              </w:rPr>
            </w:pPr>
            <w:r>
              <w:rPr>
                <w:b/>
                <w:w w:val="105"/>
                <w:sz w:val="14"/>
              </w:rPr>
              <w:t>Przegrody zewnętrzne.</w:t>
            </w:r>
          </w:p>
        </w:tc>
      </w:tr>
      <w:tr w:rsidR="000A1CB4">
        <w:trPr>
          <w:trHeight w:val="188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3214" w:type="dxa"/>
            <w:gridSpan w:val="2"/>
            <w:tcBorders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24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Przegrody zewnętrzne mają niezadowalające</w:t>
            </w:r>
          </w:p>
        </w:tc>
        <w:tc>
          <w:tcPr>
            <w:tcW w:w="1851" w:type="dxa"/>
            <w:tcBorders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75" w:type="dxa"/>
            <w:vMerge w:val="restart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7" w:line="283" w:lineRule="auto"/>
              <w:ind w:left="26" w:right="668"/>
              <w:rPr>
                <w:sz w:val="12"/>
              </w:rPr>
            </w:pPr>
            <w:r>
              <w:rPr>
                <w:w w:val="105"/>
                <w:sz w:val="12"/>
              </w:rPr>
              <w:t>Należy docieplić przegrody zewnętrzne zgodnie z wymogami obowiązującymi od 1 stycznia 2021 r.:</w:t>
            </w:r>
          </w:p>
        </w:tc>
      </w:tr>
      <w:tr w:rsidR="000A1CB4">
        <w:trPr>
          <w:trHeight w:val="229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3214" w:type="dxa"/>
            <w:gridSpan w:val="2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27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wartości współczynnika przenikania ciepła U [W/m2K] :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975" w:type="dxa"/>
            <w:vMerge/>
            <w:tcBorders>
              <w:top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191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255" w:type="dxa"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65" w:line="106" w:lineRule="exact"/>
              <w:ind w:right="11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U=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86" w:line="85" w:lineRule="exact"/>
              <w:ind w:left="127"/>
              <w:rPr>
                <w:sz w:val="9"/>
              </w:rPr>
            </w:pPr>
            <w:r>
              <w:rPr>
                <w:w w:val="105"/>
                <w:sz w:val="9"/>
              </w:rPr>
              <w:t>4,545; 1,513; 1,205; 1,134</w:t>
            </w:r>
          </w:p>
        </w:tc>
        <w:tc>
          <w:tcPr>
            <w:tcW w:w="4975" w:type="dxa"/>
            <w:vMerge w:val="restart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ind w:left="61"/>
              <w:rPr>
                <w:sz w:val="12"/>
              </w:rPr>
            </w:pPr>
            <w:r>
              <w:rPr>
                <w:w w:val="105"/>
                <w:sz w:val="12"/>
              </w:rPr>
              <w:t>'- dla ścian R ≥ 5,0</w:t>
            </w:r>
          </w:p>
        </w:tc>
      </w:tr>
      <w:tr w:rsidR="000A1CB4">
        <w:trPr>
          <w:trHeight w:val="164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255" w:type="dxa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line="96" w:lineRule="exact"/>
              <w:ind w:left="16"/>
              <w:rPr>
                <w:sz w:val="9"/>
              </w:rPr>
            </w:pPr>
            <w:r>
              <w:rPr>
                <w:w w:val="105"/>
                <w:sz w:val="9"/>
              </w:rPr>
              <w:t>Ściany zewnętrzne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975" w:type="dxa"/>
            <w:vMerge/>
            <w:tcBorders>
              <w:top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194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255" w:type="dxa"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69" w:line="106" w:lineRule="exact"/>
              <w:ind w:right="113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U=</w:t>
            </w:r>
          </w:p>
        </w:tc>
        <w:tc>
          <w:tcPr>
            <w:tcW w:w="1851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90" w:line="85" w:lineRule="exact"/>
              <w:ind w:left="127"/>
              <w:rPr>
                <w:sz w:val="9"/>
              </w:rPr>
            </w:pPr>
            <w:r>
              <w:rPr>
                <w:w w:val="105"/>
                <w:sz w:val="9"/>
              </w:rPr>
              <w:t>7,142; 1,073; 0,416</w:t>
            </w:r>
          </w:p>
        </w:tc>
        <w:tc>
          <w:tcPr>
            <w:tcW w:w="4975" w:type="dxa"/>
            <w:vMerge w:val="restart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spacing w:before="5"/>
              <w:rPr>
                <w:sz w:val="14"/>
              </w:rPr>
            </w:pPr>
          </w:p>
          <w:p w:rsidR="000A1CB4" w:rsidRDefault="003C0098">
            <w:pPr>
              <w:pStyle w:val="TableParagraph"/>
              <w:ind w:left="61"/>
              <w:rPr>
                <w:b/>
                <w:sz w:val="12"/>
              </w:rPr>
            </w:pPr>
            <w:r>
              <w:rPr>
                <w:w w:val="105"/>
                <w:sz w:val="12"/>
              </w:rPr>
              <w:t xml:space="preserve">Dla stropu nad piwnicą,podłogi na gruncie </w:t>
            </w:r>
            <w:r>
              <w:rPr>
                <w:b/>
                <w:w w:val="105"/>
                <w:sz w:val="12"/>
              </w:rPr>
              <w:t xml:space="preserve">R </w:t>
            </w:r>
            <w:r>
              <w:rPr>
                <w:rFonts w:ascii="Symbol" w:hAnsi="Symbol"/>
                <w:b/>
                <w:w w:val="105"/>
                <w:sz w:val="12"/>
              </w:rPr>
              <w:t></w:t>
            </w:r>
            <w:r>
              <w:rPr>
                <w:rFonts w:ascii="Times New Roman" w:hAnsi="Times New Roman"/>
                <w:b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3,33; 4,0</w:t>
            </w:r>
          </w:p>
        </w:tc>
      </w:tr>
      <w:tr w:rsidR="000A1CB4">
        <w:trPr>
          <w:trHeight w:val="172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255" w:type="dxa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line="96" w:lineRule="exact"/>
              <w:ind w:left="16"/>
              <w:rPr>
                <w:sz w:val="9"/>
              </w:rPr>
            </w:pPr>
            <w:r>
              <w:rPr>
                <w:w w:val="105"/>
                <w:sz w:val="9"/>
              </w:rPr>
              <w:t>dach strop pod nieogrz. poddaszem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851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4975" w:type="dxa"/>
            <w:vMerge/>
            <w:tcBorders>
              <w:top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367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255" w:type="dxa"/>
            <w:tcBorders>
              <w:top w:val="nil"/>
              <w:right w:val="nil"/>
            </w:tcBorders>
          </w:tcPr>
          <w:p w:rsidR="000A1CB4" w:rsidRDefault="000A1CB4">
            <w:pPr>
              <w:pStyle w:val="TableParagraph"/>
              <w:spacing w:before="6"/>
              <w:rPr>
                <w:sz w:val="8"/>
              </w:rPr>
            </w:pPr>
          </w:p>
          <w:p w:rsidR="000A1CB4" w:rsidRDefault="003C0098">
            <w:pPr>
              <w:pStyle w:val="TableParagraph"/>
              <w:ind w:left="16"/>
              <w:rPr>
                <w:sz w:val="9"/>
              </w:rPr>
            </w:pPr>
            <w:r>
              <w:rPr>
                <w:w w:val="105"/>
                <w:sz w:val="9"/>
              </w:rPr>
              <w:t>podłoga na gruncie podłoga w piwnicy</w:t>
            </w:r>
          </w:p>
        </w:tc>
        <w:tc>
          <w:tcPr>
            <w:tcW w:w="959" w:type="dxa"/>
            <w:tcBorders>
              <w:top w:val="nil"/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87"/>
              <w:ind w:right="140"/>
              <w:jc w:val="right"/>
              <w:rPr>
                <w:sz w:val="12"/>
              </w:rPr>
            </w:pPr>
            <w:r>
              <w:rPr>
                <w:w w:val="105"/>
                <w:sz w:val="12"/>
              </w:rPr>
              <w:t>U=</w:t>
            </w:r>
          </w:p>
        </w:tc>
        <w:tc>
          <w:tcPr>
            <w:tcW w:w="1851" w:type="dxa"/>
            <w:tcBorders>
              <w:top w:val="nil"/>
              <w:left w:val="nil"/>
            </w:tcBorders>
          </w:tcPr>
          <w:p w:rsidR="000A1CB4" w:rsidRDefault="000A1CB4">
            <w:pPr>
              <w:pStyle w:val="TableParagraph"/>
              <w:spacing w:before="4"/>
              <w:rPr>
                <w:sz w:val="9"/>
              </w:rPr>
            </w:pPr>
          </w:p>
          <w:p w:rsidR="000A1CB4" w:rsidRDefault="003C0098">
            <w:pPr>
              <w:pStyle w:val="TableParagraph"/>
              <w:ind w:left="127"/>
              <w:rPr>
                <w:sz w:val="9"/>
              </w:rPr>
            </w:pPr>
            <w:r>
              <w:rPr>
                <w:w w:val="105"/>
                <w:sz w:val="9"/>
              </w:rPr>
              <w:t>0,641</w:t>
            </w:r>
          </w:p>
        </w:tc>
        <w:tc>
          <w:tcPr>
            <w:tcW w:w="4975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74"/>
              <w:ind w:left="61"/>
              <w:rPr>
                <w:b/>
                <w:sz w:val="12"/>
              </w:rPr>
            </w:pPr>
            <w:r>
              <w:rPr>
                <w:w w:val="105"/>
                <w:sz w:val="12"/>
              </w:rPr>
              <w:t xml:space="preserve">Dla stropodachu, dachu, stropu zewnętrznego </w:t>
            </w:r>
            <w:r>
              <w:rPr>
                <w:b/>
                <w:w w:val="105"/>
                <w:sz w:val="12"/>
              </w:rPr>
              <w:t xml:space="preserve">R </w:t>
            </w:r>
            <w:r>
              <w:rPr>
                <w:rFonts w:ascii="Symbol" w:hAnsi="Symbol"/>
                <w:b/>
                <w:w w:val="105"/>
                <w:sz w:val="12"/>
              </w:rPr>
              <w:t></w:t>
            </w:r>
            <w:r>
              <w:rPr>
                <w:rFonts w:ascii="Times New Roman" w:hAnsi="Times New Roman"/>
                <w:b/>
                <w:w w:val="105"/>
                <w:sz w:val="12"/>
              </w:rPr>
              <w:t xml:space="preserve"> </w:t>
            </w:r>
            <w:r>
              <w:rPr>
                <w:b/>
                <w:w w:val="105"/>
                <w:sz w:val="12"/>
              </w:rPr>
              <w:t>6,67</w:t>
            </w:r>
          </w:p>
        </w:tc>
      </w:tr>
      <w:tr w:rsidR="000A1CB4">
        <w:trPr>
          <w:trHeight w:val="193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before="8" w:line="166" w:lineRule="exact"/>
              <w:ind w:left="3712" w:right="36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Okna i drzwi.</w:t>
            </w:r>
          </w:p>
        </w:tc>
      </w:tr>
      <w:tr w:rsidR="000A1CB4">
        <w:trPr>
          <w:trHeight w:val="697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 w:line="283" w:lineRule="auto"/>
              <w:ind w:left="20" w:right="53"/>
              <w:rPr>
                <w:sz w:val="12"/>
              </w:rPr>
            </w:pPr>
            <w:r>
              <w:rPr>
                <w:w w:val="105"/>
                <w:sz w:val="12"/>
              </w:rPr>
              <w:t>Okna w budynku dwuszybowe, zespolone, w ramach z PCV o wartości współczynnika przenikania okien U = 1,6 W/(m2*K) w stanie technicznym dobrym. Drzwi o współczynniku U = 1,8 W/(m2*K) w stanie technicznym dobrym.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Wymiana okien i drzwi na nowe z korzystniejszy</w:t>
            </w:r>
            <w:r>
              <w:rPr>
                <w:w w:val="105"/>
                <w:sz w:val="12"/>
              </w:rPr>
              <w:t>m współczynnikiem U nie jest</w:t>
            </w:r>
          </w:p>
          <w:p w:rsidR="000A1CB4" w:rsidRDefault="003C0098">
            <w:pPr>
              <w:pStyle w:val="TableParagraph"/>
              <w:spacing w:before="25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wymagana.</w:t>
            </w:r>
          </w:p>
        </w:tc>
      </w:tr>
      <w:tr w:rsidR="000A1CB4">
        <w:trPr>
          <w:trHeight w:val="181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line="162" w:lineRule="exact"/>
              <w:ind w:left="3696" w:right="36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Wentylacja grawitacyjna.</w:t>
            </w:r>
          </w:p>
        </w:tc>
      </w:tr>
      <w:tr w:rsidR="000A1CB4">
        <w:trPr>
          <w:trHeight w:val="515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 w:line="283" w:lineRule="auto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Nie stwierdza się zbyt małego przewietrzania. W okresie zimowym nie występuje nadmierny napływ zimnego powietrza.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 w:line="283" w:lineRule="auto"/>
              <w:ind w:left="26" w:right="389"/>
              <w:rPr>
                <w:sz w:val="12"/>
              </w:rPr>
            </w:pPr>
            <w:r>
              <w:rPr>
                <w:w w:val="105"/>
                <w:sz w:val="12"/>
              </w:rPr>
              <w:t>Możliwe obniżenie zużycia ciepła przez wprowadzenie wentylacji kontrolowanej z zastosowaniem nawiewników w pomieszczeniach.</w:t>
            </w:r>
          </w:p>
        </w:tc>
      </w:tr>
      <w:tr w:rsidR="000A1CB4">
        <w:trPr>
          <w:trHeight w:val="172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line="152" w:lineRule="exact"/>
              <w:ind w:left="3712" w:right="36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Instalacja ciepłej wody użytkowej.</w:t>
            </w:r>
          </w:p>
        </w:tc>
      </w:tr>
      <w:tr w:rsidR="000A1CB4">
        <w:trPr>
          <w:trHeight w:val="577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Systemy c.w.zasilane z wymienników pojemnościowych zasilanych z kotłowni gazowej.</w:t>
            </w:r>
          </w:p>
          <w:p w:rsidR="000A1CB4" w:rsidRDefault="003C0098">
            <w:pPr>
              <w:pStyle w:val="TableParagraph"/>
              <w:spacing w:before="25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System c.w.u. bez obiegu cyrkulacyjnego.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Montaż instalacji c.w.u. zasilanej z pojemnościowych zasobników zasilanych z kotłowni</w:t>
            </w:r>
          </w:p>
          <w:p w:rsidR="000A1CB4" w:rsidRDefault="003C0098">
            <w:pPr>
              <w:pStyle w:val="TableParagraph"/>
              <w:spacing w:before="25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gazowej.</w:t>
            </w:r>
          </w:p>
        </w:tc>
      </w:tr>
      <w:tr w:rsidR="000A1CB4">
        <w:trPr>
          <w:trHeight w:val="172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line="152" w:lineRule="exact"/>
              <w:ind w:left="3710" w:right="3693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System grzewczy.</w:t>
            </w:r>
          </w:p>
        </w:tc>
      </w:tr>
      <w:tr w:rsidR="000A1CB4">
        <w:trPr>
          <w:trHeight w:val="1065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 w:line="283" w:lineRule="auto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Instalacja c.o. wodna, dwururowa, pompowa, typu zamkniętego. Zasilanie dolne, odpowietrzanie realizowane za pomocą automatycznych zaworów odpowietrzających i instalacji odpowietrzającej. Rury stalowe. Przy grzejnikach nie zamontowane zawory termostatyczne.</w:t>
            </w:r>
            <w:r>
              <w:rPr>
                <w:w w:val="105"/>
                <w:sz w:val="12"/>
              </w:rPr>
              <w:t xml:space="preserve"> Elementami grzejnymi są grzejniki żeliwne i aluminiowe, członowe.</w:t>
            </w:r>
          </w:p>
          <w:p w:rsidR="000A1CB4" w:rsidRDefault="003C0098">
            <w:pPr>
              <w:pStyle w:val="TableParagraph"/>
              <w:spacing w:before="2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Orurowanie i izolacja termiczna instalacji w złym stanie technicznym.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 w:line="283" w:lineRule="auto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Montaż nowej instalacji wyposażonej w zawory regulacyjne, grzejniki z zaworami termostycznymi (P-1K). Montaż nowego oru</w:t>
            </w:r>
            <w:r>
              <w:rPr>
                <w:w w:val="105"/>
                <w:sz w:val="12"/>
              </w:rPr>
              <w:t>rowania i izolacji cieplnej. Montaż autoamatyki pogodowej oraz kotłów gazowych. Prace budowlane w pomieszczeniach kotłowni. Regulacja instalacji c.o. Wprowadzenie obniżeń dobowych 8 godz. i tygodniowych 1 dzień.</w:t>
            </w:r>
          </w:p>
        </w:tc>
      </w:tr>
      <w:tr w:rsidR="000A1CB4">
        <w:trPr>
          <w:trHeight w:val="181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line="162" w:lineRule="exact"/>
              <w:ind w:left="3712" w:right="36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Oświetlenie.</w:t>
            </w:r>
          </w:p>
        </w:tc>
      </w:tr>
      <w:tr w:rsidR="000A1CB4">
        <w:trPr>
          <w:trHeight w:val="462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Oświetlenie w pomieszczeniach wspólnych budynku żarowe i fluorescencyjne.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Wymiana oświetlenia żarowego i fluorescencyjnego na typu LED.</w:t>
            </w:r>
          </w:p>
        </w:tc>
      </w:tr>
      <w:tr w:rsidR="000A1CB4">
        <w:trPr>
          <w:trHeight w:val="181"/>
        </w:trPr>
        <w:tc>
          <w:tcPr>
            <w:tcW w:w="322" w:type="dxa"/>
            <w:vMerge w:val="restart"/>
          </w:tcPr>
          <w:p w:rsidR="000A1CB4" w:rsidRDefault="003C0098">
            <w:pPr>
              <w:pStyle w:val="TableParagraph"/>
              <w:spacing w:before="1"/>
              <w:ind w:left="122"/>
              <w:rPr>
                <w:sz w:val="16"/>
              </w:rPr>
            </w:pPr>
            <w:r>
              <w:rPr>
                <w:sz w:val="16"/>
              </w:rPr>
              <w:t>6</w:t>
            </w:r>
          </w:p>
        </w:tc>
        <w:tc>
          <w:tcPr>
            <w:tcW w:w="10040" w:type="dxa"/>
            <w:gridSpan w:val="4"/>
          </w:tcPr>
          <w:p w:rsidR="000A1CB4" w:rsidRDefault="003C0098">
            <w:pPr>
              <w:pStyle w:val="TableParagraph"/>
              <w:spacing w:line="162" w:lineRule="exact"/>
              <w:ind w:left="3712" w:right="36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Produkcja energii</w:t>
            </w:r>
          </w:p>
        </w:tc>
      </w:tr>
      <w:tr w:rsidR="000A1CB4">
        <w:trPr>
          <w:trHeight w:val="575"/>
        </w:trPr>
        <w:tc>
          <w:tcPr>
            <w:tcW w:w="32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065" w:type="dxa"/>
            <w:gridSpan w:val="3"/>
          </w:tcPr>
          <w:p w:rsidR="000A1CB4" w:rsidRDefault="003C0098">
            <w:pPr>
              <w:pStyle w:val="TableParagraph"/>
              <w:spacing w:before="9"/>
              <w:ind w:left="20"/>
              <w:rPr>
                <w:sz w:val="12"/>
              </w:rPr>
            </w:pPr>
            <w:r>
              <w:rPr>
                <w:w w:val="105"/>
                <w:sz w:val="12"/>
              </w:rPr>
              <w:t>Budynek nie jest wyposażony w urządzenia do produkcji elektrycznej</w:t>
            </w:r>
          </w:p>
        </w:tc>
        <w:tc>
          <w:tcPr>
            <w:tcW w:w="4975" w:type="dxa"/>
          </w:tcPr>
          <w:p w:rsidR="000A1CB4" w:rsidRDefault="003C0098">
            <w:pPr>
              <w:pStyle w:val="TableParagraph"/>
              <w:spacing w:before="9" w:line="283" w:lineRule="auto"/>
              <w:ind w:left="26"/>
              <w:rPr>
                <w:sz w:val="12"/>
              </w:rPr>
            </w:pPr>
            <w:r>
              <w:rPr>
                <w:w w:val="105"/>
                <w:sz w:val="12"/>
              </w:rPr>
              <w:t>Przewiduje się montaż urządzeń do produkcji energii elektrycznej wykorzystywanej do zasilania urządzeń oraz oświetlenia w budynku.</w:t>
            </w:r>
          </w:p>
        </w:tc>
      </w:tr>
    </w:tbl>
    <w:p w:rsidR="000A1CB4" w:rsidRDefault="000A1CB4">
      <w:pPr>
        <w:spacing w:line="283" w:lineRule="auto"/>
        <w:rPr>
          <w:sz w:val="12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 w:after="1"/>
        <w:rPr>
          <w:sz w:val="12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"/>
        <w:gridCol w:w="9681"/>
      </w:tblGrid>
      <w:tr w:rsidR="000A1CB4">
        <w:trPr>
          <w:trHeight w:val="434"/>
        </w:trPr>
        <w:tc>
          <w:tcPr>
            <w:tcW w:w="326" w:type="dxa"/>
            <w:tcBorders>
              <w:righ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214" w:lineRule="exact"/>
              <w:ind w:left="18"/>
              <w:rPr>
                <w:b/>
                <w:sz w:val="20"/>
              </w:rPr>
            </w:pPr>
            <w:r>
              <w:rPr>
                <w:b/>
                <w:sz w:val="20"/>
              </w:rPr>
              <w:t>6.</w:t>
            </w:r>
          </w:p>
        </w:tc>
        <w:tc>
          <w:tcPr>
            <w:tcW w:w="9681" w:type="dxa"/>
            <w:tcBorders>
              <w:lef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195" w:lineRule="exact"/>
              <w:ind w:left="132"/>
              <w:rPr>
                <w:b/>
                <w:sz w:val="20"/>
              </w:rPr>
            </w:pPr>
            <w:r>
              <w:rPr>
                <w:b/>
                <w:sz w:val="20"/>
              </w:rPr>
              <w:t>Wykaz rodzajów usprawnień i przedsięwzięć termomodernizacyjmnych wybranych na</w:t>
            </w:r>
          </w:p>
          <w:p w:rsidR="000A1CB4" w:rsidRDefault="003C0098">
            <w:pPr>
              <w:pStyle w:val="TableParagraph"/>
              <w:spacing w:before="27" w:line="193" w:lineRule="exact"/>
              <w:ind w:left="132"/>
              <w:rPr>
                <w:b/>
                <w:sz w:val="20"/>
              </w:rPr>
            </w:pPr>
            <w:r>
              <w:rPr>
                <w:b/>
                <w:sz w:val="20"/>
              </w:rPr>
              <w:t>podstawie oceny stanu technicznego</w:t>
            </w:r>
          </w:p>
        </w:tc>
      </w:tr>
    </w:tbl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/>
        <w:rPr>
          <w:sz w:val="23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325"/>
        <w:gridCol w:w="5271"/>
      </w:tblGrid>
      <w:tr w:rsidR="000A1CB4">
        <w:trPr>
          <w:trHeight w:val="221"/>
        </w:trPr>
        <w:tc>
          <w:tcPr>
            <w:tcW w:w="4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201" w:lineRule="exact"/>
              <w:ind w:left="15" w:right="-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L.p.</w:t>
            </w:r>
          </w:p>
        </w:tc>
        <w:tc>
          <w:tcPr>
            <w:tcW w:w="43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201" w:lineRule="exact"/>
              <w:ind w:left="384"/>
              <w:rPr>
                <w:b/>
                <w:sz w:val="20"/>
              </w:rPr>
            </w:pPr>
            <w:r>
              <w:rPr>
                <w:b/>
                <w:sz w:val="20"/>
              </w:rPr>
              <w:t>Rodzaj usprawnień lub przedsięwzięć</w:t>
            </w:r>
          </w:p>
        </w:tc>
        <w:tc>
          <w:tcPr>
            <w:tcW w:w="5271" w:type="dxa"/>
            <w:tcBorders>
              <w:left w:val="single" w:sz="8" w:space="0" w:color="000000"/>
              <w:bottom w:val="single" w:sz="8" w:space="0" w:color="000000"/>
            </w:tcBorders>
            <w:shd w:val="clear" w:color="auto" w:fill="C0C0C0"/>
          </w:tcPr>
          <w:p w:rsidR="000A1CB4" w:rsidRDefault="003C0098">
            <w:pPr>
              <w:pStyle w:val="TableParagraph"/>
              <w:spacing w:line="201" w:lineRule="exact"/>
              <w:ind w:left="1808" w:right="174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Sposób realizacji</w:t>
            </w:r>
          </w:p>
        </w:tc>
      </w:tr>
      <w:tr w:rsidR="000A1CB4">
        <w:trPr>
          <w:trHeight w:val="880"/>
        </w:trPr>
        <w:tc>
          <w:tcPr>
            <w:tcW w:w="41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6"/>
              <w:rPr>
                <w:sz w:val="17"/>
              </w:rPr>
            </w:pPr>
          </w:p>
          <w:p w:rsidR="000A1CB4" w:rsidRDefault="003C0098">
            <w:pPr>
              <w:pStyle w:val="TableParagraph"/>
              <w:spacing w:before="1"/>
              <w:ind w:left="13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4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13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3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8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Zmniejszenie strat przez przenikanie przez</w:t>
            </w:r>
          </w:p>
          <w:p w:rsidR="000A1CB4" w:rsidRDefault="003C0098">
            <w:pPr>
              <w:pStyle w:val="TableParagraph"/>
              <w:spacing w:before="18"/>
              <w:ind w:left="38"/>
              <w:rPr>
                <w:sz w:val="20"/>
              </w:rPr>
            </w:pPr>
            <w:r>
              <w:rPr>
                <w:sz w:val="20"/>
              </w:rPr>
              <w:t>przegrody zewnętrzne</w:t>
            </w: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89"/>
              <w:ind w:left="39"/>
              <w:rPr>
                <w:sz w:val="20"/>
              </w:rPr>
            </w:pPr>
            <w:r>
              <w:rPr>
                <w:sz w:val="20"/>
              </w:rPr>
              <w:t>Docieplenie ścian zewnętrznych wełną mineralną lub</w:t>
            </w:r>
          </w:p>
          <w:p w:rsidR="000A1CB4" w:rsidRDefault="003C0098">
            <w:pPr>
              <w:pStyle w:val="TableParagraph"/>
              <w:spacing w:before="17"/>
              <w:ind w:left="39"/>
              <w:rPr>
                <w:sz w:val="20"/>
              </w:rPr>
            </w:pPr>
            <w:r>
              <w:rPr>
                <w:sz w:val="20"/>
              </w:rPr>
              <w:t>styropianem przy zastosowaniu metody BSO.</w:t>
            </w:r>
          </w:p>
        </w:tc>
      </w:tr>
      <w:tr w:rsidR="000A1CB4">
        <w:trPr>
          <w:trHeight w:val="837"/>
        </w:trPr>
        <w:tc>
          <w:tcPr>
            <w:tcW w:w="41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3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45" w:line="259" w:lineRule="auto"/>
              <w:ind w:left="39"/>
              <w:rPr>
                <w:sz w:val="20"/>
              </w:rPr>
            </w:pPr>
            <w:r>
              <w:rPr>
                <w:sz w:val="20"/>
              </w:rPr>
              <w:t>Docieplenie stropu pod poddaszem wełną mineralną lub styropianem od strony poddasza wraz z usunięciem dotychczasowej warstwy docieplającej.</w:t>
            </w:r>
          </w:p>
        </w:tc>
      </w:tr>
      <w:tr w:rsidR="000A1CB4">
        <w:trPr>
          <w:trHeight w:val="923"/>
        </w:trPr>
        <w:tc>
          <w:tcPr>
            <w:tcW w:w="41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3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88" w:line="256" w:lineRule="auto"/>
              <w:ind w:left="39" w:right="14"/>
              <w:rPr>
                <w:sz w:val="20"/>
              </w:rPr>
            </w:pPr>
            <w:r>
              <w:rPr>
                <w:sz w:val="20"/>
              </w:rPr>
              <w:t>Docieplenie stropodachu pełnego wełną mineralną lub styropianem od zewnątrz wraz z demontażem i montażem blachy trapezowej.</w:t>
            </w:r>
          </w:p>
        </w:tc>
      </w:tr>
      <w:tr w:rsidR="000A1CB4">
        <w:trPr>
          <w:trHeight w:val="676"/>
        </w:trPr>
        <w:tc>
          <w:tcPr>
            <w:tcW w:w="41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j.w. przez podłogę na gruncie i w piwnicy</w:t>
            </w: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t>Docieplenie podłóg styropianem.</w:t>
            </w:r>
          </w:p>
        </w:tc>
      </w:tr>
      <w:tr w:rsidR="000A1CB4">
        <w:trPr>
          <w:trHeight w:val="841"/>
        </w:trPr>
        <w:tc>
          <w:tcPr>
            <w:tcW w:w="41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spacing w:before="148"/>
              <w:ind w:left="138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32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spacing w:before="154" w:line="259" w:lineRule="auto"/>
              <w:ind w:left="38" w:right="18"/>
              <w:rPr>
                <w:sz w:val="20"/>
              </w:rPr>
            </w:pPr>
            <w:r>
              <w:rPr>
                <w:sz w:val="20"/>
              </w:rPr>
              <w:t>Zmniejszenie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strat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przenikanie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przez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okna i drzwi oraz zmniejszenie strat na podgrzanie powietrza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wentylacyjnego</w:t>
            </w: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7"/>
              <w:rPr>
                <w:sz w:val="25"/>
              </w:rPr>
            </w:pPr>
          </w:p>
          <w:p w:rsidR="000A1CB4" w:rsidRDefault="003C0098"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t>Okna nie wymagają wymiany</w:t>
            </w:r>
          </w:p>
        </w:tc>
      </w:tr>
      <w:tr w:rsidR="000A1CB4">
        <w:trPr>
          <w:trHeight w:val="700"/>
        </w:trPr>
        <w:tc>
          <w:tcPr>
            <w:tcW w:w="41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325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4"/>
              <w:rPr>
                <w:sz w:val="19"/>
              </w:rPr>
            </w:pPr>
          </w:p>
          <w:p w:rsidR="000A1CB4" w:rsidRDefault="003C0098">
            <w:pPr>
              <w:pStyle w:val="TableParagraph"/>
              <w:ind w:left="39"/>
              <w:rPr>
                <w:sz w:val="20"/>
              </w:rPr>
            </w:pPr>
            <w:r>
              <w:rPr>
                <w:sz w:val="20"/>
              </w:rPr>
              <w:t>Drzwi nie wymagają wymiany</w:t>
            </w:r>
          </w:p>
        </w:tc>
      </w:tr>
      <w:tr w:rsidR="000A1CB4">
        <w:trPr>
          <w:trHeight w:val="829"/>
        </w:trPr>
        <w:tc>
          <w:tcPr>
            <w:tcW w:w="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9"/>
              <w:rPr>
                <w:sz w:val="25"/>
              </w:rPr>
            </w:pPr>
          </w:p>
          <w:p w:rsidR="000A1CB4" w:rsidRDefault="003C0098">
            <w:pPr>
              <w:pStyle w:val="TableParagraph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11"/>
              <w:rPr>
                <w:sz w:val="24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Poprawienie sprawności instalacji c.w.</w:t>
            </w: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65" w:line="256" w:lineRule="auto"/>
              <w:ind w:left="39"/>
              <w:rPr>
                <w:sz w:val="20"/>
              </w:rPr>
            </w:pPr>
            <w:r>
              <w:rPr>
                <w:sz w:val="20"/>
              </w:rPr>
              <w:t>Montaż instalacji c.w.u. zasilanej z pojemnościowych zasobników zasilanych z kotłowni gazowej.</w:t>
            </w:r>
          </w:p>
        </w:tc>
      </w:tr>
      <w:tr w:rsidR="000A1CB4">
        <w:trPr>
          <w:trHeight w:val="1724"/>
        </w:trPr>
        <w:tc>
          <w:tcPr>
            <w:tcW w:w="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9"/>
              <w:rPr>
                <w:sz w:val="20"/>
              </w:rPr>
            </w:pPr>
          </w:p>
          <w:p w:rsidR="000A1CB4" w:rsidRDefault="003C0098">
            <w:pPr>
              <w:pStyle w:val="TableParagraph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3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rPr>
                <w:sz w:val="20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Poprawienie sprawności systemu grzewczego</w:t>
            </w:r>
          </w:p>
        </w:tc>
        <w:tc>
          <w:tcPr>
            <w:tcW w:w="52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56" w:lineRule="auto"/>
              <w:ind w:left="39" w:right="103"/>
              <w:rPr>
                <w:sz w:val="20"/>
              </w:rPr>
            </w:pPr>
            <w:r>
              <w:rPr>
                <w:sz w:val="20"/>
              </w:rPr>
              <w:t>Montaż nowej instalacji wyposażonej w zawory regulacyjne, grzejniki z zaworami termostycznymi (P-1K). Montaż nowego orurowania i izolacji cieplnej. Montaż autoamatyki pogodowej oraz kotłów gazowych. Prace budowlane w pomieszczeniach kotłowni. Regulacja ins</w:t>
            </w:r>
            <w:r>
              <w:rPr>
                <w:sz w:val="20"/>
              </w:rPr>
              <w:t>talacji c.o. Wprowadzenie obniżeń dobowych 8 godz. i</w:t>
            </w:r>
          </w:p>
          <w:p w:rsidR="000A1CB4" w:rsidRDefault="003C0098">
            <w:pPr>
              <w:pStyle w:val="TableParagraph"/>
              <w:spacing w:before="1" w:line="227" w:lineRule="exact"/>
              <w:ind w:left="39"/>
              <w:rPr>
                <w:sz w:val="20"/>
              </w:rPr>
            </w:pPr>
            <w:r>
              <w:rPr>
                <w:sz w:val="20"/>
              </w:rPr>
              <w:t>tygodniowych 1 dzień.</w:t>
            </w:r>
          </w:p>
        </w:tc>
      </w:tr>
      <w:tr w:rsidR="000A1CB4">
        <w:trPr>
          <w:trHeight w:val="469"/>
        </w:trPr>
        <w:tc>
          <w:tcPr>
            <w:tcW w:w="10006" w:type="dxa"/>
            <w:gridSpan w:val="3"/>
            <w:tcBorders>
              <w:top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headerReference w:type="default" r:id="rId17"/>
          <w:pgSz w:w="11910" w:h="16840"/>
          <w:pgMar w:top="680" w:right="360" w:bottom="280" w:left="340" w:header="475" w:footer="0" w:gutter="0"/>
          <w:pgNumType w:start="12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 w:after="1"/>
        <w:rPr>
          <w:sz w:val="12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6"/>
        <w:gridCol w:w="9921"/>
      </w:tblGrid>
      <w:tr w:rsidR="000A1CB4">
        <w:trPr>
          <w:trHeight w:val="331"/>
        </w:trPr>
        <w:tc>
          <w:tcPr>
            <w:tcW w:w="366" w:type="dxa"/>
            <w:tcBorders>
              <w:righ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51"/>
              <w:ind w:left="18"/>
              <w:rPr>
                <w:b/>
                <w:sz w:val="20"/>
              </w:rPr>
            </w:pPr>
            <w:r>
              <w:rPr>
                <w:b/>
                <w:sz w:val="20"/>
              </w:rPr>
              <w:t>7.</w:t>
            </w:r>
          </w:p>
        </w:tc>
        <w:tc>
          <w:tcPr>
            <w:tcW w:w="9921" w:type="dxa"/>
            <w:tcBorders>
              <w:lef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41"/>
              <w:ind w:left="171"/>
              <w:rPr>
                <w:b/>
                <w:sz w:val="20"/>
              </w:rPr>
            </w:pPr>
            <w:r>
              <w:rPr>
                <w:b/>
                <w:sz w:val="20"/>
              </w:rPr>
              <w:t>Określenie optymalnego wariantu przedsięwzięcia termomodernizacyjnego</w:t>
            </w:r>
          </w:p>
        </w:tc>
      </w:tr>
    </w:tbl>
    <w:p w:rsidR="000A1CB4" w:rsidRDefault="000A1CB4">
      <w:pPr>
        <w:rPr>
          <w:sz w:val="20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spacing w:before="4"/>
        <w:jc w:val="right"/>
        <w:rPr>
          <w:b/>
          <w:sz w:val="18"/>
        </w:rPr>
      </w:pPr>
      <w:r>
        <w:rPr>
          <w:b/>
          <w:sz w:val="18"/>
        </w:rPr>
        <w:t>7.1.</w:t>
      </w:r>
    </w:p>
    <w:p w:rsidR="000A1CB4" w:rsidRDefault="003C0098">
      <w:pPr>
        <w:spacing w:before="92"/>
        <w:ind w:left="147"/>
        <w:rPr>
          <w:b/>
          <w:sz w:val="18"/>
        </w:rPr>
      </w:pPr>
      <w:r>
        <w:br w:type="column"/>
      </w:r>
      <w:r>
        <w:rPr>
          <w:b/>
          <w:sz w:val="18"/>
        </w:rPr>
        <w:t>Wskazanie rodzajów usprawnień termomodernizacyjnych dotyczących zmniejszenia zapotrzebowania na ciepło</w:t>
      </w:r>
    </w:p>
    <w:p w:rsidR="000A1CB4" w:rsidRDefault="000A1CB4">
      <w:pPr>
        <w:rPr>
          <w:sz w:val="18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2" w:space="708" w:equalWidth="0">
            <w:col w:w="1028" w:space="40"/>
            <w:col w:w="10142"/>
          </w:cols>
        </w:sectPr>
      </w:pPr>
    </w:p>
    <w:p w:rsidR="000A1CB4" w:rsidRDefault="000A1CB4">
      <w:pPr>
        <w:pStyle w:val="Tekstpodstawowy"/>
        <w:spacing w:before="1"/>
        <w:rPr>
          <w:b/>
          <w:sz w:val="10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0"/>
        <w:gridCol w:w="4681"/>
        <w:gridCol w:w="5116"/>
      </w:tblGrid>
      <w:tr w:rsidR="000A1CB4">
        <w:trPr>
          <w:trHeight w:val="235"/>
        </w:trPr>
        <w:tc>
          <w:tcPr>
            <w:tcW w:w="490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35" w:right="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L.p.</w:t>
            </w:r>
          </w:p>
        </w:tc>
        <w:tc>
          <w:tcPr>
            <w:tcW w:w="468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556"/>
              <w:rPr>
                <w:b/>
                <w:sz w:val="20"/>
              </w:rPr>
            </w:pPr>
            <w:r>
              <w:rPr>
                <w:b/>
                <w:sz w:val="20"/>
              </w:rPr>
              <w:t>Rodzaj usprawnień lub przedsięwzięć</w:t>
            </w:r>
          </w:p>
        </w:tc>
        <w:tc>
          <w:tcPr>
            <w:tcW w:w="5116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1722" w:right="16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Sposób realizacji</w:t>
            </w:r>
          </w:p>
        </w:tc>
      </w:tr>
      <w:tr w:rsidR="000A1CB4">
        <w:trPr>
          <w:trHeight w:val="781"/>
        </w:trPr>
        <w:tc>
          <w:tcPr>
            <w:tcW w:w="490" w:type="dxa"/>
            <w:vMerge w:val="restart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spacing w:before="9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ind w:left="1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I</w:t>
            </w:r>
          </w:p>
        </w:tc>
        <w:tc>
          <w:tcPr>
            <w:tcW w:w="46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spacing w:before="3"/>
              <w:rPr>
                <w:b/>
                <w:sz w:val="24"/>
              </w:rPr>
            </w:pPr>
          </w:p>
          <w:p w:rsidR="000A1CB4" w:rsidRDefault="003C0098">
            <w:pPr>
              <w:pStyle w:val="TableParagraph"/>
              <w:spacing w:line="256" w:lineRule="auto"/>
              <w:ind w:left="37"/>
              <w:rPr>
                <w:sz w:val="20"/>
              </w:rPr>
            </w:pPr>
            <w:r>
              <w:rPr>
                <w:sz w:val="20"/>
              </w:rPr>
              <w:t>Usprawnienie dotyczące zmniejszenia strat przez przenikanie przez przegrody budowlane oraz na ogrzewanie powietrza wentylacyjnego</w:t>
            </w: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64"/>
              <w:ind w:left="25"/>
              <w:rPr>
                <w:sz w:val="18"/>
              </w:rPr>
            </w:pPr>
            <w:r>
              <w:rPr>
                <w:sz w:val="18"/>
              </w:rPr>
              <w:t>Docieplenie ścian zewnętrznych wełną mineralną lub</w:t>
            </w:r>
          </w:p>
          <w:p w:rsidR="000A1CB4" w:rsidRDefault="003C0098">
            <w:pPr>
              <w:pStyle w:val="TableParagraph"/>
              <w:spacing w:before="16"/>
              <w:ind w:left="25"/>
              <w:rPr>
                <w:sz w:val="18"/>
              </w:rPr>
            </w:pPr>
            <w:r>
              <w:rPr>
                <w:sz w:val="18"/>
              </w:rPr>
              <w:t>styropianem przy zastosowaniu metody BSO.</w:t>
            </w:r>
          </w:p>
        </w:tc>
      </w:tr>
      <w:tr w:rsidR="000A1CB4">
        <w:trPr>
          <w:trHeight w:val="837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80" w:line="259" w:lineRule="auto"/>
              <w:ind w:left="25"/>
              <w:rPr>
                <w:sz w:val="18"/>
              </w:rPr>
            </w:pPr>
            <w:r>
              <w:rPr>
                <w:sz w:val="18"/>
              </w:rPr>
              <w:t>Docieplenie stropu pod poddaszem wełną mineralną lub styropianem od strony poddasza wraz z usunięciem dotychczasowej warstwy docieplającej.</w:t>
            </w:r>
          </w:p>
        </w:tc>
      </w:tr>
      <w:tr w:rsidR="000A1CB4">
        <w:trPr>
          <w:trHeight w:val="920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21" w:line="259" w:lineRule="auto"/>
              <w:ind w:left="25" w:right="389"/>
              <w:rPr>
                <w:sz w:val="18"/>
              </w:rPr>
            </w:pPr>
            <w:r>
              <w:rPr>
                <w:sz w:val="18"/>
              </w:rPr>
              <w:t>Docieplenie stropodachu pełnego wełną mineralną lub styropianem od zewnątrz wraz z demontażem i montażem blachy trapezowej.</w:t>
            </w:r>
          </w:p>
        </w:tc>
      </w:tr>
      <w:tr w:rsidR="000A1CB4">
        <w:trPr>
          <w:trHeight w:val="589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68" w:line="259" w:lineRule="auto"/>
              <w:ind w:left="25"/>
              <w:rPr>
                <w:sz w:val="18"/>
              </w:rPr>
            </w:pPr>
            <w:r>
              <w:rPr>
                <w:sz w:val="18"/>
              </w:rPr>
              <w:t>Docieplenie podłóg styropianem. nie realizowane z powodu nieopłacalności ekonomicznej.</w:t>
            </w:r>
          </w:p>
        </w:tc>
      </w:tr>
      <w:tr w:rsidR="000A1CB4">
        <w:trPr>
          <w:trHeight w:val="539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55"/>
              <w:ind w:left="25"/>
              <w:rPr>
                <w:sz w:val="18"/>
              </w:rPr>
            </w:pPr>
            <w:r>
              <w:rPr>
                <w:sz w:val="18"/>
              </w:rPr>
              <w:t>Okna nie wymagają wymiany</w:t>
            </w:r>
          </w:p>
        </w:tc>
      </w:tr>
      <w:tr w:rsidR="000A1CB4">
        <w:trPr>
          <w:trHeight w:val="572"/>
        </w:trPr>
        <w:tc>
          <w:tcPr>
            <w:tcW w:w="490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71"/>
              <w:ind w:left="25"/>
              <w:rPr>
                <w:sz w:val="18"/>
              </w:rPr>
            </w:pPr>
            <w:r>
              <w:rPr>
                <w:sz w:val="18"/>
              </w:rPr>
              <w:t>Drzwi nie wymagają wymiany</w:t>
            </w:r>
          </w:p>
        </w:tc>
      </w:tr>
      <w:tr w:rsidR="000A1CB4">
        <w:trPr>
          <w:trHeight w:val="654"/>
        </w:trPr>
        <w:tc>
          <w:tcPr>
            <w:tcW w:w="49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b/>
                <w:sz w:val="18"/>
              </w:rPr>
            </w:pPr>
          </w:p>
          <w:p w:rsidR="000A1CB4" w:rsidRDefault="003C0098">
            <w:pPr>
              <w:pStyle w:val="TableParagraph"/>
              <w:spacing w:before="1"/>
              <w:ind w:left="35" w:right="17"/>
              <w:jc w:val="center"/>
              <w:rPr>
                <w:sz w:val="20"/>
              </w:rPr>
            </w:pPr>
            <w:r>
              <w:rPr>
                <w:sz w:val="20"/>
              </w:rPr>
              <w:t>II</w:t>
            </w:r>
          </w:p>
        </w:tc>
        <w:tc>
          <w:tcPr>
            <w:tcW w:w="46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b/>
                <w:sz w:val="17"/>
              </w:rPr>
            </w:pPr>
          </w:p>
          <w:p w:rsidR="000A1CB4" w:rsidRDefault="003C0098">
            <w:pPr>
              <w:pStyle w:val="TableParagraph"/>
              <w:spacing w:before="1"/>
              <w:ind w:left="37"/>
              <w:rPr>
                <w:sz w:val="20"/>
              </w:rPr>
            </w:pPr>
            <w:r>
              <w:rPr>
                <w:sz w:val="20"/>
              </w:rPr>
              <w:t>Podwyższenie sprawności instalacji c.w.</w:t>
            </w: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99" w:line="259" w:lineRule="auto"/>
              <w:ind w:left="25" w:right="819"/>
              <w:rPr>
                <w:sz w:val="18"/>
              </w:rPr>
            </w:pPr>
            <w:r>
              <w:rPr>
                <w:sz w:val="18"/>
              </w:rPr>
              <w:t>Montaż instalacji c.w.u. zasilanej z pojemnościowych zasobników zasilanych z kotłowni gazowej.</w:t>
            </w:r>
          </w:p>
        </w:tc>
      </w:tr>
      <w:tr w:rsidR="000A1CB4">
        <w:trPr>
          <w:trHeight w:val="1443"/>
        </w:trPr>
        <w:tc>
          <w:tcPr>
            <w:tcW w:w="490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spacing w:before="4"/>
              <w:rPr>
                <w:b/>
                <w:sz w:val="31"/>
              </w:rPr>
            </w:pPr>
          </w:p>
          <w:p w:rsidR="000A1CB4" w:rsidRDefault="003C0098">
            <w:pPr>
              <w:pStyle w:val="TableParagraph"/>
              <w:ind w:left="33" w:right="18"/>
              <w:jc w:val="center"/>
              <w:rPr>
                <w:sz w:val="20"/>
              </w:rPr>
            </w:pPr>
            <w:r>
              <w:rPr>
                <w:sz w:val="20"/>
              </w:rPr>
              <w:t>III</w:t>
            </w:r>
          </w:p>
        </w:tc>
        <w:tc>
          <w:tcPr>
            <w:tcW w:w="468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b/>
              </w:rPr>
            </w:pPr>
          </w:p>
          <w:p w:rsidR="000A1CB4" w:rsidRDefault="000A1CB4">
            <w:pPr>
              <w:pStyle w:val="TableParagraph"/>
              <w:spacing w:before="6"/>
              <w:rPr>
                <w:b/>
                <w:sz w:val="30"/>
              </w:rPr>
            </w:pPr>
          </w:p>
          <w:p w:rsidR="000A1CB4" w:rsidRDefault="003C0098">
            <w:pPr>
              <w:pStyle w:val="TableParagraph"/>
              <w:ind w:left="37"/>
              <w:rPr>
                <w:sz w:val="20"/>
              </w:rPr>
            </w:pPr>
            <w:r>
              <w:rPr>
                <w:sz w:val="20"/>
              </w:rPr>
              <w:t>Podwyższenie sprawności instalacji c.o.</w:t>
            </w:r>
          </w:p>
        </w:tc>
        <w:tc>
          <w:tcPr>
            <w:tcW w:w="5116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before="59" w:line="259" w:lineRule="auto"/>
              <w:ind w:left="25" w:right="168"/>
              <w:rPr>
                <w:sz w:val="18"/>
              </w:rPr>
            </w:pPr>
            <w:r>
              <w:rPr>
                <w:sz w:val="18"/>
              </w:rPr>
              <w:t>Montaż nowej instalacji wyposażonej w zawory regulacyjne, grzejniki z zaworami termostycznymi (P-1K). Montaż nowego orurowania i izolacji cieplnej. Montaż autoamatyki pogodowej oraz kotłów gazowych. Prace budowlane w pomieszczeniach kotłowni. Regulacja ins</w:t>
            </w:r>
            <w:r>
              <w:rPr>
                <w:sz w:val="18"/>
              </w:rPr>
              <w:t>talacji c.o. Wprowadzenie obniżeń dobowych 8 godz. i tygodniowych 1 dzień.</w:t>
            </w:r>
          </w:p>
        </w:tc>
      </w:tr>
    </w:tbl>
    <w:p w:rsidR="000A1CB4" w:rsidRDefault="000A1CB4">
      <w:pPr>
        <w:pStyle w:val="Tekstpodstawowy"/>
        <w:spacing w:before="9"/>
        <w:rPr>
          <w:b/>
          <w:sz w:val="8"/>
        </w:rPr>
      </w:pPr>
    </w:p>
    <w:p w:rsidR="000A1CB4" w:rsidRDefault="003C0098">
      <w:pPr>
        <w:pStyle w:val="Nagwek2"/>
        <w:spacing w:before="3" w:line="320" w:lineRule="atLeast"/>
        <w:ind w:left="1114" w:right="1041" w:hanging="387"/>
      </w:pPr>
      <w:r>
        <w:t>7.2. Ocena opłacalności i wyboru usprawnień dot. zmniejszenia strat przez przenikanie przez przegrody i zapotrzebowania na ciepło na ogrzanie powietrza wentylacyjnego</w:t>
      </w:r>
    </w:p>
    <w:p w:rsidR="000A1CB4" w:rsidRDefault="003C0098">
      <w:pPr>
        <w:spacing w:before="16" w:after="6"/>
        <w:ind w:left="728"/>
        <w:rPr>
          <w:i/>
          <w:sz w:val="20"/>
        </w:rPr>
      </w:pPr>
      <w:r>
        <w:rPr>
          <w:i/>
          <w:sz w:val="20"/>
        </w:rPr>
        <w:t>W obliczenia</w:t>
      </w:r>
      <w:r>
        <w:rPr>
          <w:i/>
          <w:sz w:val="20"/>
        </w:rPr>
        <w:t>ch przyjęto następujące dane:</w:t>
      </w:r>
    </w:p>
    <w:tbl>
      <w:tblPr>
        <w:tblStyle w:val="TableNormal"/>
        <w:tblW w:w="0" w:type="auto"/>
        <w:tblInd w:w="118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3661"/>
        <w:gridCol w:w="1326"/>
        <w:gridCol w:w="1425"/>
        <w:gridCol w:w="1163"/>
      </w:tblGrid>
      <w:tr w:rsidR="000A1CB4">
        <w:trPr>
          <w:trHeight w:val="224"/>
        </w:trPr>
        <w:tc>
          <w:tcPr>
            <w:tcW w:w="4672" w:type="dxa"/>
            <w:gridSpan w:val="2"/>
            <w:vMerge w:val="restart"/>
          </w:tcPr>
          <w:p w:rsidR="000A1CB4" w:rsidRDefault="003C0098">
            <w:pPr>
              <w:pStyle w:val="TableParagraph"/>
              <w:spacing w:before="112"/>
              <w:ind w:left="1490"/>
              <w:rPr>
                <w:b/>
                <w:sz w:val="20"/>
              </w:rPr>
            </w:pPr>
            <w:r>
              <w:rPr>
                <w:b/>
                <w:sz w:val="20"/>
              </w:rPr>
              <w:t>Wyszczególnienie</w:t>
            </w:r>
          </w:p>
        </w:tc>
        <w:tc>
          <w:tcPr>
            <w:tcW w:w="1326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line="205" w:lineRule="exact"/>
              <w:ind w:left="211" w:right="1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 stanie</w:t>
            </w:r>
          </w:p>
        </w:tc>
        <w:tc>
          <w:tcPr>
            <w:tcW w:w="1425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line="205" w:lineRule="exact"/>
              <w:ind w:left="83" w:right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 termo-</w:t>
            </w:r>
          </w:p>
        </w:tc>
        <w:tc>
          <w:tcPr>
            <w:tcW w:w="1163" w:type="dxa"/>
            <w:vMerge w:val="restart"/>
          </w:tcPr>
          <w:p w:rsidR="000A1CB4" w:rsidRDefault="003C0098">
            <w:pPr>
              <w:pStyle w:val="TableParagraph"/>
              <w:spacing w:line="229" w:lineRule="exact"/>
              <w:ind w:left="352"/>
              <w:rPr>
                <w:b/>
                <w:sz w:val="20"/>
              </w:rPr>
            </w:pPr>
            <w:r>
              <w:rPr>
                <w:b/>
                <w:sz w:val="20"/>
              </w:rPr>
              <w:t>jedn.</w:t>
            </w:r>
          </w:p>
        </w:tc>
      </w:tr>
      <w:tr w:rsidR="000A1CB4">
        <w:trPr>
          <w:trHeight w:val="230"/>
        </w:trPr>
        <w:tc>
          <w:tcPr>
            <w:tcW w:w="467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326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210" w:lineRule="exact"/>
              <w:ind w:left="211" w:right="1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obecnym</w:t>
            </w:r>
          </w:p>
        </w:tc>
        <w:tc>
          <w:tcPr>
            <w:tcW w:w="1425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210" w:lineRule="exact"/>
              <w:ind w:left="84" w:right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modernizacji</w:t>
            </w:r>
          </w:p>
        </w:tc>
        <w:tc>
          <w:tcPr>
            <w:tcW w:w="1163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313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45" w:line="248" w:lineRule="exact"/>
              <w:ind w:left="1768" w:right="1736"/>
              <w:jc w:val="center"/>
              <w:rPr>
                <w:sz w:val="13"/>
              </w:rPr>
            </w:pPr>
            <w:r>
              <w:rPr>
                <w:position w:val="4"/>
                <w:sz w:val="20"/>
              </w:rPr>
              <w:t>t</w:t>
            </w:r>
            <w:r>
              <w:rPr>
                <w:sz w:val="13"/>
              </w:rPr>
              <w:t>wo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40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20,0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40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20,0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9"/>
              <w:ind w:left="67" w:right="43"/>
              <w:jc w:val="center"/>
              <w:rPr>
                <w:sz w:val="20"/>
              </w:rPr>
            </w:pPr>
            <w:r>
              <w:rPr>
                <w:sz w:val="13"/>
              </w:rPr>
              <w:t>0</w:t>
            </w:r>
            <w:r>
              <w:rPr>
                <w:position w:val="-9"/>
                <w:sz w:val="20"/>
              </w:rPr>
              <w:t>C</w:t>
            </w:r>
          </w:p>
        </w:tc>
      </w:tr>
      <w:tr w:rsidR="000A1CB4">
        <w:trPr>
          <w:trHeight w:val="313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45" w:line="248" w:lineRule="exact"/>
              <w:ind w:left="1769" w:right="1736"/>
              <w:jc w:val="center"/>
              <w:rPr>
                <w:sz w:val="13"/>
              </w:rPr>
            </w:pPr>
            <w:r>
              <w:rPr>
                <w:position w:val="4"/>
                <w:sz w:val="20"/>
              </w:rPr>
              <w:t>t</w:t>
            </w:r>
            <w:r>
              <w:rPr>
                <w:sz w:val="13"/>
              </w:rPr>
              <w:t>zo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40"/>
              <w:ind w:left="211" w:right="176"/>
              <w:jc w:val="center"/>
              <w:rPr>
                <w:sz w:val="20"/>
              </w:rPr>
            </w:pPr>
            <w:r>
              <w:rPr>
                <w:sz w:val="20"/>
              </w:rPr>
              <w:t>-20,0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40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-20,0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9"/>
              <w:ind w:left="67" w:right="43"/>
              <w:jc w:val="center"/>
              <w:rPr>
                <w:sz w:val="20"/>
              </w:rPr>
            </w:pPr>
            <w:r>
              <w:rPr>
                <w:sz w:val="13"/>
              </w:rPr>
              <w:t>0</w:t>
            </w:r>
            <w:r>
              <w:rPr>
                <w:position w:val="-9"/>
                <w:sz w:val="20"/>
              </w:rPr>
              <w:t>C</w:t>
            </w:r>
          </w:p>
        </w:tc>
      </w:tr>
      <w:tr w:rsidR="000A1CB4">
        <w:trPr>
          <w:trHeight w:val="313"/>
        </w:trPr>
        <w:tc>
          <w:tcPr>
            <w:tcW w:w="1011" w:type="dxa"/>
          </w:tcPr>
          <w:p w:rsidR="000A1CB4" w:rsidRDefault="003C0098">
            <w:pPr>
              <w:pStyle w:val="TableParagraph"/>
              <w:spacing w:before="29" w:line="156" w:lineRule="auto"/>
              <w:ind w:left="366"/>
              <w:rPr>
                <w:sz w:val="13"/>
              </w:rPr>
            </w:pPr>
            <w:r>
              <w:rPr>
                <w:position w:val="-9"/>
                <w:sz w:val="20"/>
              </w:rPr>
              <w:t>S</w:t>
            </w:r>
            <w:r>
              <w:rPr>
                <w:position w:val="-13"/>
                <w:sz w:val="13"/>
              </w:rPr>
              <w:t xml:space="preserve">d </w:t>
            </w:r>
            <w:r>
              <w:rPr>
                <w:sz w:val="13"/>
              </w:rPr>
              <w:t>*</w:t>
            </w:r>
          </w:p>
        </w:tc>
        <w:tc>
          <w:tcPr>
            <w:tcW w:w="3661" w:type="dxa"/>
          </w:tcPr>
          <w:p w:rsidR="000A1CB4" w:rsidRDefault="003C0098">
            <w:pPr>
              <w:pStyle w:val="TableParagraph"/>
              <w:spacing w:before="30"/>
              <w:ind w:left="37"/>
              <w:rPr>
                <w:sz w:val="20"/>
              </w:rPr>
            </w:pPr>
            <w:r>
              <w:rPr>
                <w:sz w:val="20"/>
              </w:rPr>
              <w:t>dla przegród zewnętrznych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40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3686,0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40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3686,00</w:t>
            </w:r>
          </w:p>
        </w:tc>
        <w:tc>
          <w:tcPr>
            <w:tcW w:w="1163" w:type="dxa"/>
            <w:vMerge w:val="restart"/>
          </w:tcPr>
          <w:p w:rsidR="000A1CB4" w:rsidRDefault="003C0098">
            <w:pPr>
              <w:pStyle w:val="TableParagraph"/>
              <w:spacing w:before="52"/>
              <w:ind w:left="191"/>
              <w:rPr>
                <w:sz w:val="20"/>
              </w:rPr>
            </w:pPr>
            <w:r>
              <w:rPr>
                <w:sz w:val="20"/>
              </w:rPr>
              <w:t>dzień</w:t>
            </w:r>
            <w:r>
              <w:rPr>
                <w:sz w:val="20"/>
                <w:vertAlign w:val="superscript"/>
              </w:rPr>
              <w:t>.</w:t>
            </w:r>
            <w:r>
              <w:rPr>
                <w:sz w:val="20"/>
              </w:rPr>
              <w:t>K</w:t>
            </w:r>
            <w:r>
              <w:rPr>
                <w:sz w:val="20"/>
                <w:vertAlign w:val="superscript"/>
              </w:rPr>
              <w:t>.</w:t>
            </w:r>
            <w:r>
              <w:rPr>
                <w:sz w:val="20"/>
              </w:rPr>
              <w:t>a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6"/>
              <w:ind w:left="1773" w:right="1736"/>
              <w:jc w:val="center"/>
              <w:rPr>
                <w:sz w:val="20"/>
              </w:rPr>
            </w:pPr>
            <w:r>
              <w:rPr>
                <w:sz w:val="20"/>
              </w:rPr>
              <w:t>Ogrzewanie</w:t>
            </w:r>
          </w:p>
        </w:tc>
        <w:tc>
          <w:tcPr>
            <w:tcW w:w="1326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3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O</w:t>
            </w:r>
            <w:r>
              <w:rPr>
                <w:sz w:val="13"/>
              </w:rPr>
              <w:t>0m,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5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3934,70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5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3934,70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47" w:line="220" w:lineRule="exact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zł/(MW</w:t>
            </w:r>
            <w:r>
              <w:rPr>
                <w:sz w:val="20"/>
                <w:vertAlign w:val="superscript"/>
              </w:rPr>
              <w:t>.</w:t>
            </w:r>
            <w:r>
              <w:rPr>
                <w:sz w:val="20"/>
              </w:rPr>
              <w:t>mc)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O</w:t>
            </w:r>
            <w:r>
              <w:rPr>
                <w:sz w:val="13"/>
              </w:rPr>
              <w:t>0z,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5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38,55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5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38,55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5"/>
              <w:ind w:left="67" w:right="42"/>
              <w:jc w:val="center"/>
              <w:rPr>
                <w:sz w:val="20"/>
              </w:rPr>
            </w:pPr>
            <w:r>
              <w:rPr>
                <w:sz w:val="20"/>
              </w:rPr>
              <w:t>zł/GJ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A</w:t>
            </w:r>
            <w:r>
              <w:rPr>
                <w:sz w:val="13"/>
              </w:rPr>
              <w:t>b0,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5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2,00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5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2,00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5"/>
              <w:ind w:left="67" w:right="42"/>
              <w:jc w:val="center"/>
              <w:rPr>
                <w:sz w:val="20"/>
              </w:rPr>
            </w:pPr>
            <w:r>
              <w:rPr>
                <w:sz w:val="20"/>
              </w:rPr>
              <w:t>zł/m-c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6"/>
              <w:ind w:left="1774" w:right="1736"/>
              <w:jc w:val="center"/>
              <w:rPr>
                <w:sz w:val="20"/>
              </w:rPr>
            </w:pPr>
            <w:r>
              <w:rPr>
                <w:sz w:val="20"/>
              </w:rPr>
              <w:t>Ciepła woda</w:t>
            </w:r>
          </w:p>
        </w:tc>
        <w:tc>
          <w:tcPr>
            <w:tcW w:w="1326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5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6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O</w:t>
            </w:r>
            <w:r>
              <w:rPr>
                <w:sz w:val="13"/>
              </w:rPr>
              <w:t>0m,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5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3934,70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5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3934,70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47" w:line="220" w:lineRule="exact"/>
              <w:ind w:left="67" w:right="44"/>
              <w:jc w:val="center"/>
              <w:rPr>
                <w:sz w:val="20"/>
              </w:rPr>
            </w:pPr>
            <w:r>
              <w:rPr>
                <w:sz w:val="20"/>
              </w:rPr>
              <w:t>zł/(MW</w:t>
            </w:r>
            <w:r>
              <w:rPr>
                <w:sz w:val="20"/>
                <w:vertAlign w:val="superscript"/>
              </w:rPr>
              <w:t>.</w:t>
            </w:r>
            <w:r>
              <w:rPr>
                <w:sz w:val="20"/>
              </w:rPr>
              <w:t>mc)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O</w:t>
            </w:r>
            <w:r>
              <w:rPr>
                <w:sz w:val="13"/>
              </w:rPr>
              <w:t>0z,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5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38,55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5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38,55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5"/>
              <w:ind w:left="67" w:right="42"/>
              <w:jc w:val="center"/>
              <w:rPr>
                <w:sz w:val="20"/>
              </w:rPr>
            </w:pPr>
            <w:r>
              <w:rPr>
                <w:sz w:val="20"/>
              </w:rPr>
              <w:t>zł/GJ</w:t>
            </w:r>
          </w:p>
        </w:tc>
      </w:tr>
      <w:tr w:rsidR="000A1CB4">
        <w:trPr>
          <w:trHeight w:val="287"/>
        </w:trPr>
        <w:tc>
          <w:tcPr>
            <w:tcW w:w="4672" w:type="dxa"/>
            <w:gridSpan w:val="2"/>
          </w:tcPr>
          <w:p w:rsidR="000A1CB4" w:rsidRDefault="003C0098">
            <w:pPr>
              <w:pStyle w:val="TableParagraph"/>
              <w:spacing w:before="19" w:line="248" w:lineRule="exact"/>
              <w:ind w:left="38"/>
              <w:rPr>
                <w:sz w:val="13"/>
              </w:rPr>
            </w:pPr>
            <w:r>
              <w:rPr>
                <w:position w:val="4"/>
                <w:sz w:val="20"/>
              </w:rPr>
              <w:t>A</w:t>
            </w:r>
            <w:r>
              <w:rPr>
                <w:sz w:val="13"/>
              </w:rPr>
              <w:t>b0,</w:t>
            </w:r>
          </w:p>
        </w:tc>
        <w:tc>
          <w:tcPr>
            <w:tcW w:w="1326" w:type="dxa"/>
          </w:tcPr>
          <w:p w:rsidR="000A1CB4" w:rsidRDefault="003C0098">
            <w:pPr>
              <w:pStyle w:val="TableParagraph"/>
              <w:spacing w:before="26"/>
              <w:ind w:left="210" w:right="176"/>
              <w:jc w:val="center"/>
              <w:rPr>
                <w:sz w:val="20"/>
              </w:rPr>
            </w:pPr>
            <w:r>
              <w:rPr>
                <w:sz w:val="20"/>
              </w:rPr>
              <w:t>2,00</w:t>
            </w:r>
          </w:p>
        </w:tc>
        <w:tc>
          <w:tcPr>
            <w:tcW w:w="1425" w:type="dxa"/>
          </w:tcPr>
          <w:p w:rsidR="000A1CB4" w:rsidRDefault="003C0098">
            <w:pPr>
              <w:pStyle w:val="TableParagraph"/>
              <w:spacing w:before="26"/>
              <w:ind w:left="84" w:right="55"/>
              <w:jc w:val="center"/>
              <w:rPr>
                <w:sz w:val="20"/>
              </w:rPr>
            </w:pPr>
            <w:r>
              <w:rPr>
                <w:sz w:val="20"/>
              </w:rPr>
              <w:t>2,00</w:t>
            </w:r>
          </w:p>
        </w:tc>
        <w:tc>
          <w:tcPr>
            <w:tcW w:w="1163" w:type="dxa"/>
          </w:tcPr>
          <w:p w:rsidR="000A1CB4" w:rsidRDefault="003C0098">
            <w:pPr>
              <w:pStyle w:val="TableParagraph"/>
              <w:spacing w:before="26"/>
              <w:ind w:left="67" w:right="42"/>
              <w:jc w:val="center"/>
              <w:rPr>
                <w:sz w:val="20"/>
              </w:rPr>
            </w:pPr>
            <w:r>
              <w:rPr>
                <w:sz w:val="20"/>
              </w:rPr>
              <w:t>zł/m-c</w:t>
            </w:r>
          </w:p>
        </w:tc>
      </w:tr>
    </w:tbl>
    <w:p w:rsidR="000A1CB4" w:rsidRDefault="003C0098">
      <w:pPr>
        <w:pStyle w:val="Tekstpodstawowy"/>
        <w:tabs>
          <w:tab w:val="left" w:pos="4340"/>
        </w:tabs>
        <w:ind w:left="1217"/>
        <w:rPr>
          <w:sz w:val="18"/>
        </w:rPr>
      </w:pPr>
      <w:r>
        <w:t>* liczbę stopniodni</w:t>
      </w:r>
      <w:r>
        <w:rPr>
          <w:spacing w:val="-26"/>
        </w:rPr>
        <w:t xml:space="preserve"> </w:t>
      </w:r>
      <w:r>
        <w:t>przyjęto</w:t>
      </w:r>
      <w:r>
        <w:rPr>
          <w:spacing w:val="-9"/>
        </w:rPr>
        <w:t xml:space="preserve"> </w:t>
      </w:r>
      <w:r>
        <w:t>dla:</w:t>
      </w:r>
      <w:r>
        <w:tab/>
      </w:r>
      <w:r>
        <w:rPr>
          <w:sz w:val="18"/>
        </w:rPr>
        <w:t>Warszawa</w:t>
      </w:r>
    </w:p>
    <w:p w:rsidR="000A1CB4" w:rsidRDefault="000A1CB4">
      <w:pPr>
        <w:rPr>
          <w:sz w:val="18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shape id="_x0000_s1112" style="position:absolute;margin-left:204.25pt;margin-top:254.8pt;width:46.95pt;height:15pt;z-index:-251659264;mso-position-horizontal-relative:page;mso-position-vertical-relative:page" coordorigin="4085,5096" coordsize="939,300" o:spt="100" adj="0,,0" path="m4124,5096r-39,l4085,5396r39,l4124,5096xm5024,5096r-900,l4124,5135r862,l4986,5358r-862,l4124,5396r862,l5024,5396r,l5024,5358r,l5024,5135r,l5024,5096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111" type="#_x0000_t202" style="position:absolute;margin-left:397.85pt;margin-top:108.15pt;width:121.9pt;height:30.25pt;z-index:25163776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99"/>
                    <w:gridCol w:w="1056"/>
                    <w:gridCol w:w="482"/>
                  </w:tblGrid>
                  <w:tr w:rsidR="000A1CB4">
                    <w:trPr>
                      <w:trHeight w:val="237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38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664"/>
        <w:gridCol w:w="946"/>
        <w:gridCol w:w="884"/>
        <w:gridCol w:w="710"/>
        <w:gridCol w:w="1182"/>
        <w:gridCol w:w="1024"/>
        <w:gridCol w:w="1055"/>
        <w:gridCol w:w="1072"/>
      </w:tblGrid>
      <w:tr w:rsidR="000A1CB4">
        <w:trPr>
          <w:trHeight w:val="313"/>
        </w:trPr>
        <w:tc>
          <w:tcPr>
            <w:tcW w:w="6796" w:type="dxa"/>
            <w:gridSpan w:val="6"/>
            <w:tcBorders>
              <w:bottom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48" w:line="145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7.2.1. Ocena opłacalności i wybór wariantu zmniejszającego straty</w:t>
            </w:r>
          </w:p>
        </w:tc>
        <w:tc>
          <w:tcPr>
            <w:tcW w:w="3151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42"/>
              <w:ind w:left="1130" w:right="108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Przegroda</w:t>
            </w:r>
          </w:p>
        </w:tc>
      </w:tr>
      <w:tr w:rsidR="000A1CB4">
        <w:trPr>
          <w:trHeight w:val="467"/>
        </w:trPr>
        <w:tc>
          <w:tcPr>
            <w:tcW w:w="6796" w:type="dxa"/>
            <w:gridSpan w:val="6"/>
            <w:tcBorders>
              <w:top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71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ciepła przez przenikanie</w:t>
            </w:r>
          </w:p>
        </w:tc>
        <w:tc>
          <w:tcPr>
            <w:tcW w:w="3151" w:type="dxa"/>
            <w:gridSpan w:val="3"/>
          </w:tcPr>
          <w:p w:rsidR="000A1CB4" w:rsidRDefault="003C0098">
            <w:pPr>
              <w:pStyle w:val="TableParagraph"/>
              <w:spacing w:before="130"/>
              <w:ind w:left="37"/>
              <w:rPr>
                <w:sz w:val="16"/>
              </w:rPr>
            </w:pPr>
            <w:r>
              <w:rPr>
                <w:sz w:val="16"/>
              </w:rPr>
              <w:t>Ściana zewnętrzna 38 cm cz. dobudowana</w:t>
            </w:r>
          </w:p>
        </w:tc>
      </w:tr>
      <w:tr w:rsidR="000A1CB4">
        <w:trPr>
          <w:trHeight w:val="4278"/>
        </w:trPr>
        <w:tc>
          <w:tcPr>
            <w:tcW w:w="9947" w:type="dxa"/>
            <w:gridSpan w:val="9"/>
          </w:tcPr>
          <w:p w:rsidR="000A1CB4" w:rsidRDefault="000A1CB4">
            <w:pPr>
              <w:pStyle w:val="TableParagraph"/>
              <w:spacing w:before="4"/>
              <w:rPr>
                <w:sz w:val="24"/>
              </w:rPr>
            </w:pPr>
          </w:p>
          <w:p w:rsidR="000A1CB4" w:rsidRDefault="003C0098">
            <w:pPr>
              <w:pStyle w:val="TableParagraph"/>
              <w:tabs>
                <w:tab w:val="left" w:pos="1053"/>
                <w:tab w:val="left" w:pos="7110"/>
                <w:tab w:val="left" w:pos="7633"/>
                <w:tab w:val="left" w:pos="8308"/>
              </w:tabs>
              <w:ind w:right="760"/>
              <w:jc w:val="right"/>
              <w:rPr>
                <w:sz w:val="13"/>
              </w:rPr>
            </w:pPr>
            <w:r>
              <w:rPr>
                <w:b/>
                <w:sz w:val="20"/>
              </w:rPr>
              <w:t>Dane: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18"/>
              </w:rPr>
              <w:t>powierzchnia przegrody do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obliczania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strat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ab/>
              <w:t>=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44,20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position w:val="-1"/>
                <w:sz w:val="20"/>
              </w:rPr>
              <w:t>m</w:t>
            </w:r>
            <w:r>
              <w:rPr>
                <w:position w:val="8"/>
                <w:sz w:val="13"/>
              </w:rPr>
              <w:t>2</w:t>
            </w:r>
          </w:p>
          <w:p w:rsidR="000A1CB4" w:rsidRDefault="003C0098">
            <w:pPr>
              <w:pStyle w:val="TableParagraph"/>
              <w:tabs>
                <w:tab w:val="left" w:pos="6034"/>
                <w:tab w:val="left" w:pos="7254"/>
              </w:tabs>
              <w:ind w:right="760"/>
              <w:jc w:val="right"/>
              <w:rPr>
                <w:sz w:val="13"/>
              </w:rPr>
            </w:pPr>
            <w:r>
              <w:rPr>
                <w:b/>
                <w:position w:val="1"/>
                <w:sz w:val="18"/>
              </w:rPr>
              <w:t>powierzchnia przegrody do obliczania</w:t>
            </w:r>
            <w:r>
              <w:rPr>
                <w:b/>
                <w:spacing w:val="-7"/>
                <w:position w:val="1"/>
                <w:sz w:val="18"/>
              </w:rPr>
              <w:t xml:space="preserve"> </w:t>
            </w:r>
            <w:r>
              <w:rPr>
                <w:b/>
                <w:position w:val="1"/>
                <w:sz w:val="18"/>
              </w:rPr>
              <w:t>kosztu</w:t>
            </w:r>
            <w:r>
              <w:rPr>
                <w:b/>
                <w:spacing w:val="1"/>
                <w:position w:val="1"/>
                <w:sz w:val="18"/>
              </w:rPr>
              <w:t xml:space="preserve"> </w:t>
            </w:r>
            <w:r>
              <w:rPr>
                <w:b/>
                <w:position w:val="1"/>
                <w:sz w:val="18"/>
              </w:rPr>
              <w:t>usprawnienia</w:t>
            </w:r>
            <w:r>
              <w:rPr>
                <w:b/>
                <w:position w:val="1"/>
                <w:sz w:val="18"/>
              </w:rPr>
              <w:tab/>
            </w:r>
            <w:r>
              <w:rPr>
                <w:b/>
                <w:position w:val="4"/>
                <w:sz w:val="20"/>
              </w:rPr>
              <w:t>A</w:t>
            </w:r>
            <w:r>
              <w:rPr>
                <w:b/>
                <w:spacing w:val="-7"/>
                <w:position w:val="4"/>
                <w:sz w:val="20"/>
              </w:rPr>
              <w:t xml:space="preserve"> </w:t>
            </w:r>
            <w:r>
              <w:rPr>
                <w:b/>
                <w:sz w:val="13"/>
              </w:rPr>
              <w:t>kosz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position w:val="4"/>
                <w:sz w:val="20"/>
              </w:rPr>
              <w:t>=</w:t>
            </w:r>
            <w:r>
              <w:rPr>
                <w:b/>
                <w:position w:val="4"/>
                <w:sz w:val="20"/>
              </w:rPr>
              <w:tab/>
            </w:r>
            <w:r>
              <w:rPr>
                <w:sz w:val="20"/>
              </w:rPr>
              <w:t>46,41</w:t>
            </w:r>
            <w:r>
              <w:rPr>
                <w:spacing w:val="19"/>
                <w:sz w:val="20"/>
              </w:rPr>
              <w:t xml:space="preserve"> </w:t>
            </w:r>
            <w:r>
              <w:rPr>
                <w:position w:val="-3"/>
                <w:sz w:val="20"/>
              </w:rPr>
              <w:t>m</w:t>
            </w:r>
            <w:r>
              <w:rPr>
                <w:position w:val="6"/>
                <w:sz w:val="13"/>
              </w:rPr>
              <w:t>2</w:t>
            </w:r>
          </w:p>
          <w:p w:rsidR="000A1CB4" w:rsidRDefault="003C0098">
            <w:pPr>
              <w:pStyle w:val="TableParagraph"/>
              <w:spacing w:before="263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Opis wariantów usprawnienia</w:t>
            </w: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tabs>
                <w:tab w:val="left" w:pos="3439"/>
                <w:tab w:val="left" w:pos="6838"/>
              </w:tabs>
              <w:spacing w:before="168" w:line="348" w:lineRule="auto"/>
              <w:ind w:left="38" w:right="182"/>
              <w:rPr>
                <w:sz w:val="20"/>
              </w:rPr>
            </w:pPr>
            <w:r>
              <w:rPr>
                <w:sz w:val="20"/>
              </w:rPr>
              <w:t>Przewiduje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ocieplenie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ściany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metodą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bezspoinową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zewnątrz</w:t>
            </w:r>
            <w:r>
              <w:rPr>
                <w:sz w:val="20"/>
              </w:rPr>
              <w:tab/>
              <w:t>styropianem lub wełną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mineralną współczynniku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przewodności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λ=</w:t>
            </w:r>
            <w:r>
              <w:rPr>
                <w:sz w:val="20"/>
              </w:rPr>
              <w:tab/>
              <w:t xml:space="preserve">0,036 </w:t>
            </w:r>
            <w:r>
              <w:rPr>
                <w:spacing w:val="3"/>
                <w:sz w:val="20"/>
              </w:rPr>
              <w:t>W/mK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:rsidR="000A1CB4" w:rsidRDefault="000A1CB4">
            <w:pPr>
              <w:pStyle w:val="TableParagraph"/>
              <w:spacing w:before="3"/>
              <w:rPr>
                <w:sz w:val="20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Poszczególne proponowane warianty różnią się grubością warstwy izolacyjnej.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Minimalna wartość oporu cieplnego przegrody (sciany zewnętrznej) po termomodernizacji wynosi</w:t>
            </w:r>
          </w:p>
          <w:p w:rsidR="000A1CB4" w:rsidRDefault="003C0098">
            <w:pPr>
              <w:pStyle w:val="TableParagraph"/>
              <w:spacing w:before="38"/>
              <w:ind w:left="3550"/>
              <w:rPr>
                <w:i/>
                <w:sz w:val="20"/>
              </w:rPr>
            </w:pPr>
            <w:r>
              <w:rPr>
                <w:position w:val="2"/>
                <w:sz w:val="20"/>
              </w:rPr>
              <w:t xml:space="preserve">5,00 </w:t>
            </w:r>
            <w:r>
              <w:rPr>
                <w:i/>
                <w:sz w:val="20"/>
              </w:rPr>
              <w:t xml:space="preserve">(m </w:t>
            </w:r>
            <w:r>
              <w:rPr>
                <w:i/>
                <w:sz w:val="20"/>
                <w:vertAlign w:val="superscript"/>
              </w:rPr>
              <w:t>2.</w:t>
            </w:r>
            <w:r>
              <w:rPr>
                <w:i/>
                <w:sz w:val="20"/>
              </w:rPr>
              <w:t xml:space="preserve"> K)/W</w:t>
            </w:r>
          </w:p>
          <w:p w:rsidR="000A1CB4" w:rsidRDefault="003C0098">
            <w:pPr>
              <w:pStyle w:val="TableParagraph"/>
              <w:tabs>
                <w:tab w:val="left" w:pos="4757"/>
              </w:tabs>
              <w:spacing w:before="20"/>
              <w:ind w:left="38"/>
              <w:rPr>
                <w:sz w:val="20"/>
              </w:rPr>
            </w:pPr>
            <w:r>
              <w:rPr>
                <w:sz w:val="20"/>
              </w:rPr>
              <w:t>wariant 2: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</w:t>
            </w:r>
            <w:r>
              <w:rPr>
                <w:sz w:val="20"/>
              </w:rPr>
              <w:t>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:rsidR="000A1CB4" w:rsidRDefault="003C0098">
            <w:pPr>
              <w:pStyle w:val="TableParagraph"/>
              <w:tabs>
                <w:tab w:val="left" w:pos="4757"/>
              </w:tabs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wariant 3: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0A1CB4">
        <w:trPr>
          <w:trHeight w:val="270"/>
        </w:trPr>
        <w:tc>
          <w:tcPr>
            <w:tcW w:w="4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78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494" w:type="dxa"/>
            <w:gridSpan w:val="3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756" w:right="17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Omówienie</w:t>
            </w:r>
          </w:p>
        </w:tc>
        <w:tc>
          <w:tcPr>
            <w:tcW w:w="7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Jedn.</w:t>
            </w:r>
          </w:p>
        </w:tc>
        <w:tc>
          <w:tcPr>
            <w:tcW w:w="1182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35"/>
              <w:ind w:left="162" w:right="1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/>
              <w:ind w:left="169" w:right="13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istniejący</w:t>
            </w:r>
          </w:p>
        </w:tc>
        <w:tc>
          <w:tcPr>
            <w:tcW w:w="3151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20"/>
              <w:ind w:left="1130" w:right="10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Warianty</w:t>
            </w:r>
          </w:p>
        </w:tc>
      </w:tr>
      <w:tr w:rsidR="000A1CB4">
        <w:trPr>
          <w:trHeight w:val="241"/>
        </w:trPr>
        <w:tc>
          <w:tcPr>
            <w:tcW w:w="4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494" w:type="dxa"/>
            <w:gridSpan w:val="3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82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055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5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072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5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Grubość dodatkowej warstwy izolacji termicznej;</w:t>
            </w:r>
          </w:p>
          <w:p w:rsidR="000A1CB4" w:rsidRDefault="003C0098">
            <w:pPr>
              <w:pStyle w:val="TableParagraph"/>
              <w:spacing w:before="28"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g=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7"/>
              <w:ind w:right="307"/>
              <w:jc w:val="right"/>
              <w:rPr>
                <w:sz w:val="18"/>
              </w:rPr>
            </w:pPr>
            <w:r>
              <w:rPr>
                <w:sz w:val="18"/>
              </w:rPr>
              <w:t>0,16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7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0,17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7"/>
              <w:ind w:left="196" w:right="158"/>
              <w:jc w:val="center"/>
              <w:rPr>
                <w:sz w:val="18"/>
              </w:rPr>
            </w:pPr>
            <w:r>
              <w:rPr>
                <w:sz w:val="18"/>
              </w:rPr>
              <w:t>0,18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Zwiększenie oporu cieplnego ΔR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307"/>
              <w:jc w:val="right"/>
              <w:rPr>
                <w:sz w:val="18"/>
              </w:rPr>
            </w:pPr>
            <w:r>
              <w:rPr>
                <w:sz w:val="18"/>
              </w:rPr>
              <w:t>4,44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4,72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58"/>
              <w:jc w:val="center"/>
              <w:rPr>
                <w:sz w:val="18"/>
              </w:rPr>
            </w:pPr>
            <w:r>
              <w:rPr>
                <w:sz w:val="18"/>
              </w:rPr>
              <w:t>5,00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Opór cieplny 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2" w:type="dxa"/>
          </w:tcPr>
          <w:p w:rsidR="000A1CB4" w:rsidRDefault="003C0098">
            <w:pPr>
              <w:pStyle w:val="TableParagraph"/>
              <w:spacing w:before="116"/>
              <w:ind w:right="387"/>
              <w:jc w:val="right"/>
              <w:rPr>
                <w:sz w:val="18"/>
              </w:rPr>
            </w:pPr>
            <w:r>
              <w:rPr>
                <w:sz w:val="18"/>
              </w:rPr>
              <w:t>0,66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307"/>
              <w:jc w:val="right"/>
              <w:rPr>
                <w:sz w:val="18"/>
              </w:rPr>
            </w:pPr>
            <w:r>
              <w:rPr>
                <w:sz w:val="18"/>
              </w:rPr>
              <w:t>5,11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right="322"/>
              <w:jc w:val="right"/>
              <w:rPr>
                <w:sz w:val="18"/>
              </w:rPr>
            </w:pPr>
            <w:r>
              <w:rPr>
                <w:sz w:val="18"/>
              </w:rPr>
              <w:t>5,38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58"/>
              <w:jc w:val="center"/>
              <w:rPr>
                <w:sz w:val="18"/>
              </w:rPr>
            </w:pPr>
            <w:r>
              <w:rPr>
                <w:sz w:val="18"/>
              </w:rPr>
              <w:t>5,66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8,64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10</w:t>
            </w:r>
            <w:r>
              <w:rPr>
                <w:b/>
                <w:sz w:val="18"/>
                <w:vertAlign w:val="superscript"/>
              </w:rPr>
              <w:t>-5.</w:t>
            </w:r>
            <w:r>
              <w:rPr>
                <w:b/>
                <w:sz w:val="18"/>
              </w:rPr>
              <w:t>Sd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A.Uc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GJ/a</w:t>
            </w:r>
          </w:p>
        </w:tc>
        <w:tc>
          <w:tcPr>
            <w:tcW w:w="1182" w:type="dxa"/>
          </w:tcPr>
          <w:p w:rsidR="000A1CB4" w:rsidRDefault="003C0098">
            <w:pPr>
              <w:pStyle w:val="TableParagraph"/>
              <w:spacing w:before="116"/>
              <w:ind w:right="387"/>
              <w:jc w:val="right"/>
              <w:rPr>
                <w:sz w:val="18"/>
              </w:rPr>
            </w:pPr>
            <w:r>
              <w:rPr>
                <w:sz w:val="18"/>
              </w:rPr>
              <w:t>21,3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6" w:right="53"/>
              <w:jc w:val="center"/>
              <w:rPr>
                <w:sz w:val="18"/>
              </w:rPr>
            </w:pPr>
            <w:r>
              <w:rPr>
                <w:sz w:val="18"/>
              </w:rPr>
              <w:t>2,8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61" w:right="328"/>
              <w:jc w:val="center"/>
              <w:rPr>
                <w:sz w:val="18"/>
              </w:rPr>
            </w:pPr>
            <w:r>
              <w:rPr>
                <w:sz w:val="18"/>
              </w:rPr>
              <w:t>2,6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59"/>
              <w:jc w:val="center"/>
              <w:rPr>
                <w:sz w:val="18"/>
              </w:rPr>
            </w:pPr>
            <w:r>
              <w:rPr>
                <w:sz w:val="18"/>
              </w:rPr>
              <w:t>2,5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10</w:t>
            </w:r>
            <w:r>
              <w:rPr>
                <w:b/>
                <w:sz w:val="18"/>
                <w:vertAlign w:val="superscript"/>
              </w:rPr>
              <w:t>-6.</w:t>
            </w:r>
            <w:r>
              <w:rPr>
                <w:b/>
                <w:sz w:val="18"/>
              </w:rPr>
              <w:t xml:space="preserve"> A(t</w:t>
            </w:r>
            <w:r>
              <w:rPr>
                <w:b/>
                <w:sz w:val="18"/>
                <w:vertAlign w:val="subscript"/>
              </w:rPr>
              <w:t>w0</w:t>
            </w:r>
            <w:r>
              <w:rPr>
                <w:b/>
                <w:sz w:val="18"/>
              </w:rPr>
              <w:t>-t</w:t>
            </w:r>
            <w:r>
              <w:rPr>
                <w:b/>
                <w:sz w:val="18"/>
                <w:vertAlign w:val="subscript"/>
              </w:rPr>
              <w:t>z0</w:t>
            </w:r>
            <w:r>
              <w:rPr>
                <w:b/>
                <w:sz w:val="18"/>
              </w:rPr>
              <w:t>).Uc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3" w:right="17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  <w:tc>
          <w:tcPr>
            <w:tcW w:w="1182" w:type="dxa"/>
          </w:tcPr>
          <w:p w:rsidR="000A1CB4" w:rsidRDefault="003C0098">
            <w:pPr>
              <w:pStyle w:val="TableParagraph"/>
              <w:spacing w:before="116"/>
              <w:ind w:right="337"/>
              <w:jc w:val="right"/>
              <w:rPr>
                <w:sz w:val="18"/>
              </w:rPr>
            </w:pPr>
            <w:r>
              <w:rPr>
                <w:sz w:val="18"/>
              </w:rPr>
              <w:t>0,003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257"/>
              <w:jc w:val="right"/>
              <w:rPr>
                <w:sz w:val="18"/>
              </w:rPr>
            </w:pPr>
            <w:r>
              <w:rPr>
                <w:sz w:val="18"/>
              </w:rPr>
              <w:t>0,000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right="272"/>
              <w:jc w:val="right"/>
              <w:rPr>
                <w:sz w:val="18"/>
              </w:rPr>
            </w:pPr>
            <w:r>
              <w:rPr>
                <w:sz w:val="18"/>
              </w:rPr>
              <w:t>0,000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58"/>
              <w:jc w:val="center"/>
              <w:rPr>
                <w:sz w:val="18"/>
              </w:rPr>
            </w:pPr>
            <w:r>
              <w:rPr>
                <w:sz w:val="18"/>
              </w:rPr>
              <w:t>0,000</w:t>
            </w: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47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8" w:line="273" w:lineRule="auto"/>
              <w:ind w:left="36" w:right="1501"/>
              <w:rPr>
                <w:b/>
                <w:sz w:val="18"/>
              </w:rPr>
            </w:pPr>
            <w:r>
              <w:rPr>
                <w:b/>
                <w:sz w:val="18"/>
              </w:rPr>
              <w:t>Roczna oszczędność kosztów ΔO</w:t>
            </w:r>
            <w:r>
              <w:rPr>
                <w:b/>
                <w:sz w:val="18"/>
                <w:vertAlign w:val="subscript"/>
              </w:rPr>
              <w:t>ru</w:t>
            </w:r>
            <w:r>
              <w:rPr>
                <w:b/>
                <w:sz w:val="18"/>
              </w:rPr>
              <w:t xml:space="preserve"> = (Q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>+12(q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m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45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45"/>
              <w:ind w:right="257"/>
              <w:jc w:val="right"/>
              <w:rPr>
                <w:sz w:val="18"/>
              </w:rPr>
            </w:pPr>
            <w:r>
              <w:rPr>
                <w:sz w:val="18"/>
              </w:rPr>
              <w:t>824,7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45"/>
              <w:ind w:right="272"/>
              <w:jc w:val="right"/>
              <w:rPr>
                <w:sz w:val="18"/>
              </w:rPr>
            </w:pPr>
            <w:r>
              <w:rPr>
                <w:sz w:val="18"/>
              </w:rPr>
              <w:t>831,0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45"/>
              <w:ind w:left="196" w:right="159"/>
              <w:jc w:val="center"/>
              <w:rPr>
                <w:sz w:val="18"/>
              </w:rPr>
            </w:pPr>
            <w:r>
              <w:rPr>
                <w:sz w:val="18"/>
              </w:rPr>
              <w:t>836,7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Cena jednostkowa usprawnienia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9"/>
              <w:jc w:val="center"/>
              <w:rPr>
                <w:sz w:val="18"/>
              </w:rPr>
            </w:pPr>
            <w:r>
              <w:rPr>
                <w:sz w:val="18"/>
              </w:rPr>
              <w:t>zł/m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5" w:right="53"/>
              <w:jc w:val="center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64" w:right="327"/>
              <w:jc w:val="center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0"/>
              <w:jc w:val="center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98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Koszt realizacji usprawnienia N</w:t>
            </w:r>
            <w:r>
              <w:rPr>
                <w:b/>
                <w:sz w:val="18"/>
                <w:vertAlign w:val="subscript"/>
              </w:rPr>
              <w:t>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38" w:right="11"/>
              <w:jc w:val="center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7"/>
              <w:ind w:right="207"/>
              <w:jc w:val="right"/>
              <w:rPr>
                <w:sz w:val="18"/>
              </w:rPr>
            </w:pPr>
            <w:r>
              <w:rPr>
                <w:sz w:val="18"/>
              </w:rPr>
              <w:t>16 708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7"/>
              <w:ind w:right="222"/>
              <w:jc w:val="right"/>
              <w:rPr>
                <w:sz w:val="18"/>
              </w:rPr>
            </w:pPr>
            <w:r>
              <w:rPr>
                <w:sz w:val="18"/>
              </w:rPr>
              <w:t>17 172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7"/>
              <w:ind w:left="196" w:right="159"/>
              <w:jc w:val="center"/>
              <w:rPr>
                <w:sz w:val="18"/>
              </w:rPr>
            </w:pPr>
            <w:r>
              <w:rPr>
                <w:sz w:val="18"/>
              </w:rPr>
              <w:t>17 636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SPBT= N</w:t>
            </w:r>
            <w:r>
              <w:rPr>
                <w:b/>
                <w:sz w:val="18"/>
                <w:vertAlign w:val="subscript"/>
              </w:rPr>
              <w:t>U</w:t>
            </w:r>
            <w:r>
              <w:rPr>
                <w:b/>
                <w:sz w:val="18"/>
              </w:rPr>
              <w:t>/ΔO</w:t>
            </w:r>
            <w:r>
              <w:rPr>
                <w:b/>
                <w:sz w:val="18"/>
                <w:vertAlign w:val="subscript"/>
              </w:rPr>
              <w:t>ru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0"/>
              <w:jc w:val="center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182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05"/>
              <w:ind w:right="2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20,26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05"/>
              <w:ind w:right="242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20,66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05"/>
              <w:ind w:left="196" w:right="143"/>
              <w:jc w:val="center"/>
              <w:rPr>
                <w:sz w:val="20"/>
              </w:rPr>
            </w:pPr>
            <w:r>
              <w:rPr>
                <w:sz w:val="20"/>
              </w:rPr>
              <w:t>21,08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85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U</w:t>
            </w:r>
            <w:r>
              <w:rPr>
                <w:b/>
                <w:sz w:val="20"/>
                <w:vertAlign w:val="subscript"/>
              </w:rPr>
              <w:t>1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10"/>
              <w:jc w:val="center"/>
              <w:rPr>
                <w:sz w:val="18"/>
              </w:rPr>
            </w:pPr>
            <w:r>
              <w:rPr>
                <w:sz w:val="18"/>
              </w:rPr>
              <w:t>W/m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</w:t>
            </w:r>
          </w:p>
        </w:tc>
        <w:tc>
          <w:tcPr>
            <w:tcW w:w="1182" w:type="dxa"/>
          </w:tcPr>
          <w:p w:rsidR="000A1CB4" w:rsidRDefault="003C0098">
            <w:pPr>
              <w:pStyle w:val="TableParagraph"/>
              <w:spacing w:before="116"/>
              <w:ind w:right="337"/>
              <w:jc w:val="right"/>
              <w:rPr>
                <w:sz w:val="18"/>
              </w:rPr>
            </w:pPr>
            <w:r>
              <w:rPr>
                <w:sz w:val="18"/>
              </w:rPr>
              <w:t>1,513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257"/>
              <w:jc w:val="right"/>
              <w:rPr>
                <w:sz w:val="18"/>
              </w:rPr>
            </w:pPr>
            <w:r>
              <w:rPr>
                <w:sz w:val="18"/>
              </w:rPr>
              <w:t>0,196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right="272"/>
              <w:jc w:val="right"/>
              <w:rPr>
                <w:sz w:val="18"/>
              </w:rPr>
            </w:pPr>
            <w:r>
              <w:rPr>
                <w:sz w:val="18"/>
              </w:rPr>
              <w:t>0,186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58"/>
              <w:jc w:val="center"/>
              <w:rPr>
                <w:sz w:val="18"/>
              </w:rPr>
            </w:pPr>
            <w:r>
              <w:rPr>
                <w:sz w:val="18"/>
              </w:rPr>
              <w:t>0,177</w:t>
            </w:r>
          </w:p>
        </w:tc>
      </w:tr>
      <w:tr w:rsidR="000A1CB4">
        <w:trPr>
          <w:trHeight w:val="2102"/>
        </w:trPr>
        <w:tc>
          <w:tcPr>
            <w:tcW w:w="9947" w:type="dxa"/>
            <w:gridSpan w:val="9"/>
          </w:tcPr>
          <w:p w:rsidR="000A1CB4" w:rsidRDefault="000A1CB4">
            <w:pPr>
              <w:pStyle w:val="TableParagraph"/>
              <w:spacing w:before="7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Podstawa przyjętych wartości N</w:t>
            </w:r>
            <w:r>
              <w:rPr>
                <w:b/>
                <w:sz w:val="20"/>
                <w:vertAlign w:val="subscript"/>
              </w:rPr>
              <w:t>U</w:t>
            </w:r>
          </w:p>
          <w:p w:rsidR="000A1CB4" w:rsidRDefault="000A1CB4">
            <w:pPr>
              <w:pStyle w:val="TableParagraph"/>
              <w:spacing w:before="10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Przyjęto ceny jednostkowe ocieplenia 1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na podstawie średnich cen lokalnych.</w:t>
            </w:r>
          </w:p>
          <w:p w:rsidR="000A1CB4" w:rsidRDefault="003C0098">
            <w:pPr>
              <w:pStyle w:val="TableParagraph"/>
              <w:spacing w:before="17"/>
              <w:ind w:left="38"/>
              <w:rPr>
                <w:sz w:val="20"/>
              </w:rPr>
            </w:pPr>
            <w:r>
              <w:rPr>
                <w:sz w:val="20"/>
              </w:rPr>
              <w:t>Koszt usprawnienia stanowi iloczyn ceny jednostkowej i powierzchni całkowitej ścian zewnętrznych</w:t>
            </w:r>
          </w:p>
          <w:p w:rsidR="000A1CB4" w:rsidRDefault="003C0098">
            <w:pPr>
              <w:pStyle w:val="TableParagraph"/>
              <w:spacing w:before="32"/>
              <w:ind w:left="38"/>
              <w:rPr>
                <w:sz w:val="20"/>
              </w:rPr>
            </w:pPr>
            <w:r>
              <w:rPr>
                <w:sz w:val="20"/>
              </w:rPr>
              <w:t>z odliczeniem powierzchni powierzchni okien i drzwi (Akosz)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Przyjęta cena jednostkowa uwzględnia koszt wykonania ościeży i naprawę ścian zewnętrznych.</w:t>
            </w:r>
          </w:p>
        </w:tc>
      </w:tr>
      <w:tr w:rsidR="000A1CB4">
        <w:trPr>
          <w:trHeight w:val="385"/>
        </w:trPr>
        <w:tc>
          <w:tcPr>
            <w:tcW w:w="3074" w:type="dxa"/>
            <w:gridSpan w:val="2"/>
          </w:tcPr>
          <w:p w:rsidR="000A1CB4" w:rsidRDefault="003C0098">
            <w:pPr>
              <w:pStyle w:val="TableParagraph"/>
              <w:spacing w:before="67"/>
              <w:ind w:left="40"/>
              <w:rPr>
                <w:b/>
              </w:rPr>
            </w:pPr>
            <w:r>
              <w:rPr>
                <w:b/>
              </w:rPr>
              <w:t>Wybrany wariant : 1</w:t>
            </w:r>
          </w:p>
        </w:tc>
        <w:tc>
          <w:tcPr>
            <w:tcW w:w="946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1"/>
              <w:rPr>
                <w:b/>
              </w:rPr>
            </w:pPr>
            <w:r>
              <w:rPr>
                <w:b/>
              </w:rPr>
              <w:t>Koszt :</w:t>
            </w:r>
          </w:p>
        </w:tc>
        <w:tc>
          <w:tcPr>
            <w:tcW w:w="1594" w:type="dxa"/>
            <w:gridSpan w:val="2"/>
            <w:tcBorders>
              <w:left w:val="nil"/>
            </w:tcBorders>
          </w:tcPr>
          <w:p w:rsidR="000A1CB4" w:rsidRDefault="003C0098">
            <w:pPr>
              <w:pStyle w:val="TableParagraph"/>
              <w:spacing w:before="67"/>
              <w:ind w:left="181"/>
              <w:rPr>
                <w:b/>
              </w:rPr>
            </w:pPr>
            <w:r>
              <w:t xml:space="preserve">16 708 </w:t>
            </w:r>
            <w:r>
              <w:rPr>
                <w:b/>
              </w:rPr>
              <w:t>zł</w:t>
            </w:r>
          </w:p>
        </w:tc>
        <w:tc>
          <w:tcPr>
            <w:tcW w:w="1182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3"/>
              <w:rPr>
                <w:b/>
              </w:rPr>
            </w:pPr>
            <w:r>
              <w:rPr>
                <w:b/>
              </w:rPr>
              <w:t>SPBT=</w:t>
            </w:r>
          </w:p>
        </w:tc>
        <w:tc>
          <w:tcPr>
            <w:tcW w:w="1024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4"/>
              <w:ind w:right="210"/>
              <w:jc w:val="right"/>
            </w:pPr>
            <w:r>
              <w:t>20,26</w:t>
            </w:r>
          </w:p>
        </w:tc>
        <w:tc>
          <w:tcPr>
            <w:tcW w:w="1055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56"/>
              <w:rPr>
                <w:b/>
              </w:rPr>
            </w:pPr>
            <w:r>
              <w:rPr>
                <w:b/>
              </w:rPr>
              <w:t>lat</w:t>
            </w:r>
          </w:p>
        </w:tc>
        <w:tc>
          <w:tcPr>
            <w:tcW w:w="1072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shape id="_x0000_s1110" style="position:absolute;margin-left:204.25pt;margin-top:254.45pt;width:46.95pt;height:15pt;z-index:-251658240;mso-position-horizontal-relative:page;mso-position-vertical-relative:page" coordorigin="4085,5089" coordsize="939,300" o:spt="100" adj="0,,0" path="m4124,5089r-39,l4085,5389r39,l4124,5089xm5024,5089r-900,l4124,5127r862,l4986,5351r-862,l4124,5389r862,l5024,5389r,l5024,5351r,l5024,5127r,l5024,5089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109" type="#_x0000_t202" style="position:absolute;margin-left:398.55pt;margin-top:107.8pt;width:121.9pt;height:30.25pt;z-index:25163878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99"/>
                    <w:gridCol w:w="1056"/>
                    <w:gridCol w:w="482"/>
                  </w:tblGrid>
                  <w:tr w:rsidR="000A1CB4">
                    <w:trPr>
                      <w:trHeight w:val="237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38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664"/>
        <w:gridCol w:w="971"/>
        <w:gridCol w:w="1032"/>
        <w:gridCol w:w="710"/>
        <w:gridCol w:w="1024"/>
        <w:gridCol w:w="1025"/>
        <w:gridCol w:w="1056"/>
        <w:gridCol w:w="1246"/>
      </w:tblGrid>
      <w:tr w:rsidR="000A1CB4">
        <w:trPr>
          <w:trHeight w:val="313"/>
        </w:trPr>
        <w:tc>
          <w:tcPr>
            <w:tcW w:w="6811" w:type="dxa"/>
            <w:gridSpan w:val="6"/>
            <w:tcBorders>
              <w:bottom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43" w:line="150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7.2.2. Ocena opłacalności i wybór wariantu zmniejszającego straty</w:t>
            </w:r>
          </w:p>
        </w:tc>
        <w:tc>
          <w:tcPr>
            <w:tcW w:w="3327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42"/>
              <w:ind w:left="1216" w:right="1170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Przegroda</w:t>
            </w:r>
          </w:p>
        </w:tc>
      </w:tr>
      <w:tr w:rsidR="000A1CB4">
        <w:trPr>
          <w:trHeight w:val="460"/>
        </w:trPr>
        <w:tc>
          <w:tcPr>
            <w:tcW w:w="6811" w:type="dxa"/>
            <w:gridSpan w:val="6"/>
            <w:tcBorders>
              <w:top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66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ciepła przez przenikanie</w:t>
            </w:r>
          </w:p>
        </w:tc>
        <w:tc>
          <w:tcPr>
            <w:tcW w:w="3327" w:type="dxa"/>
            <w:gridSpan w:val="3"/>
          </w:tcPr>
          <w:p w:rsidR="000A1CB4" w:rsidRDefault="003C0098">
            <w:pPr>
              <w:pStyle w:val="TableParagraph"/>
              <w:spacing w:before="25"/>
              <w:ind w:left="37"/>
              <w:rPr>
                <w:sz w:val="16"/>
              </w:rPr>
            </w:pPr>
            <w:r>
              <w:rPr>
                <w:sz w:val="16"/>
              </w:rPr>
              <w:t>Ściana zewnętrzna 51 cm sala i cz.</w:t>
            </w:r>
          </w:p>
          <w:p w:rsidR="000A1CB4" w:rsidRDefault="003C0098">
            <w:pPr>
              <w:pStyle w:val="TableParagraph"/>
              <w:spacing w:before="20"/>
              <w:ind w:left="37"/>
              <w:rPr>
                <w:sz w:val="16"/>
              </w:rPr>
            </w:pPr>
            <w:r>
              <w:rPr>
                <w:sz w:val="16"/>
              </w:rPr>
              <w:t>dobudowana</w:t>
            </w:r>
          </w:p>
        </w:tc>
      </w:tr>
      <w:tr w:rsidR="000A1CB4">
        <w:trPr>
          <w:trHeight w:val="4278"/>
        </w:trPr>
        <w:tc>
          <w:tcPr>
            <w:tcW w:w="10138" w:type="dxa"/>
            <w:gridSpan w:val="9"/>
          </w:tcPr>
          <w:p w:rsidR="000A1CB4" w:rsidRDefault="000A1CB4">
            <w:pPr>
              <w:pStyle w:val="TableParagraph"/>
              <w:spacing w:before="4"/>
              <w:rPr>
                <w:sz w:val="24"/>
              </w:rPr>
            </w:pPr>
          </w:p>
          <w:p w:rsidR="000A1CB4" w:rsidRDefault="003C0098">
            <w:pPr>
              <w:pStyle w:val="TableParagraph"/>
              <w:tabs>
                <w:tab w:val="left" w:pos="1053"/>
                <w:tab w:val="left" w:pos="7124"/>
                <w:tab w:val="left" w:pos="7648"/>
                <w:tab w:val="left" w:pos="8212"/>
              </w:tabs>
              <w:ind w:right="937"/>
              <w:jc w:val="right"/>
              <w:rPr>
                <w:sz w:val="13"/>
              </w:rPr>
            </w:pPr>
            <w:r>
              <w:rPr>
                <w:b/>
                <w:sz w:val="20"/>
              </w:rPr>
              <w:t>Dane: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18"/>
              </w:rPr>
              <w:t>powierzchnia przegrody do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obliczania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strat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ab/>
              <w:t>=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410,72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position w:val="-1"/>
                <w:sz w:val="20"/>
              </w:rPr>
              <w:t>m</w:t>
            </w:r>
            <w:r>
              <w:rPr>
                <w:position w:val="8"/>
                <w:sz w:val="13"/>
              </w:rPr>
              <w:t>2</w:t>
            </w:r>
          </w:p>
          <w:p w:rsidR="000A1CB4" w:rsidRDefault="003C0098">
            <w:pPr>
              <w:pStyle w:val="TableParagraph"/>
              <w:tabs>
                <w:tab w:val="left" w:pos="6048"/>
                <w:tab w:val="left" w:pos="7158"/>
              </w:tabs>
              <w:ind w:right="937"/>
              <w:jc w:val="right"/>
              <w:rPr>
                <w:sz w:val="13"/>
              </w:rPr>
            </w:pPr>
            <w:r>
              <w:rPr>
                <w:b/>
                <w:position w:val="1"/>
                <w:sz w:val="18"/>
              </w:rPr>
              <w:t>powierzchnia przegrody do obliczania</w:t>
            </w:r>
            <w:r>
              <w:rPr>
                <w:b/>
                <w:spacing w:val="-7"/>
                <w:position w:val="1"/>
                <w:sz w:val="18"/>
              </w:rPr>
              <w:t xml:space="preserve"> </w:t>
            </w:r>
            <w:r>
              <w:rPr>
                <w:b/>
                <w:position w:val="1"/>
                <w:sz w:val="18"/>
              </w:rPr>
              <w:t>kosztu</w:t>
            </w:r>
            <w:r>
              <w:rPr>
                <w:b/>
                <w:spacing w:val="1"/>
                <w:position w:val="1"/>
                <w:sz w:val="18"/>
              </w:rPr>
              <w:t xml:space="preserve"> </w:t>
            </w:r>
            <w:r>
              <w:rPr>
                <w:b/>
                <w:position w:val="1"/>
                <w:sz w:val="18"/>
              </w:rPr>
              <w:t>usprawnienia</w:t>
            </w:r>
            <w:r>
              <w:rPr>
                <w:b/>
                <w:position w:val="1"/>
                <w:sz w:val="18"/>
              </w:rPr>
              <w:tab/>
            </w:r>
            <w:r>
              <w:rPr>
                <w:b/>
                <w:position w:val="4"/>
                <w:sz w:val="20"/>
              </w:rPr>
              <w:t>A</w:t>
            </w:r>
            <w:r>
              <w:rPr>
                <w:b/>
                <w:spacing w:val="-7"/>
                <w:position w:val="4"/>
                <w:sz w:val="20"/>
              </w:rPr>
              <w:t xml:space="preserve"> </w:t>
            </w:r>
            <w:r>
              <w:rPr>
                <w:b/>
                <w:sz w:val="13"/>
              </w:rPr>
              <w:t>kosz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position w:val="4"/>
                <w:sz w:val="20"/>
              </w:rPr>
              <w:t>=</w:t>
            </w:r>
            <w:r>
              <w:rPr>
                <w:b/>
                <w:position w:val="4"/>
                <w:sz w:val="20"/>
              </w:rPr>
              <w:tab/>
            </w:r>
            <w:r>
              <w:rPr>
                <w:sz w:val="20"/>
              </w:rPr>
              <w:t>431,26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position w:val="-3"/>
                <w:sz w:val="20"/>
              </w:rPr>
              <w:t>m</w:t>
            </w:r>
            <w:r>
              <w:rPr>
                <w:position w:val="6"/>
                <w:sz w:val="13"/>
              </w:rPr>
              <w:t>2</w:t>
            </w:r>
          </w:p>
          <w:p w:rsidR="000A1CB4" w:rsidRDefault="003C0098">
            <w:pPr>
              <w:pStyle w:val="TableParagraph"/>
              <w:spacing w:before="263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Opis wariantów usprawnienia</w:t>
            </w: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tabs>
                <w:tab w:val="left" w:pos="3439"/>
                <w:tab w:val="left" w:pos="6853"/>
              </w:tabs>
              <w:spacing w:before="168" w:line="348" w:lineRule="auto"/>
              <w:ind w:left="38" w:right="359"/>
              <w:rPr>
                <w:sz w:val="20"/>
              </w:rPr>
            </w:pPr>
            <w:r>
              <w:rPr>
                <w:sz w:val="20"/>
              </w:rPr>
              <w:t>Przewiduje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ocieplenie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ściany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metodą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bezspoinową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wewnątrz</w:t>
            </w:r>
            <w:r>
              <w:rPr>
                <w:sz w:val="20"/>
              </w:rPr>
              <w:tab/>
              <w:t>styropianem lub wełną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mineralną współczynniku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przewodności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λ=</w:t>
            </w:r>
            <w:r>
              <w:rPr>
                <w:sz w:val="20"/>
              </w:rPr>
              <w:tab/>
              <w:t xml:space="preserve">0,036 </w:t>
            </w:r>
            <w:r>
              <w:rPr>
                <w:spacing w:val="3"/>
                <w:sz w:val="20"/>
              </w:rPr>
              <w:t>W/mK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:rsidR="000A1CB4" w:rsidRDefault="000A1CB4">
            <w:pPr>
              <w:pStyle w:val="TableParagraph"/>
              <w:spacing w:before="3"/>
              <w:rPr>
                <w:sz w:val="20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Poszczególne proponowane warianty różnią się grubością warstwy izolacyjnej.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Minimalna wartość oporu cieplnego przegrody (sciany zewnętrznej) po termomodernizacji wynosi</w:t>
            </w:r>
          </w:p>
          <w:p w:rsidR="000A1CB4" w:rsidRDefault="003C0098">
            <w:pPr>
              <w:pStyle w:val="TableParagraph"/>
              <w:spacing w:before="38"/>
              <w:ind w:left="3550"/>
              <w:rPr>
                <w:i/>
                <w:sz w:val="20"/>
              </w:rPr>
            </w:pPr>
            <w:r>
              <w:rPr>
                <w:position w:val="2"/>
                <w:sz w:val="20"/>
              </w:rPr>
              <w:t xml:space="preserve">5,00 </w:t>
            </w:r>
            <w:r>
              <w:rPr>
                <w:i/>
                <w:sz w:val="20"/>
              </w:rPr>
              <w:t xml:space="preserve">(m </w:t>
            </w:r>
            <w:r>
              <w:rPr>
                <w:i/>
                <w:sz w:val="20"/>
                <w:vertAlign w:val="superscript"/>
              </w:rPr>
              <w:t>2.</w:t>
            </w:r>
            <w:r>
              <w:rPr>
                <w:i/>
                <w:sz w:val="20"/>
              </w:rPr>
              <w:t xml:space="preserve"> K)/W</w:t>
            </w:r>
          </w:p>
          <w:p w:rsidR="000A1CB4" w:rsidRDefault="003C0098">
            <w:pPr>
              <w:pStyle w:val="TableParagraph"/>
              <w:tabs>
                <w:tab w:val="left" w:pos="4930"/>
              </w:tabs>
              <w:spacing w:before="20"/>
              <w:ind w:left="38"/>
              <w:rPr>
                <w:sz w:val="20"/>
              </w:rPr>
            </w:pPr>
            <w:r>
              <w:rPr>
                <w:sz w:val="20"/>
              </w:rPr>
              <w:t>wariant 2: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:rsidR="000A1CB4" w:rsidRDefault="003C0098">
            <w:pPr>
              <w:pStyle w:val="TableParagraph"/>
              <w:tabs>
                <w:tab w:val="left" w:pos="4930"/>
              </w:tabs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wariant 3: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0A1CB4">
        <w:trPr>
          <w:trHeight w:val="270"/>
        </w:trPr>
        <w:tc>
          <w:tcPr>
            <w:tcW w:w="4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78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667" w:type="dxa"/>
            <w:gridSpan w:val="3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842" w:right="180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Omówienie</w:t>
            </w:r>
          </w:p>
        </w:tc>
        <w:tc>
          <w:tcPr>
            <w:tcW w:w="7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Jedn.</w:t>
            </w:r>
          </w:p>
        </w:tc>
        <w:tc>
          <w:tcPr>
            <w:tcW w:w="1024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35"/>
              <w:ind w:left="84" w:right="5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/>
              <w:ind w:left="90" w:right="5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istniejący</w:t>
            </w:r>
          </w:p>
        </w:tc>
        <w:tc>
          <w:tcPr>
            <w:tcW w:w="3327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20"/>
              <w:ind w:left="1216" w:right="116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Warianty</w:t>
            </w:r>
          </w:p>
        </w:tc>
      </w:tr>
      <w:tr w:rsidR="000A1CB4">
        <w:trPr>
          <w:trHeight w:val="241"/>
        </w:trPr>
        <w:tc>
          <w:tcPr>
            <w:tcW w:w="4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67" w:type="dxa"/>
            <w:gridSpan w:val="3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056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246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Grubość dodatkowej warstwy izolacji termicznej;</w:t>
            </w:r>
          </w:p>
          <w:p w:rsidR="000A1CB4" w:rsidRDefault="003C0098">
            <w:pPr>
              <w:pStyle w:val="TableParagraph"/>
              <w:spacing w:before="28"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g=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7"/>
              <w:ind w:left="342"/>
              <w:rPr>
                <w:sz w:val="18"/>
              </w:rPr>
            </w:pPr>
            <w:r>
              <w:rPr>
                <w:sz w:val="18"/>
              </w:rPr>
              <w:t>0,16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356"/>
              <w:rPr>
                <w:sz w:val="18"/>
              </w:rPr>
            </w:pPr>
            <w:r>
              <w:rPr>
                <w:sz w:val="18"/>
              </w:rPr>
              <w:t>0,17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7"/>
              <w:ind w:left="433" w:right="402"/>
              <w:jc w:val="center"/>
              <w:rPr>
                <w:sz w:val="18"/>
              </w:rPr>
            </w:pPr>
            <w:r>
              <w:rPr>
                <w:sz w:val="18"/>
              </w:rPr>
              <w:t>0,18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Zwiększenie oporu cieplnego ΔR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342"/>
              <w:rPr>
                <w:sz w:val="18"/>
              </w:rPr>
            </w:pPr>
            <w:r>
              <w:rPr>
                <w:sz w:val="18"/>
              </w:rPr>
              <w:t>4,44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4,72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33" w:right="402"/>
              <w:jc w:val="center"/>
              <w:rPr>
                <w:sz w:val="18"/>
              </w:rPr>
            </w:pPr>
            <w:r>
              <w:rPr>
                <w:sz w:val="18"/>
              </w:rPr>
              <w:t>5,00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Opór cieplny 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308"/>
              <w:jc w:val="right"/>
              <w:rPr>
                <w:sz w:val="18"/>
              </w:rPr>
            </w:pPr>
            <w:r>
              <w:rPr>
                <w:sz w:val="18"/>
              </w:rPr>
              <w:t>0,83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342"/>
              <w:rPr>
                <w:sz w:val="18"/>
              </w:rPr>
            </w:pPr>
            <w:r>
              <w:rPr>
                <w:sz w:val="18"/>
              </w:rPr>
              <w:t>5,27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5,55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33" w:right="402"/>
              <w:jc w:val="center"/>
              <w:rPr>
                <w:sz w:val="18"/>
              </w:rPr>
            </w:pPr>
            <w:r>
              <w:rPr>
                <w:sz w:val="18"/>
              </w:rPr>
              <w:t>5,83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8,64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10</w:t>
            </w:r>
            <w:r>
              <w:rPr>
                <w:b/>
                <w:sz w:val="18"/>
                <w:vertAlign w:val="superscript"/>
              </w:rPr>
              <w:t>-5.</w:t>
            </w:r>
            <w:r>
              <w:rPr>
                <w:b/>
                <w:sz w:val="18"/>
              </w:rPr>
              <w:t>Sd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A.Uc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GJ/a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258"/>
              <w:jc w:val="right"/>
              <w:rPr>
                <w:sz w:val="18"/>
              </w:rPr>
            </w:pPr>
            <w:r>
              <w:rPr>
                <w:sz w:val="18"/>
              </w:rPr>
              <w:t>157,6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342"/>
              <w:rPr>
                <w:sz w:val="18"/>
              </w:rPr>
            </w:pPr>
            <w:r>
              <w:rPr>
                <w:sz w:val="18"/>
              </w:rPr>
              <w:t>24,8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23,6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33" w:right="402"/>
              <w:jc w:val="center"/>
              <w:rPr>
                <w:sz w:val="18"/>
              </w:rPr>
            </w:pPr>
            <w:r>
              <w:rPr>
                <w:sz w:val="18"/>
              </w:rPr>
              <w:t>22,4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10</w:t>
            </w:r>
            <w:r>
              <w:rPr>
                <w:b/>
                <w:sz w:val="18"/>
                <w:vertAlign w:val="superscript"/>
              </w:rPr>
              <w:t>-6.</w:t>
            </w:r>
            <w:r>
              <w:rPr>
                <w:b/>
                <w:sz w:val="18"/>
              </w:rPr>
              <w:t xml:space="preserve"> A(t</w:t>
            </w:r>
            <w:r>
              <w:rPr>
                <w:b/>
                <w:sz w:val="18"/>
                <w:vertAlign w:val="subscript"/>
              </w:rPr>
              <w:t>w0</w:t>
            </w:r>
            <w:r>
              <w:rPr>
                <w:b/>
                <w:sz w:val="18"/>
              </w:rPr>
              <w:t>-t</w:t>
            </w:r>
            <w:r>
              <w:rPr>
                <w:b/>
                <w:sz w:val="18"/>
                <w:vertAlign w:val="subscript"/>
              </w:rPr>
              <w:t>z0</w:t>
            </w:r>
            <w:r>
              <w:rPr>
                <w:b/>
                <w:sz w:val="18"/>
              </w:rPr>
              <w:t>).Uc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3" w:right="17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258"/>
              <w:jc w:val="right"/>
              <w:rPr>
                <w:sz w:val="18"/>
              </w:rPr>
            </w:pPr>
            <w:r>
              <w:rPr>
                <w:sz w:val="18"/>
              </w:rPr>
              <w:t>0,020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291"/>
              <w:rPr>
                <w:sz w:val="18"/>
              </w:rPr>
            </w:pPr>
            <w:r>
              <w:rPr>
                <w:sz w:val="18"/>
              </w:rPr>
              <w:t>0,003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6"/>
              <w:rPr>
                <w:sz w:val="18"/>
              </w:rPr>
            </w:pPr>
            <w:r>
              <w:rPr>
                <w:sz w:val="18"/>
              </w:rPr>
              <w:t>0,003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02"/>
              <w:rPr>
                <w:sz w:val="18"/>
              </w:rPr>
            </w:pPr>
            <w:r>
              <w:rPr>
                <w:sz w:val="18"/>
              </w:rPr>
              <w:t>0,003</w:t>
            </w: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47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8" w:line="273" w:lineRule="auto"/>
              <w:ind w:left="36" w:right="1674"/>
              <w:rPr>
                <w:b/>
                <w:sz w:val="18"/>
              </w:rPr>
            </w:pPr>
            <w:r>
              <w:rPr>
                <w:b/>
                <w:sz w:val="18"/>
              </w:rPr>
              <w:t>Roczna oszczędność kosztów ΔO</w:t>
            </w:r>
            <w:r>
              <w:rPr>
                <w:b/>
                <w:sz w:val="18"/>
                <w:vertAlign w:val="subscript"/>
              </w:rPr>
              <w:t>ru</w:t>
            </w:r>
            <w:r>
              <w:rPr>
                <w:b/>
                <w:sz w:val="18"/>
              </w:rPr>
              <w:t xml:space="preserve"> = (Q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>+12(q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m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45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45"/>
              <w:ind w:left="241"/>
              <w:rPr>
                <w:sz w:val="18"/>
              </w:rPr>
            </w:pPr>
            <w:r>
              <w:rPr>
                <w:sz w:val="18"/>
              </w:rPr>
              <w:t>5907,7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45"/>
              <w:ind w:left="256"/>
              <w:rPr>
                <w:sz w:val="18"/>
              </w:rPr>
            </w:pPr>
            <w:r>
              <w:rPr>
                <w:sz w:val="18"/>
              </w:rPr>
              <w:t>5962,9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45"/>
              <w:ind w:right="319"/>
              <w:jc w:val="right"/>
              <w:rPr>
                <w:sz w:val="18"/>
              </w:rPr>
            </w:pPr>
            <w:r>
              <w:rPr>
                <w:sz w:val="18"/>
              </w:rPr>
              <w:t>6012,9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Cena jednostkowa usprawnienia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9"/>
              <w:jc w:val="center"/>
              <w:rPr>
                <w:sz w:val="18"/>
              </w:rPr>
            </w:pPr>
            <w:r>
              <w:rPr>
                <w:sz w:val="18"/>
              </w:rPr>
              <w:t>zł/m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0"/>
              <w:jc w:val="center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61" w:right="328"/>
              <w:jc w:val="center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32" w:right="402"/>
              <w:jc w:val="center"/>
              <w:rPr>
                <w:sz w:val="18"/>
              </w:rPr>
            </w:pPr>
            <w:r>
              <w:rPr>
                <w:sz w:val="18"/>
              </w:rPr>
              <w:t>380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98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Koszt realizacji usprawnienia N</w:t>
            </w:r>
            <w:r>
              <w:rPr>
                <w:b/>
                <w:sz w:val="18"/>
                <w:vertAlign w:val="subscript"/>
              </w:rPr>
              <w:t>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38" w:right="10"/>
              <w:jc w:val="center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7"/>
              <w:ind w:right="158"/>
              <w:jc w:val="right"/>
              <w:rPr>
                <w:sz w:val="18"/>
              </w:rPr>
            </w:pPr>
            <w:r>
              <w:rPr>
                <w:sz w:val="18"/>
              </w:rPr>
              <w:t>155 252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205"/>
              <w:rPr>
                <w:sz w:val="18"/>
              </w:rPr>
            </w:pPr>
            <w:r>
              <w:rPr>
                <w:sz w:val="18"/>
              </w:rPr>
              <w:t>159 565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7"/>
              <w:ind w:right="268"/>
              <w:jc w:val="right"/>
              <w:rPr>
                <w:sz w:val="18"/>
              </w:rPr>
            </w:pPr>
            <w:r>
              <w:rPr>
                <w:sz w:val="18"/>
              </w:rPr>
              <w:t>163 877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SPBT= N</w:t>
            </w:r>
            <w:r>
              <w:rPr>
                <w:b/>
                <w:sz w:val="18"/>
                <w:vertAlign w:val="subscript"/>
              </w:rPr>
              <w:t>U</w:t>
            </w:r>
            <w:r>
              <w:rPr>
                <w:b/>
                <w:sz w:val="18"/>
              </w:rPr>
              <w:t>/ΔO</w:t>
            </w:r>
            <w:r>
              <w:rPr>
                <w:b/>
                <w:sz w:val="18"/>
                <w:vertAlign w:val="subscript"/>
              </w:rPr>
              <w:t>ru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9"/>
              <w:jc w:val="center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024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05"/>
              <w:ind w:left="277"/>
              <w:rPr>
                <w:sz w:val="20"/>
              </w:rPr>
            </w:pPr>
            <w:r>
              <w:rPr>
                <w:sz w:val="20"/>
              </w:rPr>
              <w:t>26,28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05"/>
              <w:ind w:left="292"/>
              <w:rPr>
                <w:sz w:val="20"/>
              </w:rPr>
            </w:pPr>
            <w:r>
              <w:rPr>
                <w:sz w:val="20"/>
              </w:rPr>
              <w:t>26,76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05"/>
              <w:ind w:right="33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27,25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667" w:type="dxa"/>
            <w:gridSpan w:val="3"/>
          </w:tcPr>
          <w:p w:rsidR="000A1CB4" w:rsidRDefault="003C0098">
            <w:pPr>
              <w:pStyle w:val="TableParagraph"/>
              <w:spacing w:before="85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U</w:t>
            </w:r>
            <w:r>
              <w:rPr>
                <w:b/>
                <w:sz w:val="20"/>
                <w:vertAlign w:val="subscript"/>
              </w:rPr>
              <w:t>1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11"/>
              <w:jc w:val="center"/>
              <w:rPr>
                <w:sz w:val="18"/>
              </w:rPr>
            </w:pPr>
            <w:r>
              <w:rPr>
                <w:sz w:val="18"/>
              </w:rPr>
              <w:t>W/m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right="258"/>
              <w:jc w:val="right"/>
              <w:rPr>
                <w:sz w:val="18"/>
              </w:rPr>
            </w:pPr>
            <w:r>
              <w:rPr>
                <w:sz w:val="18"/>
              </w:rPr>
              <w:t>1,205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291"/>
              <w:rPr>
                <w:sz w:val="18"/>
              </w:rPr>
            </w:pPr>
            <w:r>
              <w:rPr>
                <w:sz w:val="18"/>
              </w:rPr>
              <w:t>0,190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6"/>
              <w:rPr>
                <w:sz w:val="18"/>
              </w:rPr>
            </w:pPr>
            <w:r>
              <w:rPr>
                <w:sz w:val="18"/>
              </w:rPr>
              <w:t>0,180</w:t>
            </w:r>
          </w:p>
        </w:tc>
        <w:tc>
          <w:tcPr>
            <w:tcW w:w="1246" w:type="dxa"/>
          </w:tcPr>
          <w:p w:rsidR="000A1CB4" w:rsidRDefault="003C0098">
            <w:pPr>
              <w:pStyle w:val="TableParagraph"/>
              <w:spacing w:before="116"/>
              <w:ind w:left="402"/>
              <w:rPr>
                <w:sz w:val="18"/>
              </w:rPr>
            </w:pPr>
            <w:r>
              <w:rPr>
                <w:sz w:val="18"/>
              </w:rPr>
              <w:t>0,172</w:t>
            </w:r>
          </w:p>
        </w:tc>
      </w:tr>
      <w:tr w:rsidR="000A1CB4">
        <w:trPr>
          <w:trHeight w:val="2102"/>
        </w:trPr>
        <w:tc>
          <w:tcPr>
            <w:tcW w:w="10138" w:type="dxa"/>
            <w:gridSpan w:val="9"/>
          </w:tcPr>
          <w:p w:rsidR="000A1CB4" w:rsidRDefault="000A1CB4">
            <w:pPr>
              <w:pStyle w:val="TableParagraph"/>
              <w:spacing w:before="7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Podstawa przyjętych wartości N</w:t>
            </w:r>
            <w:r>
              <w:rPr>
                <w:b/>
                <w:sz w:val="20"/>
                <w:vertAlign w:val="subscript"/>
              </w:rPr>
              <w:t>U</w:t>
            </w:r>
          </w:p>
          <w:p w:rsidR="000A1CB4" w:rsidRDefault="000A1CB4">
            <w:pPr>
              <w:pStyle w:val="TableParagraph"/>
              <w:spacing w:before="10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Przyjęto ceny jednostkowe ocieplenia 1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na podstawie średnich cen lokalnych.</w:t>
            </w:r>
          </w:p>
          <w:p w:rsidR="000A1CB4" w:rsidRDefault="003C0098">
            <w:pPr>
              <w:pStyle w:val="TableParagraph"/>
              <w:spacing w:before="40"/>
              <w:ind w:left="33"/>
              <w:rPr>
                <w:sz w:val="16"/>
              </w:rPr>
            </w:pPr>
            <w:r>
              <w:rPr>
                <w:sz w:val="16"/>
              </w:rPr>
              <w:t>Koszt usprawnienia stanowi iloczyn ceny jednostkowej i powierzchni całkowitej ścian zewnętrznych (od wewnątrz)</w:t>
            </w:r>
          </w:p>
          <w:p w:rsidR="000A1CB4" w:rsidRDefault="003C0098">
            <w:pPr>
              <w:pStyle w:val="TableParagraph"/>
              <w:spacing w:before="55"/>
              <w:ind w:left="38"/>
              <w:rPr>
                <w:sz w:val="20"/>
              </w:rPr>
            </w:pPr>
            <w:r>
              <w:rPr>
                <w:sz w:val="20"/>
              </w:rPr>
              <w:t>z odliczeniem powierzchni powierzchni okien i drzwi (Akosz)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Przyjęta cena jednostkowa uwzględnia koszt wykonania ościeży i naprawę ścian zewnętrznych.</w:t>
            </w:r>
          </w:p>
        </w:tc>
      </w:tr>
      <w:tr w:rsidR="000A1CB4">
        <w:trPr>
          <w:trHeight w:val="385"/>
        </w:trPr>
        <w:tc>
          <w:tcPr>
            <w:tcW w:w="3074" w:type="dxa"/>
            <w:gridSpan w:val="2"/>
          </w:tcPr>
          <w:p w:rsidR="000A1CB4" w:rsidRDefault="003C0098">
            <w:pPr>
              <w:pStyle w:val="TableParagraph"/>
              <w:spacing w:before="67"/>
              <w:ind w:left="40"/>
              <w:rPr>
                <w:b/>
              </w:rPr>
            </w:pPr>
            <w:r>
              <w:rPr>
                <w:b/>
              </w:rPr>
              <w:t>Wybrany wariant : 1</w:t>
            </w:r>
          </w:p>
        </w:tc>
        <w:tc>
          <w:tcPr>
            <w:tcW w:w="971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1"/>
              <w:rPr>
                <w:b/>
              </w:rPr>
            </w:pPr>
            <w:r>
              <w:rPr>
                <w:b/>
              </w:rPr>
              <w:t>Koszt :</w:t>
            </w:r>
          </w:p>
        </w:tc>
        <w:tc>
          <w:tcPr>
            <w:tcW w:w="1742" w:type="dxa"/>
            <w:gridSpan w:val="2"/>
            <w:tcBorders>
              <w:left w:val="nil"/>
            </w:tcBorders>
          </w:tcPr>
          <w:p w:rsidR="000A1CB4" w:rsidRDefault="003C0098">
            <w:pPr>
              <w:pStyle w:val="TableParagraph"/>
              <w:spacing w:before="67"/>
              <w:ind w:left="206"/>
              <w:rPr>
                <w:b/>
              </w:rPr>
            </w:pPr>
            <w:r>
              <w:t xml:space="preserve">155 252 </w:t>
            </w:r>
            <w:r>
              <w:rPr>
                <w:b/>
              </w:rPr>
              <w:t>zł</w:t>
            </w:r>
          </w:p>
        </w:tc>
        <w:tc>
          <w:tcPr>
            <w:tcW w:w="1024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right="256"/>
              <w:jc w:val="right"/>
              <w:rPr>
                <w:b/>
              </w:rPr>
            </w:pPr>
            <w:r>
              <w:rPr>
                <w:b/>
              </w:rPr>
              <w:t>SPBT=</w:t>
            </w:r>
          </w:p>
        </w:tc>
        <w:tc>
          <w:tcPr>
            <w:tcW w:w="1025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4"/>
              <w:ind w:right="211"/>
              <w:jc w:val="right"/>
            </w:pPr>
            <w:r>
              <w:t>26,28</w:t>
            </w:r>
          </w:p>
        </w:tc>
        <w:tc>
          <w:tcPr>
            <w:tcW w:w="1056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55"/>
              <w:rPr>
                <w:b/>
              </w:rPr>
            </w:pPr>
            <w:r>
              <w:rPr>
                <w:b/>
              </w:rPr>
              <w:t>lat</w:t>
            </w:r>
          </w:p>
        </w:tc>
        <w:tc>
          <w:tcPr>
            <w:tcW w:w="1246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shape id="_x0000_s1108" style="position:absolute;margin-left:175.8pt;margin-top:254.45pt;width:46.95pt;height:15pt;z-index:-251657216;mso-position-horizontal-relative:page;mso-position-vertical-relative:page" coordorigin="3516,5089" coordsize="939,300" o:spt="100" adj="0,,0" path="m3555,5089r-39,l3516,5389r39,l3555,5089xm4455,5127r,l4455,5089r-900,l3555,5127r862,l4417,5351r-862,l3555,5389r862,l4455,5389r,l4455,5127xe" fillcolor="black" stroked="f">
            <v:stroke joinstyle="round"/>
            <v:formulas/>
            <v:path arrowok="t" o:connecttype="segments"/>
            <w10:wrap anchorx="page" anchory="page"/>
          </v:shape>
        </w:pict>
      </w:r>
      <w:r>
        <w:pict>
          <v:shape id="_x0000_s1107" type="#_x0000_t202" style="position:absolute;margin-left:369.4pt;margin-top:107.8pt;width:121.9pt;height:30.25pt;z-index:251639808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98"/>
                    <w:gridCol w:w="1056"/>
                    <w:gridCol w:w="482"/>
                  </w:tblGrid>
                  <w:tr w:rsidR="000A1CB4">
                    <w:trPr>
                      <w:trHeight w:val="237"/>
                    </w:trPr>
                    <w:tc>
                      <w:tcPr>
                        <w:tcW w:w="898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38"/>
                    </w:trPr>
                    <w:tc>
                      <w:tcPr>
                        <w:tcW w:w="898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664"/>
        <w:gridCol w:w="885"/>
        <w:gridCol w:w="946"/>
        <w:gridCol w:w="710"/>
        <w:gridCol w:w="1183"/>
        <w:gridCol w:w="1024"/>
        <w:gridCol w:w="1056"/>
        <w:gridCol w:w="1072"/>
      </w:tblGrid>
      <w:tr w:rsidR="000A1CB4">
        <w:trPr>
          <w:trHeight w:val="313"/>
        </w:trPr>
        <w:tc>
          <w:tcPr>
            <w:tcW w:w="6798" w:type="dxa"/>
            <w:gridSpan w:val="6"/>
            <w:tcBorders>
              <w:bottom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43" w:line="150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7.2.3. Ocena opłacalności i wybór wariantu zmniejszającego straty</w:t>
            </w:r>
          </w:p>
        </w:tc>
        <w:tc>
          <w:tcPr>
            <w:tcW w:w="3152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42"/>
              <w:ind w:left="1128" w:right="108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Przegroda</w:t>
            </w:r>
          </w:p>
        </w:tc>
      </w:tr>
      <w:tr w:rsidR="000A1CB4">
        <w:trPr>
          <w:trHeight w:val="460"/>
        </w:trPr>
        <w:tc>
          <w:tcPr>
            <w:tcW w:w="6798" w:type="dxa"/>
            <w:gridSpan w:val="6"/>
            <w:tcBorders>
              <w:top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66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ciepła przez przenikanie</w:t>
            </w:r>
          </w:p>
        </w:tc>
        <w:tc>
          <w:tcPr>
            <w:tcW w:w="3152" w:type="dxa"/>
            <w:gridSpan w:val="3"/>
          </w:tcPr>
          <w:p w:rsidR="000A1CB4" w:rsidRDefault="003C0098">
            <w:pPr>
              <w:pStyle w:val="TableParagraph"/>
              <w:spacing w:before="125"/>
              <w:ind w:left="36"/>
              <w:rPr>
                <w:sz w:val="16"/>
              </w:rPr>
            </w:pPr>
            <w:r>
              <w:rPr>
                <w:sz w:val="16"/>
              </w:rPr>
              <w:t>Ściana zewnętrzna 55 cm</w:t>
            </w:r>
          </w:p>
        </w:tc>
      </w:tr>
      <w:tr w:rsidR="000A1CB4">
        <w:trPr>
          <w:trHeight w:val="4278"/>
        </w:trPr>
        <w:tc>
          <w:tcPr>
            <w:tcW w:w="9950" w:type="dxa"/>
            <w:gridSpan w:val="9"/>
          </w:tcPr>
          <w:p w:rsidR="000A1CB4" w:rsidRDefault="000A1CB4">
            <w:pPr>
              <w:pStyle w:val="TableParagraph"/>
              <w:spacing w:before="4"/>
              <w:rPr>
                <w:sz w:val="24"/>
              </w:rPr>
            </w:pPr>
          </w:p>
          <w:p w:rsidR="000A1CB4" w:rsidRDefault="003C0098">
            <w:pPr>
              <w:pStyle w:val="TableParagraph"/>
              <w:tabs>
                <w:tab w:val="left" w:pos="1053"/>
                <w:tab w:val="left" w:pos="7110"/>
                <w:tab w:val="left" w:pos="7633"/>
                <w:tab w:val="left" w:pos="8197"/>
              </w:tabs>
              <w:spacing w:line="262" w:lineRule="exact"/>
              <w:ind w:right="763"/>
              <w:jc w:val="right"/>
              <w:rPr>
                <w:sz w:val="13"/>
              </w:rPr>
            </w:pPr>
            <w:r>
              <w:rPr>
                <w:b/>
                <w:sz w:val="20"/>
              </w:rPr>
              <w:t>Dane: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18"/>
              </w:rPr>
              <w:t>powierzchnia przegrody do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obliczania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strat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ab/>
              <w:t>=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501,27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position w:val="-1"/>
                <w:sz w:val="20"/>
              </w:rPr>
              <w:t>m</w:t>
            </w:r>
            <w:r>
              <w:rPr>
                <w:position w:val="8"/>
                <w:sz w:val="13"/>
              </w:rPr>
              <w:t>2</w:t>
            </w:r>
          </w:p>
          <w:p w:rsidR="000A1CB4" w:rsidRDefault="003C0098">
            <w:pPr>
              <w:pStyle w:val="TableParagraph"/>
              <w:tabs>
                <w:tab w:val="left" w:pos="6034"/>
                <w:tab w:val="left" w:pos="7144"/>
              </w:tabs>
              <w:spacing w:line="308" w:lineRule="exact"/>
              <w:ind w:right="763"/>
              <w:jc w:val="right"/>
              <w:rPr>
                <w:sz w:val="13"/>
              </w:rPr>
            </w:pPr>
            <w:r>
              <w:rPr>
                <w:b/>
                <w:sz w:val="18"/>
              </w:rPr>
              <w:t>powierzchnia przegrody do obliczania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kosztu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usprawnienia</w:t>
            </w:r>
            <w:r>
              <w:rPr>
                <w:b/>
                <w:sz w:val="18"/>
              </w:rPr>
              <w:tab/>
            </w:r>
            <w:r>
              <w:rPr>
                <w:b/>
                <w:position w:val="4"/>
                <w:sz w:val="20"/>
              </w:rPr>
              <w:t>A</w:t>
            </w:r>
            <w:r>
              <w:rPr>
                <w:b/>
                <w:spacing w:val="-7"/>
                <w:position w:val="4"/>
                <w:sz w:val="20"/>
              </w:rPr>
              <w:t xml:space="preserve"> </w:t>
            </w:r>
            <w:r>
              <w:rPr>
                <w:b/>
                <w:sz w:val="13"/>
              </w:rPr>
              <w:t>kosz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position w:val="4"/>
                <w:sz w:val="20"/>
              </w:rPr>
              <w:t>=</w:t>
            </w:r>
            <w:r>
              <w:rPr>
                <w:b/>
                <w:position w:val="4"/>
                <w:sz w:val="20"/>
              </w:rPr>
              <w:tab/>
            </w:r>
            <w:r>
              <w:rPr>
                <w:position w:val="3"/>
                <w:sz w:val="20"/>
              </w:rPr>
              <w:t>511,30</w:t>
            </w:r>
            <w:r>
              <w:rPr>
                <w:spacing w:val="18"/>
                <w:position w:val="3"/>
                <w:sz w:val="20"/>
              </w:rPr>
              <w:t xml:space="preserve"> </w:t>
            </w:r>
            <w:r>
              <w:rPr>
                <w:position w:val="-3"/>
                <w:sz w:val="20"/>
              </w:rPr>
              <w:t>m</w:t>
            </w:r>
            <w:r>
              <w:rPr>
                <w:position w:val="6"/>
                <w:sz w:val="13"/>
              </w:rPr>
              <w:t>2</w:t>
            </w:r>
          </w:p>
          <w:p w:rsidR="000A1CB4" w:rsidRDefault="003C0098">
            <w:pPr>
              <w:pStyle w:val="TableParagraph"/>
              <w:spacing w:before="268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Opis wariantów usprawnienia</w:t>
            </w: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tabs>
                <w:tab w:val="left" w:pos="3439"/>
                <w:tab w:val="left" w:pos="6838"/>
              </w:tabs>
              <w:spacing w:before="168" w:line="348" w:lineRule="auto"/>
              <w:ind w:left="38" w:right="185"/>
              <w:rPr>
                <w:sz w:val="20"/>
              </w:rPr>
            </w:pPr>
            <w:r>
              <w:rPr>
                <w:sz w:val="20"/>
              </w:rPr>
              <w:t>Przewiduje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ocieplenie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ściany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metodą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bezspoinową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od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wewnątrz</w:t>
            </w:r>
            <w:r>
              <w:rPr>
                <w:sz w:val="20"/>
              </w:rPr>
              <w:tab/>
              <w:t>styropianem lub wełną</w:t>
            </w:r>
            <w:r>
              <w:rPr>
                <w:spacing w:val="-35"/>
                <w:sz w:val="20"/>
              </w:rPr>
              <w:t xml:space="preserve"> </w:t>
            </w:r>
            <w:r>
              <w:rPr>
                <w:sz w:val="20"/>
              </w:rPr>
              <w:t>mineralną współczynniku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przewodności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λ=</w:t>
            </w:r>
            <w:r>
              <w:rPr>
                <w:sz w:val="20"/>
              </w:rPr>
              <w:tab/>
              <w:t xml:space="preserve">0,036 </w:t>
            </w:r>
            <w:r>
              <w:rPr>
                <w:spacing w:val="3"/>
                <w:sz w:val="20"/>
              </w:rPr>
              <w:t>W/mK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:rsidR="000A1CB4" w:rsidRDefault="000A1CB4">
            <w:pPr>
              <w:pStyle w:val="TableParagraph"/>
              <w:spacing w:before="2"/>
              <w:rPr>
                <w:sz w:val="20"/>
              </w:rPr>
            </w:pPr>
          </w:p>
          <w:p w:rsidR="000A1CB4" w:rsidRDefault="003C0098"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Poszczególne proponowane warianty różnią się grubością warstwy izolacyjnej.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Minimalna wartość oporu cieplnego przegrody (sciany zewnętrznej) po termomodernizacji wynosi</w:t>
            </w:r>
          </w:p>
          <w:p w:rsidR="000A1CB4" w:rsidRDefault="003C0098">
            <w:pPr>
              <w:pStyle w:val="TableParagraph"/>
              <w:spacing w:before="38"/>
              <w:ind w:left="3549"/>
              <w:rPr>
                <w:i/>
                <w:sz w:val="20"/>
              </w:rPr>
            </w:pPr>
            <w:r>
              <w:rPr>
                <w:position w:val="2"/>
                <w:sz w:val="20"/>
              </w:rPr>
              <w:t xml:space="preserve">5,00 </w:t>
            </w:r>
            <w:r>
              <w:rPr>
                <w:i/>
                <w:sz w:val="20"/>
              </w:rPr>
              <w:t xml:space="preserve">(m </w:t>
            </w:r>
            <w:r>
              <w:rPr>
                <w:i/>
                <w:sz w:val="20"/>
                <w:vertAlign w:val="superscript"/>
              </w:rPr>
              <w:t>2.</w:t>
            </w:r>
            <w:r>
              <w:rPr>
                <w:i/>
                <w:sz w:val="20"/>
              </w:rPr>
              <w:t xml:space="preserve"> K)/W</w:t>
            </w:r>
          </w:p>
          <w:p w:rsidR="000A1CB4" w:rsidRDefault="003C0098">
            <w:pPr>
              <w:pStyle w:val="TableParagraph"/>
              <w:tabs>
                <w:tab w:val="left" w:pos="4757"/>
              </w:tabs>
              <w:spacing w:before="19"/>
              <w:ind w:left="38"/>
              <w:rPr>
                <w:sz w:val="20"/>
              </w:rPr>
            </w:pPr>
            <w:r>
              <w:rPr>
                <w:sz w:val="20"/>
              </w:rPr>
              <w:t>wariant 2: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:rsidR="000A1CB4" w:rsidRDefault="003C0098">
            <w:pPr>
              <w:pStyle w:val="TableParagraph"/>
              <w:tabs>
                <w:tab w:val="left" w:pos="4757"/>
              </w:tabs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wariant 3: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0A1CB4">
        <w:trPr>
          <w:trHeight w:val="270"/>
        </w:trPr>
        <w:tc>
          <w:tcPr>
            <w:tcW w:w="4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78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495" w:type="dxa"/>
            <w:gridSpan w:val="3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756" w:right="171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Omówienie</w:t>
            </w:r>
          </w:p>
        </w:tc>
        <w:tc>
          <w:tcPr>
            <w:tcW w:w="7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52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Jedn.</w:t>
            </w:r>
          </w:p>
        </w:tc>
        <w:tc>
          <w:tcPr>
            <w:tcW w:w="1183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35"/>
              <w:ind w:left="161" w:right="1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/>
              <w:ind w:left="167" w:right="13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istniejący</w:t>
            </w:r>
          </w:p>
        </w:tc>
        <w:tc>
          <w:tcPr>
            <w:tcW w:w="3152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20"/>
              <w:ind w:left="1128" w:right="107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Warianty</w:t>
            </w:r>
          </w:p>
        </w:tc>
      </w:tr>
      <w:tr w:rsidR="000A1CB4">
        <w:trPr>
          <w:trHeight w:val="241"/>
        </w:trPr>
        <w:tc>
          <w:tcPr>
            <w:tcW w:w="4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495" w:type="dxa"/>
            <w:gridSpan w:val="3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4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056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072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4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Grubość dodatkowej warstwy izolacji termicznej;</w:t>
            </w:r>
          </w:p>
          <w:p w:rsidR="000A1CB4" w:rsidRDefault="003C0098">
            <w:pPr>
              <w:pStyle w:val="TableParagraph"/>
              <w:spacing w:before="28"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g=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24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7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0,15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356"/>
              <w:rPr>
                <w:sz w:val="18"/>
              </w:rPr>
            </w:pPr>
            <w:r>
              <w:rPr>
                <w:sz w:val="18"/>
              </w:rPr>
              <w:t>0,16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7"/>
              <w:ind w:left="196" w:right="164"/>
              <w:jc w:val="center"/>
              <w:rPr>
                <w:sz w:val="18"/>
              </w:rPr>
            </w:pPr>
            <w:r>
              <w:rPr>
                <w:sz w:val="18"/>
              </w:rPr>
              <w:t>0,17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Zwiększenie oporu cieplnego ΔR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2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4,17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4,44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4"/>
              <w:jc w:val="center"/>
              <w:rPr>
                <w:sz w:val="18"/>
              </w:rPr>
            </w:pPr>
            <w:r>
              <w:rPr>
                <w:sz w:val="18"/>
              </w:rPr>
              <w:t>4,72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Opór cieplny 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2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89"/>
              <w:jc w:val="right"/>
              <w:rPr>
                <w:sz w:val="18"/>
              </w:rPr>
            </w:pPr>
            <w:r>
              <w:rPr>
                <w:sz w:val="18"/>
              </w:rPr>
              <w:t>0,88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5,05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5,33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4"/>
              <w:jc w:val="center"/>
              <w:rPr>
                <w:sz w:val="18"/>
              </w:rPr>
            </w:pPr>
            <w:r>
              <w:rPr>
                <w:sz w:val="18"/>
              </w:rPr>
              <w:t>5,60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8,64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10</w:t>
            </w:r>
            <w:r>
              <w:rPr>
                <w:b/>
                <w:sz w:val="18"/>
                <w:vertAlign w:val="superscript"/>
              </w:rPr>
              <w:t>-5.</w:t>
            </w:r>
            <w:r>
              <w:rPr>
                <w:b/>
                <w:sz w:val="18"/>
              </w:rPr>
              <w:t>Sd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A.Uc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4"/>
              <w:jc w:val="center"/>
              <w:rPr>
                <w:sz w:val="18"/>
              </w:rPr>
            </w:pPr>
            <w:r>
              <w:rPr>
                <w:sz w:val="18"/>
              </w:rPr>
              <w:t>GJ/a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181,0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31,6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6"/>
              <w:rPr>
                <w:sz w:val="18"/>
              </w:rPr>
            </w:pPr>
            <w:r>
              <w:rPr>
                <w:sz w:val="18"/>
              </w:rPr>
              <w:t>30,0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5"/>
              <w:jc w:val="center"/>
              <w:rPr>
                <w:sz w:val="18"/>
              </w:rPr>
            </w:pPr>
            <w:r>
              <w:rPr>
                <w:sz w:val="18"/>
              </w:rPr>
              <w:t>28,5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10</w:t>
            </w:r>
            <w:r>
              <w:rPr>
                <w:b/>
                <w:sz w:val="18"/>
                <w:vertAlign w:val="superscript"/>
              </w:rPr>
              <w:t>-6.</w:t>
            </w:r>
            <w:r>
              <w:rPr>
                <w:b/>
                <w:sz w:val="18"/>
              </w:rPr>
              <w:t xml:space="preserve"> A(t</w:t>
            </w:r>
            <w:r>
              <w:rPr>
                <w:b/>
                <w:sz w:val="18"/>
                <w:vertAlign w:val="subscript"/>
              </w:rPr>
              <w:t>w0</w:t>
            </w:r>
            <w:r>
              <w:rPr>
                <w:b/>
                <w:sz w:val="18"/>
              </w:rPr>
              <w:t>-t</w:t>
            </w:r>
            <w:r>
              <w:rPr>
                <w:b/>
                <w:sz w:val="18"/>
                <w:vertAlign w:val="subscript"/>
              </w:rPr>
              <w:t>z0</w:t>
            </w:r>
            <w:r>
              <w:rPr>
                <w:b/>
                <w:sz w:val="18"/>
              </w:rPr>
              <w:t>).Uc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1" w:right="17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0,023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0,004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6"/>
              <w:rPr>
                <w:sz w:val="18"/>
              </w:rPr>
            </w:pPr>
            <w:r>
              <w:rPr>
                <w:sz w:val="18"/>
              </w:rPr>
              <w:t>0,004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4"/>
              <w:jc w:val="center"/>
              <w:rPr>
                <w:sz w:val="18"/>
              </w:rPr>
            </w:pPr>
            <w:r>
              <w:rPr>
                <w:sz w:val="18"/>
              </w:rPr>
              <w:t>0,004</w:t>
            </w: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47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8" w:line="273" w:lineRule="auto"/>
              <w:ind w:left="36" w:right="1502"/>
              <w:rPr>
                <w:b/>
                <w:sz w:val="18"/>
              </w:rPr>
            </w:pPr>
            <w:r>
              <w:rPr>
                <w:b/>
                <w:sz w:val="18"/>
              </w:rPr>
              <w:t>Roczna oszczędność kosztów ΔO</w:t>
            </w:r>
            <w:r>
              <w:rPr>
                <w:b/>
                <w:sz w:val="18"/>
                <w:vertAlign w:val="subscript"/>
              </w:rPr>
              <w:t>ru</w:t>
            </w:r>
            <w:r>
              <w:rPr>
                <w:b/>
                <w:sz w:val="18"/>
              </w:rPr>
              <w:t xml:space="preserve"> = (Q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>+12(q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m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45"/>
              <w:ind w:left="38" w:right="14"/>
              <w:jc w:val="center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45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6645,8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45"/>
              <w:ind w:left="255"/>
              <w:rPr>
                <w:sz w:val="18"/>
              </w:rPr>
            </w:pPr>
            <w:r>
              <w:rPr>
                <w:sz w:val="18"/>
              </w:rPr>
              <w:t>6719,2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45"/>
              <w:ind w:left="196" w:right="165"/>
              <w:jc w:val="center"/>
              <w:rPr>
                <w:sz w:val="18"/>
              </w:rPr>
            </w:pPr>
            <w:r>
              <w:rPr>
                <w:sz w:val="18"/>
              </w:rPr>
              <w:t>6785,3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Cena jednostkowa usprawnienia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11"/>
              <w:jc w:val="center"/>
              <w:rPr>
                <w:sz w:val="18"/>
              </w:rPr>
            </w:pPr>
            <w:r>
              <w:rPr>
                <w:sz w:val="18"/>
              </w:rPr>
              <w:t>zł/m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350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61" w:right="329"/>
              <w:jc w:val="center"/>
              <w:rPr>
                <w:sz w:val="18"/>
              </w:rPr>
            </w:pPr>
            <w:r>
              <w:rPr>
                <w:sz w:val="18"/>
              </w:rPr>
              <w:t>360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5" w:right="165"/>
              <w:jc w:val="center"/>
              <w:rPr>
                <w:sz w:val="18"/>
              </w:rPr>
            </w:pPr>
            <w:r>
              <w:rPr>
                <w:sz w:val="18"/>
              </w:rPr>
              <w:t>370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98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Koszt realizacji usprawnienia N</w:t>
            </w:r>
            <w:r>
              <w:rPr>
                <w:b/>
                <w:sz w:val="18"/>
                <w:vertAlign w:val="subscript"/>
              </w:rPr>
              <w:t>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38" w:right="13"/>
              <w:jc w:val="center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7"/>
              <w:ind w:left="81" w:right="53"/>
              <w:jc w:val="center"/>
              <w:rPr>
                <w:sz w:val="18"/>
              </w:rPr>
            </w:pPr>
            <w:r>
              <w:rPr>
                <w:sz w:val="18"/>
              </w:rPr>
              <w:t>178 953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205"/>
              <w:rPr>
                <w:sz w:val="18"/>
              </w:rPr>
            </w:pPr>
            <w:r>
              <w:rPr>
                <w:sz w:val="18"/>
              </w:rPr>
              <w:t>184 066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7"/>
              <w:ind w:left="196" w:right="165"/>
              <w:jc w:val="center"/>
              <w:rPr>
                <w:sz w:val="18"/>
              </w:rPr>
            </w:pPr>
            <w:r>
              <w:rPr>
                <w:sz w:val="18"/>
              </w:rPr>
              <w:t>189 179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2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SPBT= N</w:t>
            </w:r>
            <w:r>
              <w:rPr>
                <w:b/>
                <w:sz w:val="18"/>
                <w:vertAlign w:val="subscript"/>
              </w:rPr>
              <w:t>U</w:t>
            </w:r>
            <w:r>
              <w:rPr>
                <w:b/>
                <w:sz w:val="18"/>
              </w:rPr>
              <w:t>/ΔO</w:t>
            </w:r>
            <w:r>
              <w:rPr>
                <w:b/>
                <w:sz w:val="18"/>
                <w:vertAlign w:val="subscript"/>
              </w:rPr>
              <w:t>ru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05"/>
              <w:ind w:left="90" w:right="46"/>
              <w:jc w:val="center"/>
              <w:rPr>
                <w:sz w:val="20"/>
              </w:rPr>
            </w:pPr>
            <w:r>
              <w:rPr>
                <w:sz w:val="20"/>
              </w:rPr>
              <w:t>26,93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05"/>
              <w:ind w:left="291"/>
              <w:rPr>
                <w:sz w:val="20"/>
              </w:rPr>
            </w:pPr>
            <w:r>
              <w:rPr>
                <w:sz w:val="20"/>
              </w:rPr>
              <w:t>27,39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05"/>
              <w:ind w:left="196" w:right="149"/>
              <w:jc w:val="center"/>
              <w:rPr>
                <w:sz w:val="20"/>
              </w:rPr>
            </w:pPr>
            <w:r>
              <w:rPr>
                <w:sz w:val="20"/>
              </w:rPr>
              <w:t>27,88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85" w:right="6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85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U</w:t>
            </w:r>
            <w:r>
              <w:rPr>
                <w:b/>
                <w:sz w:val="20"/>
                <w:vertAlign w:val="subscript"/>
              </w:rPr>
              <w:t>1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13"/>
              <w:jc w:val="center"/>
              <w:rPr>
                <w:sz w:val="18"/>
              </w:rPr>
            </w:pPr>
            <w:r>
              <w:rPr>
                <w:sz w:val="18"/>
              </w:rPr>
              <w:t>W/m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39"/>
              <w:jc w:val="right"/>
              <w:rPr>
                <w:sz w:val="18"/>
              </w:rPr>
            </w:pPr>
            <w:r>
              <w:rPr>
                <w:sz w:val="18"/>
              </w:rPr>
              <w:t>1,134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16"/>
              <w:ind w:left="82" w:right="53"/>
              <w:jc w:val="center"/>
              <w:rPr>
                <w:sz w:val="18"/>
              </w:rPr>
            </w:pPr>
            <w:r>
              <w:rPr>
                <w:sz w:val="18"/>
              </w:rPr>
              <w:t>0,198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6"/>
              <w:rPr>
                <w:sz w:val="18"/>
              </w:rPr>
            </w:pPr>
            <w:r>
              <w:rPr>
                <w:sz w:val="18"/>
              </w:rPr>
              <w:t>0,188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4"/>
              <w:jc w:val="center"/>
              <w:rPr>
                <w:sz w:val="18"/>
              </w:rPr>
            </w:pPr>
            <w:r>
              <w:rPr>
                <w:sz w:val="18"/>
              </w:rPr>
              <w:t>0,178</w:t>
            </w:r>
          </w:p>
        </w:tc>
      </w:tr>
      <w:tr w:rsidR="000A1CB4">
        <w:trPr>
          <w:trHeight w:val="2102"/>
        </w:trPr>
        <w:tc>
          <w:tcPr>
            <w:tcW w:w="9950" w:type="dxa"/>
            <w:gridSpan w:val="9"/>
          </w:tcPr>
          <w:p w:rsidR="000A1CB4" w:rsidRDefault="000A1CB4">
            <w:pPr>
              <w:pStyle w:val="TableParagraph"/>
              <w:spacing w:before="7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Podstawa przyjętych wartości N</w:t>
            </w:r>
            <w:r>
              <w:rPr>
                <w:b/>
                <w:sz w:val="20"/>
                <w:vertAlign w:val="subscript"/>
              </w:rPr>
              <w:t>U</w:t>
            </w:r>
          </w:p>
          <w:p w:rsidR="000A1CB4" w:rsidRDefault="000A1CB4">
            <w:pPr>
              <w:pStyle w:val="TableParagraph"/>
              <w:spacing w:before="10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Przyjęto ceny jednostkowe ocieplenia 1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na podstawie średnich cen lokalnych.</w:t>
            </w:r>
          </w:p>
          <w:p w:rsidR="000A1CB4" w:rsidRDefault="003C0098">
            <w:pPr>
              <w:pStyle w:val="TableParagraph"/>
              <w:spacing w:before="40"/>
              <w:ind w:left="33"/>
              <w:rPr>
                <w:sz w:val="16"/>
              </w:rPr>
            </w:pPr>
            <w:r>
              <w:rPr>
                <w:sz w:val="16"/>
              </w:rPr>
              <w:t>Koszt usprawnienia stanowi iloczyn ceny jednostkowej i powierzchni całkowitej ścian zewnętrznych (od wewnątrz)</w:t>
            </w:r>
          </w:p>
          <w:p w:rsidR="000A1CB4" w:rsidRDefault="003C0098">
            <w:pPr>
              <w:pStyle w:val="TableParagraph"/>
              <w:spacing w:before="55"/>
              <w:ind w:left="38"/>
              <w:rPr>
                <w:sz w:val="20"/>
              </w:rPr>
            </w:pPr>
            <w:r>
              <w:rPr>
                <w:sz w:val="20"/>
              </w:rPr>
              <w:t>z odliczeniem powierzchni powierzchni okien i drzwi (Akosz)</w:t>
            </w:r>
          </w:p>
          <w:p w:rsidR="000A1CB4" w:rsidRDefault="003C0098">
            <w:pPr>
              <w:pStyle w:val="TableParagraph"/>
              <w:spacing w:before="46"/>
              <w:ind w:left="38"/>
              <w:rPr>
                <w:sz w:val="20"/>
              </w:rPr>
            </w:pPr>
            <w:r>
              <w:rPr>
                <w:sz w:val="20"/>
              </w:rPr>
              <w:t>Przyjęta cena jednostkowa uwzględnia koszt wyko</w:t>
            </w:r>
            <w:r>
              <w:rPr>
                <w:sz w:val="20"/>
              </w:rPr>
              <w:t>nania ościeży i naprawę ścian zewnętrznych.</w:t>
            </w:r>
          </w:p>
        </w:tc>
      </w:tr>
      <w:tr w:rsidR="000A1CB4">
        <w:trPr>
          <w:trHeight w:val="385"/>
        </w:trPr>
        <w:tc>
          <w:tcPr>
            <w:tcW w:w="3074" w:type="dxa"/>
            <w:gridSpan w:val="2"/>
          </w:tcPr>
          <w:p w:rsidR="000A1CB4" w:rsidRDefault="003C0098">
            <w:pPr>
              <w:pStyle w:val="TableParagraph"/>
              <w:spacing w:before="67"/>
              <w:ind w:left="40"/>
              <w:rPr>
                <w:b/>
              </w:rPr>
            </w:pPr>
            <w:r>
              <w:rPr>
                <w:b/>
              </w:rPr>
              <w:t>Wybrany wariant : 1</w:t>
            </w:r>
          </w:p>
        </w:tc>
        <w:tc>
          <w:tcPr>
            <w:tcW w:w="885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1"/>
              <w:rPr>
                <w:b/>
              </w:rPr>
            </w:pPr>
            <w:r>
              <w:rPr>
                <w:b/>
              </w:rPr>
              <w:t>Koszt :</w:t>
            </w:r>
          </w:p>
        </w:tc>
        <w:tc>
          <w:tcPr>
            <w:tcW w:w="1656" w:type="dxa"/>
            <w:gridSpan w:val="2"/>
            <w:tcBorders>
              <w:left w:val="nil"/>
            </w:tcBorders>
          </w:tcPr>
          <w:p w:rsidR="000A1CB4" w:rsidRDefault="003C0098">
            <w:pPr>
              <w:pStyle w:val="TableParagraph"/>
              <w:spacing w:before="67"/>
              <w:ind w:left="119"/>
              <w:rPr>
                <w:b/>
              </w:rPr>
            </w:pPr>
            <w:r>
              <w:t xml:space="preserve">178 953 </w:t>
            </w:r>
            <w:r>
              <w:rPr>
                <w:b/>
              </w:rPr>
              <w:t>zł</w:t>
            </w:r>
          </w:p>
        </w:tc>
        <w:tc>
          <w:tcPr>
            <w:tcW w:w="1183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2"/>
              <w:rPr>
                <w:b/>
              </w:rPr>
            </w:pPr>
            <w:r>
              <w:rPr>
                <w:b/>
              </w:rPr>
              <w:t>SPBT=</w:t>
            </w:r>
          </w:p>
        </w:tc>
        <w:tc>
          <w:tcPr>
            <w:tcW w:w="1024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4"/>
              <w:ind w:left="238" w:right="195"/>
              <w:jc w:val="center"/>
            </w:pPr>
            <w:r>
              <w:t>26,93</w:t>
            </w:r>
          </w:p>
        </w:tc>
        <w:tc>
          <w:tcPr>
            <w:tcW w:w="1056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54"/>
              <w:rPr>
                <w:b/>
              </w:rPr>
            </w:pPr>
            <w:r>
              <w:rPr>
                <w:b/>
              </w:rPr>
              <w:t>lat</w:t>
            </w:r>
          </w:p>
        </w:tc>
        <w:tc>
          <w:tcPr>
            <w:tcW w:w="1072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headerReference w:type="default" r:id="rId18"/>
          <w:pgSz w:w="11910" w:h="16840"/>
          <w:pgMar w:top="680" w:right="360" w:bottom="280" w:left="340" w:header="475" w:footer="0" w:gutter="0"/>
          <w:pgNumType w:start="16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shape id="_x0000_s1106" type="#_x0000_t202" style="position:absolute;margin-left:397.85pt;margin-top:94.7pt;width:121.9pt;height:30.25pt;z-index:251640832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99"/>
                    <w:gridCol w:w="1056"/>
                    <w:gridCol w:w="482"/>
                  </w:tblGrid>
                  <w:tr w:rsidR="000A1CB4">
                    <w:trPr>
                      <w:trHeight w:val="237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38"/>
                    </w:trPr>
                    <w:tc>
                      <w:tcPr>
                        <w:tcW w:w="899" w:type="dxa"/>
                        <w:tcBorders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56" w:type="dxa"/>
                        <w:tcBorders>
                          <w:top w:val="single" w:sz="18" w:space="0" w:color="000000"/>
                          <w:left w:val="single" w:sz="18" w:space="0" w:color="000000"/>
                          <w:bottom w:val="single" w:sz="18" w:space="0" w:color="000000"/>
                          <w:righ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82" w:type="dxa"/>
                        <w:tcBorders>
                          <w:left w:val="single" w:sz="18" w:space="0" w:color="000000"/>
                        </w:tcBorders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  <w:r>
        <w:pict>
          <v:shape id="_x0000_s1105" type="#_x0000_t202" style="position:absolute;margin-left:96.2pt;margin-top:270.65pt;width:144.9pt;height:24.6pt;z-index:251641856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898"/>
                  </w:tblGrid>
                  <w:tr w:rsidR="000A1CB4">
                    <w:trPr>
                      <w:trHeight w:val="245"/>
                    </w:trPr>
                    <w:tc>
                      <w:tcPr>
                        <w:tcW w:w="2898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45"/>
                    </w:trPr>
                    <w:tc>
                      <w:tcPr>
                        <w:tcW w:w="2898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  <w:r>
        <w:pict>
          <v:shape id="_x0000_s1104" type="#_x0000_t202" style="position:absolute;margin-left:279.35pt;margin-top:270.65pt;width:161.25pt;height:24.6pt;z-index:251642880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49"/>
                    <w:gridCol w:w="2875"/>
                  </w:tblGrid>
                  <w:tr w:rsidR="000A1CB4">
                    <w:trPr>
                      <w:trHeight w:val="245"/>
                    </w:trPr>
                    <w:tc>
                      <w:tcPr>
                        <w:tcW w:w="349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875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45"/>
                    </w:trPr>
                    <w:tc>
                      <w:tcPr>
                        <w:tcW w:w="349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875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664"/>
        <w:gridCol w:w="885"/>
        <w:gridCol w:w="946"/>
        <w:gridCol w:w="711"/>
        <w:gridCol w:w="1183"/>
        <w:gridCol w:w="1025"/>
        <w:gridCol w:w="1056"/>
        <w:gridCol w:w="1073"/>
      </w:tblGrid>
      <w:tr w:rsidR="000A1CB4">
        <w:trPr>
          <w:trHeight w:val="532"/>
        </w:trPr>
        <w:tc>
          <w:tcPr>
            <w:tcW w:w="6799" w:type="dxa"/>
            <w:gridSpan w:val="6"/>
            <w:tcBorders>
              <w:top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3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7.2.4. Ocena opłacalności i wybór wariantu zmniejszającego straty</w:t>
            </w:r>
          </w:p>
          <w:p w:rsidR="000A1CB4" w:rsidRDefault="003C0098">
            <w:pPr>
              <w:pStyle w:val="TableParagraph"/>
              <w:spacing w:before="27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ciepła przez przenikanie</w:t>
            </w:r>
          </w:p>
        </w:tc>
        <w:tc>
          <w:tcPr>
            <w:tcW w:w="3154" w:type="dxa"/>
            <w:gridSpan w:val="3"/>
          </w:tcPr>
          <w:p w:rsidR="000A1CB4" w:rsidRDefault="003C0098">
            <w:pPr>
              <w:pStyle w:val="TableParagraph"/>
              <w:spacing w:before="61"/>
              <w:ind w:left="35"/>
              <w:rPr>
                <w:sz w:val="16"/>
              </w:rPr>
            </w:pPr>
            <w:r>
              <w:rPr>
                <w:sz w:val="16"/>
              </w:rPr>
              <w:t>Stropodach pełny sali i części</w:t>
            </w:r>
          </w:p>
          <w:p w:rsidR="000A1CB4" w:rsidRDefault="003C0098">
            <w:pPr>
              <w:pStyle w:val="TableParagraph"/>
              <w:spacing w:before="20"/>
              <w:ind w:left="35"/>
              <w:rPr>
                <w:sz w:val="16"/>
              </w:rPr>
            </w:pPr>
            <w:r>
              <w:rPr>
                <w:sz w:val="16"/>
              </w:rPr>
              <w:t>dobudowanej</w:t>
            </w:r>
          </w:p>
        </w:tc>
      </w:tr>
      <w:tr w:rsidR="000A1CB4">
        <w:trPr>
          <w:trHeight w:val="4511"/>
        </w:trPr>
        <w:tc>
          <w:tcPr>
            <w:tcW w:w="9953" w:type="dxa"/>
            <w:gridSpan w:val="9"/>
          </w:tcPr>
          <w:p w:rsidR="000A1CB4" w:rsidRDefault="000A1CB4">
            <w:pPr>
              <w:pStyle w:val="TableParagraph"/>
              <w:spacing w:before="4"/>
              <w:rPr>
                <w:sz w:val="24"/>
              </w:rPr>
            </w:pPr>
          </w:p>
          <w:p w:rsidR="000A1CB4" w:rsidRDefault="003C0098">
            <w:pPr>
              <w:pStyle w:val="TableParagraph"/>
              <w:tabs>
                <w:tab w:val="left" w:pos="1053"/>
                <w:tab w:val="left" w:pos="7110"/>
                <w:tab w:val="left" w:pos="7633"/>
                <w:tab w:val="left" w:pos="8197"/>
              </w:tabs>
              <w:spacing w:line="262" w:lineRule="exact"/>
              <w:ind w:right="766"/>
              <w:jc w:val="right"/>
              <w:rPr>
                <w:sz w:val="13"/>
              </w:rPr>
            </w:pPr>
            <w:r>
              <w:rPr>
                <w:b/>
                <w:sz w:val="20"/>
              </w:rPr>
              <w:t>Dane:</w:t>
            </w:r>
            <w:r>
              <w:rPr>
                <w:b/>
                <w:sz w:val="20"/>
              </w:rPr>
              <w:tab/>
            </w:r>
            <w:r>
              <w:rPr>
                <w:b/>
                <w:sz w:val="18"/>
              </w:rPr>
              <w:t>powierzchnia przegrody do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obliczania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strat</w:t>
            </w:r>
            <w:r>
              <w:rPr>
                <w:b/>
                <w:sz w:val="18"/>
              </w:rPr>
              <w:tab/>
            </w: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ab/>
              <w:t>=</w:t>
            </w:r>
            <w:r>
              <w:rPr>
                <w:b/>
                <w:sz w:val="20"/>
              </w:rPr>
              <w:tab/>
            </w:r>
            <w:r>
              <w:rPr>
                <w:sz w:val="20"/>
              </w:rPr>
              <w:t>332,29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position w:val="-1"/>
                <w:sz w:val="20"/>
              </w:rPr>
              <w:t>m</w:t>
            </w:r>
            <w:r>
              <w:rPr>
                <w:position w:val="8"/>
                <w:sz w:val="13"/>
              </w:rPr>
              <w:t>2</w:t>
            </w:r>
          </w:p>
          <w:p w:rsidR="000A1CB4" w:rsidRDefault="003C0098">
            <w:pPr>
              <w:pStyle w:val="TableParagraph"/>
              <w:tabs>
                <w:tab w:val="left" w:pos="6034"/>
                <w:tab w:val="left" w:pos="7143"/>
              </w:tabs>
              <w:spacing w:line="308" w:lineRule="exact"/>
              <w:ind w:right="766"/>
              <w:jc w:val="right"/>
              <w:rPr>
                <w:sz w:val="13"/>
              </w:rPr>
            </w:pPr>
            <w:r>
              <w:rPr>
                <w:b/>
                <w:sz w:val="18"/>
              </w:rPr>
              <w:t>powierzchnia przegrody do obliczania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kosztu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usprawnienia</w:t>
            </w:r>
            <w:r>
              <w:rPr>
                <w:b/>
                <w:sz w:val="18"/>
              </w:rPr>
              <w:tab/>
            </w:r>
            <w:r>
              <w:rPr>
                <w:b/>
                <w:position w:val="4"/>
                <w:sz w:val="20"/>
              </w:rPr>
              <w:t>A</w:t>
            </w:r>
            <w:r>
              <w:rPr>
                <w:b/>
                <w:spacing w:val="-7"/>
                <w:position w:val="4"/>
                <w:sz w:val="20"/>
              </w:rPr>
              <w:t xml:space="preserve"> </w:t>
            </w:r>
            <w:r>
              <w:rPr>
                <w:b/>
                <w:sz w:val="13"/>
              </w:rPr>
              <w:t>kosz</w:t>
            </w:r>
            <w:r>
              <w:rPr>
                <w:b/>
                <w:spacing w:val="21"/>
                <w:sz w:val="13"/>
              </w:rPr>
              <w:t xml:space="preserve"> </w:t>
            </w:r>
            <w:r>
              <w:rPr>
                <w:b/>
                <w:position w:val="4"/>
                <w:sz w:val="20"/>
              </w:rPr>
              <w:t>=</w:t>
            </w:r>
            <w:r>
              <w:rPr>
                <w:b/>
                <w:position w:val="4"/>
                <w:sz w:val="20"/>
              </w:rPr>
              <w:tab/>
            </w:r>
            <w:r>
              <w:rPr>
                <w:position w:val="3"/>
                <w:sz w:val="20"/>
              </w:rPr>
              <w:t>332,29</w:t>
            </w:r>
            <w:r>
              <w:rPr>
                <w:spacing w:val="18"/>
                <w:position w:val="3"/>
                <w:sz w:val="20"/>
              </w:rPr>
              <w:t xml:space="preserve"> </w:t>
            </w:r>
            <w:r>
              <w:rPr>
                <w:position w:val="-3"/>
                <w:sz w:val="20"/>
              </w:rPr>
              <w:t>m</w:t>
            </w:r>
            <w:r>
              <w:rPr>
                <w:position w:val="6"/>
                <w:sz w:val="13"/>
              </w:rPr>
              <w:t>2</w:t>
            </w:r>
          </w:p>
          <w:p w:rsidR="000A1CB4" w:rsidRDefault="003C0098">
            <w:pPr>
              <w:pStyle w:val="TableParagraph"/>
              <w:spacing w:before="268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Opis wariantów usprawnienia</w:t>
            </w: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tabs>
                <w:tab w:val="left" w:pos="3113"/>
                <w:tab w:val="left" w:pos="3439"/>
              </w:tabs>
              <w:spacing w:before="168" w:line="348" w:lineRule="auto"/>
              <w:ind w:left="38" w:right="193"/>
              <w:rPr>
                <w:sz w:val="20"/>
              </w:rPr>
            </w:pPr>
            <w:r>
              <w:rPr>
                <w:sz w:val="20"/>
              </w:rPr>
              <w:t>Przewiduje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ocieplenie</w:t>
            </w:r>
            <w:r>
              <w:rPr>
                <w:sz w:val="20"/>
              </w:rPr>
              <w:tab/>
              <w:t>stropodach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pełny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sali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części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dobudowan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wełną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mineralną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styropianem współczynniku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przewodności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λ=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 xml:space="preserve">0,036 </w:t>
            </w:r>
            <w:r>
              <w:rPr>
                <w:spacing w:val="3"/>
                <w:sz w:val="20"/>
              </w:rPr>
              <w:t>W/mK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:rsidR="000A1CB4" w:rsidRDefault="000A1CB4">
            <w:pPr>
              <w:pStyle w:val="TableParagraph"/>
              <w:spacing w:before="2"/>
              <w:rPr>
                <w:sz w:val="20"/>
              </w:rPr>
            </w:pPr>
          </w:p>
          <w:p w:rsidR="000A1CB4" w:rsidRDefault="003C0098"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warstwy izolacji termicznej:</w:t>
            </w:r>
          </w:p>
          <w:p w:rsidR="000A1CB4" w:rsidRDefault="003C0098">
            <w:pPr>
              <w:pStyle w:val="TableParagraph"/>
              <w:tabs>
                <w:tab w:val="left" w:pos="3550"/>
              </w:tabs>
              <w:spacing w:before="46" w:line="280" w:lineRule="auto"/>
              <w:ind w:left="1094" w:right="1469" w:hanging="1057"/>
              <w:rPr>
                <w:i/>
                <w:sz w:val="20"/>
              </w:rPr>
            </w:pPr>
            <w:r>
              <w:rPr>
                <w:sz w:val="20"/>
              </w:rPr>
              <w:t>wariant 1: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 xml:space="preserve">o grubości warstwy izolacji, przy której spełnione będzie wymaganie wielkości oporu </w:t>
            </w:r>
            <w:r>
              <w:rPr>
                <w:position w:val="2"/>
                <w:sz w:val="20"/>
              </w:rPr>
              <w:t>cieplnego</w:t>
            </w:r>
            <w:r>
              <w:rPr>
                <w:spacing w:val="-5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R</w:t>
            </w:r>
            <w:r>
              <w:rPr>
                <w:spacing w:val="-4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≥</w:t>
            </w:r>
            <w:r>
              <w:rPr>
                <w:position w:val="2"/>
                <w:sz w:val="20"/>
              </w:rPr>
              <w:tab/>
              <w:t xml:space="preserve">6,67 </w:t>
            </w:r>
            <w:r>
              <w:rPr>
                <w:i/>
                <w:sz w:val="20"/>
              </w:rPr>
              <w:t xml:space="preserve">(m </w:t>
            </w:r>
            <w:r>
              <w:rPr>
                <w:i/>
                <w:sz w:val="20"/>
                <w:vertAlign w:val="superscript"/>
              </w:rPr>
              <w:t>2.</w:t>
            </w:r>
            <w:r>
              <w:rPr>
                <w:i/>
                <w:spacing w:val="-25"/>
                <w:sz w:val="20"/>
              </w:rPr>
              <w:t xml:space="preserve"> </w:t>
            </w:r>
            <w:r>
              <w:rPr>
                <w:i/>
                <w:sz w:val="20"/>
              </w:rPr>
              <w:t>K)/W</w:t>
            </w:r>
          </w:p>
          <w:p w:rsidR="000A1CB4" w:rsidRDefault="000A1CB4">
            <w:pPr>
              <w:pStyle w:val="TableParagraph"/>
              <w:spacing w:before="2"/>
            </w:pPr>
          </w:p>
          <w:p w:rsidR="000A1CB4" w:rsidRDefault="003C0098">
            <w:pPr>
              <w:pStyle w:val="TableParagraph"/>
              <w:tabs>
                <w:tab w:val="left" w:pos="4757"/>
              </w:tabs>
              <w:ind w:left="38"/>
              <w:rPr>
                <w:sz w:val="20"/>
              </w:rPr>
            </w:pPr>
            <w:r>
              <w:rPr>
                <w:sz w:val="20"/>
              </w:rPr>
              <w:t>wariant 2: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:rsidR="000A1CB4" w:rsidRDefault="003C0098">
            <w:pPr>
              <w:pStyle w:val="TableParagraph"/>
              <w:tabs>
                <w:tab w:val="left" w:pos="4757"/>
              </w:tabs>
              <w:spacing w:before="39"/>
              <w:ind w:left="38"/>
              <w:rPr>
                <w:sz w:val="20"/>
              </w:rPr>
            </w:pPr>
            <w:r>
              <w:rPr>
                <w:sz w:val="20"/>
              </w:rPr>
              <w:t>wariant 3:   o grubości warstwy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>1 cm większej niż w wariancie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</w:tr>
      <w:tr w:rsidR="000A1CB4">
        <w:trPr>
          <w:trHeight w:val="241"/>
        </w:trPr>
        <w:tc>
          <w:tcPr>
            <w:tcW w:w="4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78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495" w:type="dxa"/>
            <w:gridSpan w:val="3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1756" w:right="171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Omówienie</w:t>
            </w:r>
          </w:p>
        </w:tc>
        <w:tc>
          <w:tcPr>
            <w:tcW w:w="711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128"/>
              <w:rPr>
                <w:b/>
                <w:sz w:val="18"/>
              </w:rPr>
            </w:pPr>
            <w:r>
              <w:rPr>
                <w:b/>
                <w:sz w:val="18"/>
              </w:rPr>
              <w:t>Jedn.</w:t>
            </w:r>
          </w:p>
        </w:tc>
        <w:tc>
          <w:tcPr>
            <w:tcW w:w="1183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20"/>
              <w:ind w:left="159" w:right="1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/>
              <w:ind w:left="166" w:right="13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istniejący</w:t>
            </w:r>
          </w:p>
        </w:tc>
        <w:tc>
          <w:tcPr>
            <w:tcW w:w="3154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6"/>
              <w:ind w:left="1192" w:right="114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Warianty</w:t>
            </w:r>
          </w:p>
        </w:tc>
      </w:tr>
      <w:tr w:rsidR="000A1CB4">
        <w:trPr>
          <w:trHeight w:val="241"/>
        </w:trPr>
        <w:tc>
          <w:tcPr>
            <w:tcW w:w="4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495" w:type="dxa"/>
            <w:gridSpan w:val="3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11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83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5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3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056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073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Grubość dodatkowej warstwy izolacji termicznej;</w:t>
            </w:r>
          </w:p>
          <w:p w:rsidR="000A1CB4" w:rsidRDefault="003C0098">
            <w:pPr>
              <w:pStyle w:val="TableParagraph"/>
              <w:spacing w:before="28"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g=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17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7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0,21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354"/>
              <w:rPr>
                <w:sz w:val="18"/>
              </w:rPr>
            </w:pPr>
            <w:r>
              <w:rPr>
                <w:sz w:val="18"/>
              </w:rPr>
              <w:t>0,22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7"/>
              <w:ind w:left="194" w:right="167"/>
              <w:jc w:val="center"/>
              <w:rPr>
                <w:sz w:val="18"/>
              </w:rPr>
            </w:pPr>
            <w:r>
              <w:rPr>
                <w:sz w:val="18"/>
              </w:rPr>
              <w:t>0,23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Zwiększenie oporu cieplnego ΔR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35"/>
              <w:ind w:left="33" w:right="19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5,83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4"/>
              <w:rPr>
                <w:sz w:val="18"/>
              </w:rPr>
            </w:pPr>
            <w:r>
              <w:rPr>
                <w:sz w:val="18"/>
              </w:rPr>
              <w:t>6,11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4" w:right="167"/>
              <w:jc w:val="center"/>
              <w:rPr>
                <w:sz w:val="18"/>
              </w:rPr>
            </w:pPr>
            <w:r>
              <w:rPr>
                <w:sz w:val="18"/>
              </w:rPr>
              <w:t>6,39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Opór cieplny R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35"/>
              <w:ind w:left="33" w:right="19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90"/>
              <w:jc w:val="right"/>
              <w:rPr>
                <w:sz w:val="18"/>
              </w:rPr>
            </w:pPr>
            <w:r>
              <w:rPr>
                <w:sz w:val="18"/>
              </w:rPr>
              <w:t>0,93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6,77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4"/>
              <w:rPr>
                <w:sz w:val="18"/>
              </w:rPr>
            </w:pPr>
            <w:r>
              <w:rPr>
                <w:sz w:val="18"/>
              </w:rPr>
              <w:t>7,04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4" w:right="167"/>
              <w:jc w:val="center"/>
              <w:rPr>
                <w:sz w:val="18"/>
              </w:rPr>
            </w:pPr>
            <w:r>
              <w:rPr>
                <w:sz w:val="18"/>
              </w:rPr>
              <w:t>7,32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8,64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10</w:t>
            </w:r>
            <w:r>
              <w:rPr>
                <w:b/>
                <w:sz w:val="18"/>
                <w:vertAlign w:val="superscript"/>
              </w:rPr>
              <w:t>-5.</w:t>
            </w:r>
            <w:r>
              <w:rPr>
                <w:b/>
                <w:sz w:val="18"/>
              </w:rPr>
              <w:t>Sd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A.Uc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16"/>
              <w:ind w:left="38" w:right="15"/>
              <w:jc w:val="center"/>
              <w:rPr>
                <w:sz w:val="18"/>
              </w:rPr>
            </w:pPr>
            <w:r>
              <w:rPr>
                <w:sz w:val="18"/>
              </w:rPr>
              <w:t>GJ/a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113,5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15,6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4"/>
              <w:rPr>
                <w:sz w:val="18"/>
              </w:rPr>
            </w:pPr>
            <w:r>
              <w:rPr>
                <w:sz w:val="18"/>
              </w:rPr>
              <w:t>15,0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4" w:right="168"/>
              <w:jc w:val="center"/>
              <w:rPr>
                <w:sz w:val="18"/>
              </w:rPr>
            </w:pPr>
            <w:r>
              <w:rPr>
                <w:sz w:val="18"/>
              </w:rPr>
              <w:t>14,5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10</w:t>
            </w:r>
            <w:r>
              <w:rPr>
                <w:b/>
                <w:sz w:val="18"/>
                <w:vertAlign w:val="superscript"/>
              </w:rPr>
              <w:t>-6.</w:t>
            </w:r>
            <w:r>
              <w:rPr>
                <w:b/>
                <w:sz w:val="18"/>
              </w:rPr>
              <w:t xml:space="preserve"> A(t</w:t>
            </w:r>
            <w:r>
              <w:rPr>
                <w:b/>
                <w:sz w:val="18"/>
                <w:vertAlign w:val="subscript"/>
              </w:rPr>
              <w:t>w0</w:t>
            </w:r>
            <w:r>
              <w:rPr>
                <w:b/>
                <w:sz w:val="18"/>
              </w:rPr>
              <w:t>-t</w:t>
            </w:r>
            <w:r>
              <w:rPr>
                <w:b/>
                <w:sz w:val="18"/>
                <w:vertAlign w:val="subscript"/>
              </w:rPr>
              <w:t>z0</w:t>
            </w:r>
            <w:r>
              <w:rPr>
                <w:b/>
                <w:sz w:val="18"/>
              </w:rPr>
              <w:t>).Uc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16"/>
              <w:ind w:left="32" w:right="19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0,014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0,002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4"/>
              <w:rPr>
                <w:sz w:val="18"/>
              </w:rPr>
            </w:pPr>
            <w:r>
              <w:rPr>
                <w:sz w:val="18"/>
              </w:rPr>
              <w:t>0,002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4" w:right="167"/>
              <w:jc w:val="center"/>
              <w:rPr>
                <w:sz w:val="18"/>
              </w:rPr>
            </w:pPr>
            <w:r>
              <w:rPr>
                <w:sz w:val="18"/>
              </w:rPr>
              <w:t>0,002</w:t>
            </w: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47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8" w:line="273" w:lineRule="auto"/>
              <w:ind w:left="36" w:right="1502"/>
              <w:rPr>
                <w:b/>
                <w:sz w:val="18"/>
              </w:rPr>
            </w:pPr>
            <w:r>
              <w:rPr>
                <w:b/>
                <w:sz w:val="18"/>
              </w:rPr>
              <w:t>Roczna oszczędność kosztów ΔO</w:t>
            </w:r>
            <w:r>
              <w:rPr>
                <w:b/>
                <w:sz w:val="18"/>
                <w:vertAlign w:val="subscript"/>
              </w:rPr>
              <w:t>ru</w:t>
            </w:r>
            <w:r>
              <w:rPr>
                <w:b/>
                <w:sz w:val="18"/>
              </w:rPr>
              <w:t xml:space="preserve"> = (Q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>+12(q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m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45"/>
              <w:ind w:left="38" w:right="15"/>
              <w:jc w:val="center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45"/>
              <w:ind w:left="169" w:right="144"/>
              <w:jc w:val="center"/>
              <w:rPr>
                <w:sz w:val="18"/>
              </w:rPr>
            </w:pPr>
            <w:r>
              <w:rPr>
                <w:sz w:val="18"/>
              </w:rPr>
              <w:t>2177,5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45"/>
              <w:ind w:left="253"/>
              <w:rPr>
                <w:sz w:val="18"/>
              </w:rPr>
            </w:pPr>
            <w:r>
              <w:rPr>
                <w:sz w:val="18"/>
              </w:rPr>
              <w:t>2191,2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45"/>
              <w:ind w:left="194" w:right="168"/>
              <w:jc w:val="center"/>
              <w:rPr>
                <w:sz w:val="18"/>
              </w:rPr>
            </w:pPr>
            <w:r>
              <w:rPr>
                <w:sz w:val="18"/>
              </w:rPr>
              <w:t>2203,9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Cena jednostkowa usprawnienia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35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zł/m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4"/>
              <w:jc w:val="center"/>
              <w:rPr>
                <w:sz w:val="18"/>
              </w:rPr>
            </w:pPr>
            <w:r>
              <w:rPr>
                <w:sz w:val="18"/>
              </w:rPr>
              <w:t>348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59" w:right="331"/>
              <w:jc w:val="center"/>
              <w:rPr>
                <w:sz w:val="18"/>
              </w:rPr>
            </w:pPr>
            <w:r>
              <w:rPr>
                <w:sz w:val="18"/>
              </w:rPr>
              <w:t>356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3" w:right="168"/>
              <w:jc w:val="center"/>
              <w:rPr>
                <w:sz w:val="18"/>
              </w:rPr>
            </w:pPr>
            <w:r>
              <w:rPr>
                <w:sz w:val="18"/>
              </w:rPr>
              <w:t>364</w:t>
            </w:r>
          </w:p>
        </w:tc>
      </w:tr>
      <w:tr w:rsidR="000A1CB4">
        <w:trPr>
          <w:trHeight w:val="446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98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Koszt realizacji usprawnienia N</w:t>
            </w:r>
            <w:r>
              <w:rPr>
                <w:b/>
                <w:sz w:val="18"/>
                <w:vertAlign w:val="subscript"/>
              </w:rPr>
              <w:t>U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17"/>
              <w:ind w:left="38" w:right="14"/>
              <w:jc w:val="center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7"/>
              <w:ind w:left="169" w:right="144"/>
              <w:jc w:val="center"/>
              <w:rPr>
                <w:sz w:val="18"/>
              </w:rPr>
            </w:pPr>
            <w:r>
              <w:rPr>
                <w:sz w:val="18"/>
              </w:rPr>
              <w:t>115 637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7"/>
              <w:ind w:left="203"/>
              <w:rPr>
                <w:sz w:val="18"/>
              </w:rPr>
            </w:pPr>
            <w:r>
              <w:rPr>
                <w:sz w:val="18"/>
              </w:rPr>
              <w:t>118 295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7"/>
              <w:ind w:left="194" w:right="168"/>
              <w:jc w:val="center"/>
              <w:rPr>
                <w:sz w:val="18"/>
              </w:rPr>
            </w:pPr>
            <w:r>
              <w:rPr>
                <w:sz w:val="18"/>
              </w:rPr>
              <w:t>120 954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SPBT= N</w:t>
            </w:r>
            <w:r>
              <w:rPr>
                <w:b/>
                <w:sz w:val="18"/>
                <w:vertAlign w:val="subscript"/>
              </w:rPr>
              <w:t>U</w:t>
            </w:r>
            <w:r>
              <w:rPr>
                <w:b/>
                <w:sz w:val="18"/>
              </w:rPr>
              <w:t>/ΔO</w:t>
            </w:r>
            <w:r>
              <w:rPr>
                <w:b/>
                <w:sz w:val="18"/>
                <w:vertAlign w:val="subscript"/>
              </w:rPr>
              <w:t>ru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16"/>
              <w:ind w:left="38" w:right="13"/>
              <w:jc w:val="center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183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05"/>
              <w:ind w:left="169" w:right="128"/>
              <w:jc w:val="center"/>
              <w:rPr>
                <w:sz w:val="20"/>
              </w:rPr>
            </w:pPr>
            <w:r>
              <w:rPr>
                <w:sz w:val="20"/>
              </w:rPr>
              <w:t>53,11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05"/>
              <w:ind w:left="289"/>
              <w:rPr>
                <w:sz w:val="20"/>
              </w:rPr>
            </w:pPr>
            <w:r>
              <w:rPr>
                <w:sz w:val="20"/>
              </w:rPr>
              <w:t>53,99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5"/>
              <w:ind w:left="194" w:right="152"/>
              <w:jc w:val="center"/>
              <w:rPr>
                <w:sz w:val="20"/>
              </w:rPr>
            </w:pPr>
            <w:r>
              <w:rPr>
                <w:sz w:val="20"/>
              </w:rPr>
              <w:t>54,88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495" w:type="dxa"/>
            <w:gridSpan w:val="3"/>
          </w:tcPr>
          <w:p w:rsidR="000A1CB4" w:rsidRDefault="003C0098">
            <w:pPr>
              <w:pStyle w:val="TableParagraph"/>
              <w:spacing w:before="85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U</w:t>
            </w:r>
            <w:r>
              <w:rPr>
                <w:b/>
                <w:sz w:val="20"/>
                <w:vertAlign w:val="subscript"/>
              </w:rPr>
              <w:t>1</w:t>
            </w:r>
          </w:p>
        </w:tc>
        <w:tc>
          <w:tcPr>
            <w:tcW w:w="711" w:type="dxa"/>
          </w:tcPr>
          <w:p w:rsidR="000A1CB4" w:rsidRDefault="003C0098">
            <w:pPr>
              <w:pStyle w:val="TableParagraph"/>
              <w:spacing w:before="135"/>
              <w:ind w:left="38" w:right="13"/>
              <w:jc w:val="center"/>
              <w:rPr>
                <w:sz w:val="18"/>
              </w:rPr>
            </w:pPr>
            <w:r>
              <w:rPr>
                <w:sz w:val="18"/>
              </w:rPr>
              <w:t>W/m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</w:t>
            </w:r>
          </w:p>
        </w:tc>
        <w:tc>
          <w:tcPr>
            <w:tcW w:w="1183" w:type="dxa"/>
          </w:tcPr>
          <w:p w:rsidR="000A1CB4" w:rsidRDefault="003C0098">
            <w:pPr>
              <w:pStyle w:val="TableParagraph"/>
              <w:spacing w:before="116"/>
              <w:ind w:right="340"/>
              <w:jc w:val="right"/>
              <w:rPr>
                <w:sz w:val="18"/>
              </w:rPr>
            </w:pPr>
            <w:r>
              <w:rPr>
                <w:sz w:val="18"/>
              </w:rPr>
              <w:t>1,073</w:t>
            </w:r>
          </w:p>
        </w:tc>
        <w:tc>
          <w:tcPr>
            <w:tcW w:w="1025" w:type="dxa"/>
          </w:tcPr>
          <w:p w:rsidR="000A1CB4" w:rsidRDefault="003C0098">
            <w:pPr>
              <w:pStyle w:val="TableParagraph"/>
              <w:spacing w:before="116"/>
              <w:ind w:left="169" w:right="143"/>
              <w:jc w:val="center"/>
              <w:rPr>
                <w:sz w:val="18"/>
              </w:rPr>
            </w:pPr>
            <w:r>
              <w:rPr>
                <w:sz w:val="18"/>
              </w:rPr>
              <w:t>0,148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16"/>
              <w:ind w:left="304"/>
              <w:rPr>
                <w:sz w:val="18"/>
              </w:rPr>
            </w:pPr>
            <w:r>
              <w:rPr>
                <w:sz w:val="18"/>
              </w:rPr>
              <w:t>0,142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16"/>
              <w:ind w:left="194" w:right="167"/>
              <w:jc w:val="center"/>
              <w:rPr>
                <w:sz w:val="18"/>
              </w:rPr>
            </w:pPr>
            <w:r>
              <w:rPr>
                <w:sz w:val="18"/>
              </w:rPr>
              <w:t>0,137</w:t>
            </w:r>
          </w:p>
        </w:tc>
      </w:tr>
      <w:tr w:rsidR="000A1CB4">
        <w:trPr>
          <w:trHeight w:val="2102"/>
        </w:trPr>
        <w:tc>
          <w:tcPr>
            <w:tcW w:w="9953" w:type="dxa"/>
            <w:gridSpan w:val="9"/>
          </w:tcPr>
          <w:p w:rsidR="000A1CB4" w:rsidRDefault="000A1CB4">
            <w:pPr>
              <w:pStyle w:val="TableParagraph"/>
              <w:spacing w:before="7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Podstawa przyjętych wartości N</w:t>
            </w:r>
            <w:r>
              <w:rPr>
                <w:b/>
                <w:sz w:val="20"/>
                <w:vertAlign w:val="subscript"/>
              </w:rPr>
              <w:t>U</w:t>
            </w:r>
          </w:p>
          <w:p w:rsidR="000A1CB4" w:rsidRDefault="000A1CB4">
            <w:pPr>
              <w:pStyle w:val="TableParagraph"/>
              <w:spacing w:before="10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Przyjęto ceny jednostkowe ocieplenia 1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na podstawie średnich cen lokalnych.</w:t>
            </w:r>
          </w:p>
          <w:p w:rsidR="000A1CB4" w:rsidRDefault="003C0098">
            <w:pPr>
              <w:pStyle w:val="TableParagraph"/>
              <w:spacing w:before="17"/>
              <w:ind w:left="38"/>
              <w:rPr>
                <w:sz w:val="20"/>
              </w:rPr>
            </w:pPr>
            <w:r>
              <w:rPr>
                <w:sz w:val="20"/>
              </w:rPr>
              <w:t>Koszt usprawnienia stanowi iloczyn ceny jednostkowej i powierzchni całkowitej przegrody.</w:t>
            </w:r>
          </w:p>
        </w:tc>
      </w:tr>
      <w:tr w:rsidR="000A1CB4">
        <w:trPr>
          <w:trHeight w:val="385"/>
        </w:trPr>
        <w:tc>
          <w:tcPr>
            <w:tcW w:w="3074" w:type="dxa"/>
            <w:gridSpan w:val="2"/>
          </w:tcPr>
          <w:p w:rsidR="000A1CB4" w:rsidRDefault="003C0098">
            <w:pPr>
              <w:pStyle w:val="TableParagraph"/>
              <w:spacing w:before="67"/>
              <w:ind w:left="40"/>
              <w:rPr>
                <w:b/>
              </w:rPr>
            </w:pPr>
            <w:r>
              <w:rPr>
                <w:b/>
              </w:rPr>
              <w:t>Wybrany wariant : 1</w:t>
            </w:r>
          </w:p>
        </w:tc>
        <w:tc>
          <w:tcPr>
            <w:tcW w:w="885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1"/>
              <w:rPr>
                <w:b/>
              </w:rPr>
            </w:pPr>
            <w:r>
              <w:rPr>
                <w:b/>
              </w:rPr>
              <w:t>Koszt :</w:t>
            </w:r>
          </w:p>
        </w:tc>
        <w:tc>
          <w:tcPr>
            <w:tcW w:w="1657" w:type="dxa"/>
            <w:gridSpan w:val="2"/>
            <w:tcBorders>
              <w:left w:val="nil"/>
            </w:tcBorders>
          </w:tcPr>
          <w:p w:rsidR="000A1CB4" w:rsidRDefault="003C0098">
            <w:pPr>
              <w:pStyle w:val="TableParagraph"/>
              <w:spacing w:before="67"/>
              <w:ind w:left="119"/>
              <w:rPr>
                <w:b/>
              </w:rPr>
            </w:pPr>
            <w:r>
              <w:t xml:space="preserve">115 637 </w:t>
            </w:r>
            <w:r>
              <w:rPr>
                <w:b/>
              </w:rPr>
              <w:t>zł</w:t>
            </w:r>
          </w:p>
        </w:tc>
        <w:tc>
          <w:tcPr>
            <w:tcW w:w="1183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41"/>
              <w:rPr>
                <w:b/>
              </w:rPr>
            </w:pPr>
            <w:r>
              <w:rPr>
                <w:b/>
              </w:rPr>
              <w:t>SPBT=</w:t>
            </w:r>
          </w:p>
        </w:tc>
        <w:tc>
          <w:tcPr>
            <w:tcW w:w="1025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4"/>
              <w:ind w:left="237" w:right="197"/>
              <w:jc w:val="center"/>
            </w:pPr>
            <w:r>
              <w:t>53,11</w:t>
            </w:r>
          </w:p>
        </w:tc>
        <w:tc>
          <w:tcPr>
            <w:tcW w:w="1056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67"/>
              <w:ind w:left="52"/>
              <w:rPr>
                <w:b/>
              </w:rPr>
            </w:pPr>
            <w:r>
              <w:rPr>
                <w:b/>
              </w:rPr>
              <w:t>lat</w:t>
            </w:r>
          </w:p>
        </w:tc>
        <w:tc>
          <w:tcPr>
            <w:tcW w:w="1073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headerReference w:type="default" r:id="rId19"/>
          <w:pgSz w:w="11910" w:h="16840"/>
          <w:pgMar w:top="680" w:right="360" w:bottom="280" w:left="340" w:header="475" w:footer="0" w:gutter="0"/>
          <w:pgNumType w:start="17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shape id="_x0000_s1103" type="#_x0000_t202" style="position:absolute;margin-left:96.2pt;margin-top:276.4pt;width:144.9pt;height:24.6pt;z-index:251643904;mso-position-horizontal-relative:page;mso-position-vertic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898"/>
                  </w:tblGrid>
                  <w:tr w:rsidR="000A1CB4">
                    <w:trPr>
                      <w:trHeight w:val="245"/>
                    </w:trPr>
                    <w:tc>
                      <w:tcPr>
                        <w:tcW w:w="2898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 w:rsidR="000A1CB4">
                    <w:trPr>
                      <w:trHeight w:val="245"/>
                    </w:trPr>
                    <w:tc>
                      <w:tcPr>
                        <w:tcW w:w="2898" w:type="dxa"/>
                      </w:tcPr>
                      <w:p w:rsidR="000A1CB4" w:rsidRDefault="000A1CB4"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 anchory="page"/>
          </v:shape>
        </w:pict>
      </w: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31"/>
        <w:gridCol w:w="2232"/>
        <w:gridCol w:w="1831"/>
        <w:gridCol w:w="710"/>
        <w:gridCol w:w="1187"/>
        <w:gridCol w:w="1020"/>
        <w:gridCol w:w="1055"/>
        <w:gridCol w:w="1072"/>
      </w:tblGrid>
      <w:tr w:rsidR="000A1CB4">
        <w:trPr>
          <w:trHeight w:val="313"/>
        </w:trPr>
        <w:tc>
          <w:tcPr>
            <w:tcW w:w="6801" w:type="dxa"/>
            <w:gridSpan w:val="6"/>
            <w:tcBorders>
              <w:bottom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64" w:line="229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7.2.5. Ocena opłacalności i wybór wariantu zmniejszającego straty</w:t>
            </w:r>
          </w:p>
        </w:tc>
        <w:tc>
          <w:tcPr>
            <w:tcW w:w="3147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42"/>
              <w:ind w:left="1125" w:right="108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Przegroda</w:t>
            </w:r>
          </w:p>
        </w:tc>
      </w:tr>
      <w:tr w:rsidR="000A1CB4">
        <w:trPr>
          <w:trHeight w:val="299"/>
        </w:trPr>
        <w:tc>
          <w:tcPr>
            <w:tcW w:w="6801" w:type="dxa"/>
            <w:gridSpan w:val="6"/>
            <w:tcBorders>
              <w:top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line="217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ciepła przez przenikanie</w:t>
            </w:r>
          </w:p>
        </w:tc>
        <w:tc>
          <w:tcPr>
            <w:tcW w:w="3147" w:type="dxa"/>
            <w:gridSpan w:val="3"/>
          </w:tcPr>
          <w:p w:rsidR="000A1CB4" w:rsidRDefault="003C0098">
            <w:pPr>
              <w:pStyle w:val="TableParagraph"/>
              <w:spacing w:before="46"/>
              <w:ind w:left="32"/>
              <w:rPr>
                <w:sz w:val="16"/>
              </w:rPr>
            </w:pPr>
            <w:r>
              <w:rPr>
                <w:sz w:val="16"/>
              </w:rPr>
              <w:t>Strop pod nieogrz. poddaszem</w:t>
            </w:r>
          </w:p>
        </w:tc>
      </w:tr>
      <w:tr w:rsidR="000A1CB4">
        <w:trPr>
          <w:trHeight w:val="563"/>
        </w:trPr>
        <w:tc>
          <w:tcPr>
            <w:tcW w:w="841" w:type="dxa"/>
            <w:gridSpan w:val="2"/>
            <w:tcBorders>
              <w:bottom w:val="nil"/>
              <w:right w:val="nil"/>
            </w:tcBorders>
          </w:tcPr>
          <w:p w:rsidR="000A1CB4" w:rsidRDefault="000A1CB4">
            <w:pPr>
              <w:pStyle w:val="TableParagraph"/>
              <w:spacing w:before="7"/>
              <w:rPr>
                <w:sz w:val="25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Dane:</w:t>
            </w:r>
          </w:p>
        </w:tc>
        <w:tc>
          <w:tcPr>
            <w:tcW w:w="4063" w:type="dxa"/>
            <w:gridSpan w:val="2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spacing w:before="2"/>
              <w:rPr>
                <w:sz w:val="27"/>
              </w:rPr>
            </w:pPr>
          </w:p>
          <w:p w:rsidR="000A1CB4" w:rsidRDefault="003C0098">
            <w:pPr>
              <w:pStyle w:val="TableParagraph"/>
              <w:ind w:left="261"/>
              <w:rPr>
                <w:b/>
                <w:sz w:val="18"/>
              </w:rPr>
            </w:pPr>
            <w:r>
              <w:rPr>
                <w:b/>
                <w:sz w:val="18"/>
              </w:rPr>
              <w:t>powierzchnia przegrody do obliczania strat</w:t>
            </w:r>
          </w:p>
        </w:tc>
        <w:tc>
          <w:tcPr>
            <w:tcW w:w="710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7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spacing w:before="7"/>
              <w:rPr>
                <w:sz w:val="26"/>
              </w:rPr>
            </w:pPr>
          </w:p>
          <w:p w:rsidR="000A1CB4" w:rsidRDefault="003C0098">
            <w:pPr>
              <w:pStyle w:val="TableParagraph"/>
              <w:tabs>
                <w:tab w:val="left" w:pos="881"/>
              </w:tabs>
              <w:ind w:left="357"/>
              <w:rPr>
                <w:b/>
                <w:sz w:val="20"/>
              </w:rPr>
            </w:pPr>
            <w:r>
              <w:rPr>
                <w:b/>
                <w:sz w:val="20"/>
              </w:rPr>
              <w:t>A</w:t>
            </w:r>
            <w:r>
              <w:rPr>
                <w:b/>
                <w:sz w:val="20"/>
              </w:rPr>
              <w:tab/>
              <w:t>=</w:t>
            </w:r>
          </w:p>
        </w:tc>
        <w:tc>
          <w:tcPr>
            <w:tcW w:w="1055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spacing w:before="7"/>
              <w:rPr>
                <w:sz w:val="26"/>
              </w:rPr>
            </w:pPr>
          </w:p>
          <w:p w:rsidR="000A1CB4" w:rsidRDefault="003C0098">
            <w:pPr>
              <w:pStyle w:val="TableParagraph"/>
              <w:ind w:left="425"/>
              <w:rPr>
                <w:sz w:val="20"/>
              </w:rPr>
            </w:pPr>
            <w:r>
              <w:rPr>
                <w:sz w:val="20"/>
              </w:rPr>
              <w:t>265,25</w:t>
            </w:r>
          </w:p>
        </w:tc>
        <w:tc>
          <w:tcPr>
            <w:tcW w:w="1072" w:type="dxa"/>
            <w:tcBorders>
              <w:left w:val="nil"/>
              <w:bottom w:val="nil"/>
            </w:tcBorders>
          </w:tcPr>
          <w:p w:rsidR="000A1CB4" w:rsidRDefault="000A1CB4">
            <w:pPr>
              <w:pStyle w:val="TableParagraph"/>
              <w:spacing w:before="3"/>
              <w:rPr>
                <w:sz w:val="27"/>
              </w:rPr>
            </w:pPr>
          </w:p>
          <w:p w:rsidR="000A1CB4" w:rsidRDefault="003C0098">
            <w:pPr>
              <w:pStyle w:val="TableParagraph"/>
              <w:spacing w:line="156" w:lineRule="auto"/>
              <w:ind w:left="54"/>
              <w:rPr>
                <w:sz w:val="13"/>
              </w:rPr>
            </w:pPr>
            <w:r>
              <w:rPr>
                <w:position w:val="-9"/>
                <w:sz w:val="20"/>
              </w:rPr>
              <w:t>m</w:t>
            </w:r>
            <w:r>
              <w:rPr>
                <w:sz w:val="13"/>
              </w:rPr>
              <w:t>2</w:t>
            </w:r>
          </w:p>
        </w:tc>
      </w:tr>
      <w:tr w:rsidR="000A1CB4">
        <w:trPr>
          <w:trHeight w:val="3962"/>
        </w:trPr>
        <w:tc>
          <w:tcPr>
            <w:tcW w:w="841" w:type="dxa"/>
            <w:gridSpan w:val="2"/>
            <w:tcBorders>
              <w:top w:val="nil"/>
              <w:right w:val="nil"/>
            </w:tcBorders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5"/>
              <w:rPr>
                <w:sz w:val="27"/>
              </w:rPr>
            </w:pPr>
          </w:p>
          <w:p w:rsidR="000A1CB4" w:rsidRDefault="003C0098">
            <w:pPr>
              <w:pStyle w:val="TableParagraph"/>
              <w:ind w:left="38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Opis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3"/>
                <w:sz w:val="20"/>
              </w:rPr>
              <w:t>war</w:t>
            </w:r>
          </w:p>
          <w:p w:rsidR="000A1CB4" w:rsidRDefault="003C0098">
            <w:pPr>
              <w:pStyle w:val="TableParagraph"/>
              <w:spacing w:before="72" w:line="355" w:lineRule="auto"/>
              <w:ind w:left="38" w:right="-29"/>
              <w:jc w:val="both"/>
              <w:rPr>
                <w:sz w:val="20"/>
              </w:rPr>
            </w:pPr>
            <w:r>
              <w:rPr>
                <w:sz w:val="20"/>
              </w:rPr>
              <w:t xml:space="preserve">Przed do </w:t>
            </w:r>
            <w:r>
              <w:rPr>
                <w:spacing w:val="-1"/>
                <w:sz w:val="20"/>
              </w:rPr>
              <w:t xml:space="preserve">Przewidu </w:t>
            </w:r>
            <w:r>
              <w:rPr>
                <w:sz w:val="20"/>
              </w:rPr>
              <w:t>współczy</w:t>
            </w:r>
          </w:p>
          <w:p w:rsidR="000A1CB4" w:rsidRDefault="000A1CB4">
            <w:pPr>
              <w:pStyle w:val="TableParagraph"/>
              <w:spacing w:before="9"/>
              <w:rPr>
                <w:sz w:val="19"/>
              </w:rPr>
            </w:pPr>
          </w:p>
          <w:p w:rsidR="000A1CB4" w:rsidRDefault="003C0098">
            <w:pPr>
              <w:pStyle w:val="TableParagraph"/>
              <w:spacing w:line="288" w:lineRule="auto"/>
              <w:ind w:left="38" w:right="-72"/>
              <w:jc w:val="both"/>
              <w:rPr>
                <w:sz w:val="20"/>
              </w:rPr>
            </w:pPr>
            <w:r>
              <w:rPr>
                <w:sz w:val="20"/>
              </w:rPr>
              <w:t>warstwy i wariant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1: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9"/>
              <w:rPr>
                <w:sz w:val="24"/>
              </w:rPr>
            </w:pPr>
          </w:p>
          <w:p w:rsidR="000A1CB4" w:rsidRDefault="003C0098">
            <w:pPr>
              <w:pStyle w:val="TableParagraph"/>
              <w:ind w:left="38"/>
              <w:jc w:val="both"/>
              <w:rPr>
                <w:sz w:val="20"/>
              </w:rPr>
            </w:pPr>
            <w:r>
              <w:rPr>
                <w:sz w:val="20"/>
              </w:rPr>
              <w:t>wariant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1"/>
                <w:sz w:val="20"/>
              </w:rPr>
              <w:t>2:</w:t>
            </w:r>
          </w:p>
          <w:p w:rsidR="000A1CB4" w:rsidRDefault="003C0098">
            <w:pPr>
              <w:pStyle w:val="TableParagraph"/>
              <w:spacing w:before="39"/>
              <w:ind w:left="38"/>
              <w:jc w:val="both"/>
              <w:rPr>
                <w:sz w:val="20"/>
              </w:rPr>
            </w:pPr>
            <w:r>
              <w:rPr>
                <w:sz w:val="20"/>
              </w:rPr>
              <w:t>wariant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pacing w:val="-41"/>
                <w:sz w:val="20"/>
              </w:rPr>
              <w:t>3:</w:t>
            </w:r>
          </w:p>
        </w:tc>
        <w:tc>
          <w:tcPr>
            <w:tcW w:w="5960" w:type="dxa"/>
            <w:gridSpan w:val="4"/>
            <w:tcBorders>
              <w:top w:val="nil"/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33"/>
              <w:ind w:left="261"/>
              <w:rPr>
                <w:b/>
                <w:sz w:val="18"/>
              </w:rPr>
            </w:pPr>
            <w:r>
              <w:rPr>
                <w:b/>
                <w:sz w:val="18"/>
              </w:rPr>
              <w:t>powierzchnia przegrody do obliczania kosztu usprawnienia</w:t>
            </w:r>
          </w:p>
          <w:p w:rsidR="000A1CB4" w:rsidRDefault="000A1CB4">
            <w:pPr>
              <w:pStyle w:val="TableParagraph"/>
              <w:spacing w:before="6"/>
              <w:rPr>
                <w:sz w:val="28"/>
              </w:rPr>
            </w:pPr>
          </w:p>
          <w:p w:rsidR="000A1CB4" w:rsidRDefault="003C0098">
            <w:pPr>
              <w:pStyle w:val="TableParagraph"/>
              <w:spacing w:before="1"/>
              <w:ind w:left="51"/>
              <w:rPr>
                <w:b/>
                <w:sz w:val="20"/>
              </w:rPr>
            </w:pPr>
            <w:r>
              <w:rPr>
                <w:b/>
                <w:sz w:val="20"/>
              </w:rPr>
              <w:t>iantów usprawnienia</w:t>
            </w:r>
          </w:p>
          <w:p w:rsidR="000A1CB4" w:rsidRDefault="003C0098">
            <w:pPr>
              <w:pStyle w:val="TableParagraph"/>
              <w:tabs>
                <w:tab w:val="left" w:pos="2282"/>
              </w:tabs>
              <w:spacing w:before="72" w:line="364" w:lineRule="auto"/>
              <w:ind w:left="18" w:right="-29" w:hanging="20"/>
              <w:rPr>
                <w:sz w:val="20"/>
              </w:rPr>
            </w:pPr>
            <w:r>
              <w:rPr>
                <w:sz w:val="20"/>
              </w:rPr>
              <w:t>ciepleniem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usunąć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wierzchnie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warstwy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stropu.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Nowy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współczynnik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s je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się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ocieplenie</w:t>
            </w:r>
            <w:r>
              <w:rPr>
                <w:sz w:val="20"/>
              </w:rPr>
              <w:tab/>
              <w:t>strop pod nieogrz.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poddaszem</w:t>
            </w:r>
          </w:p>
          <w:p w:rsidR="000A1CB4" w:rsidRDefault="003C0098">
            <w:pPr>
              <w:pStyle w:val="TableParagraph"/>
              <w:tabs>
                <w:tab w:val="left" w:pos="2608"/>
              </w:tabs>
              <w:spacing w:line="213" w:lineRule="exact"/>
              <w:ind w:left="3"/>
              <w:rPr>
                <w:sz w:val="20"/>
              </w:rPr>
            </w:pPr>
            <w:r>
              <w:rPr>
                <w:sz w:val="20"/>
              </w:rPr>
              <w:t>nniku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przewodności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λ=</w:t>
            </w:r>
            <w:r>
              <w:rPr>
                <w:sz w:val="20"/>
              </w:rPr>
              <w:tab/>
              <w:t xml:space="preserve">0,036 </w:t>
            </w:r>
            <w:r>
              <w:rPr>
                <w:spacing w:val="3"/>
                <w:sz w:val="20"/>
              </w:rPr>
              <w:t>W/mK</w:t>
            </w:r>
            <w:r>
              <w:rPr>
                <w:spacing w:val="-36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</w:p>
          <w:p w:rsidR="000A1CB4" w:rsidRDefault="000A1CB4">
            <w:pPr>
              <w:pStyle w:val="TableParagraph"/>
              <w:spacing w:before="3"/>
              <w:rPr>
                <w:sz w:val="29"/>
              </w:rPr>
            </w:pPr>
          </w:p>
          <w:p w:rsidR="000A1CB4" w:rsidRDefault="003C0098">
            <w:pPr>
              <w:pStyle w:val="TableParagraph"/>
              <w:ind w:left="15"/>
              <w:rPr>
                <w:sz w:val="20"/>
              </w:rPr>
            </w:pPr>
            <w:r>
              <w:rPr>
                <w:sz w:val="20"/>
              </w:rPr>
              <w:t>zolacji termicznej:</w:t>
            </w:r>
          </w:p>
          <w:p w:rsidR="000A1CB4" w:rsidRDefault="003C0098">
            <w:pPr>
              <w:pStyle w:val="TableParagraph"/>
              <w:tabs>
                <w:tab w:val="left" w:pos="2719"/>
              </w:tabs>
              <w:spacing w:before="46" w:line="280" w:lineRule="auto"/>
              <w:ind w:left="263" w:right="-116"/>
              <w:rPr>
                <w:i/>
                <w:sz w:val="20"/>
              </w:rPr>
            </w:pP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grubości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warstwy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izolacji,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przy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której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spełnione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będzie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 xml:space="preserve">wymagan </w:t>
            </w:r>
            <w:r>
              <w:rPr>
                <w:position w:val="2"/>
                <w:sz w:val="20"/>
              </w:rPr>
              <w:t>cieplnego</w:t>
            </w:r>
            <w:r>
              <w:rPr>
                <w:spacing w:val="-5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R</w:t>
            </w:r>
            <w:r>
              <w:rPr>
                <w:spacing w:val="-4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≥</w:t>
            </w:r>
            <w:r>
              <w:rPr>
                <w:position w:val="2"/>
                <w:sz w:val="20"/>
              </w:rPr>
              <w:tab/>
              <w:t xml:space="preserve">6,67 </w:t>
            </w:r>
            <w:r>
              <w:rPr>
                <w:i/>
                <w:sz w:val="20"/>
              </w:rPr>
              <w:t xml:space="preserve">(m </w:t>
            </w:r>
            <w:r>
              <w:rPr>
                <w:i/>
                <w:sz w:val="20"/>
                <w:vertAlign w:val="superscript"/>
              </w:rPr>
              <w:t>2.</w:t>
            </w:r>
            <w:r>
              <w:rPr>
                <w:i/>
                <w:spacing w:val="-25"/>
                <w:sz w:val="20"/>
              </w:rPr>
              <w:t xml:space="preserve"> </w:t>
            </w:r>
            <w:r>
              <w:rPr>
                <w:i/>
                <w:sz w:val="20"/>
              </w:rPr>
              <w:t>K)/W</w:t>
            </w:r>
          </w:p>
          <w:p w:rsidR="000A1CB4" w:rsidRDefault="000A1CB4">
            <w:pPr>
              <w:pStyle w:val="TableParagraph"/>
              <w:spacing w:before="2"/>
            </w:pPr>
          </w:p>
          <w:p w:rsidR="000A1CB4" w:rsidRDefault="003C0098">
            <w:pPr>
              <w:pStyle w:val="TableParagraph"/>
              <w:tabs>
                <w:tab w:val="left" w:pos="3926"/>
              </w:tabs>
              <w:ind w:left="263" w:right="-116"/>
              <w:rPr>
                <w:sz w:val="20"/>
              </w:rPr>
            </w:pPr>
            <w:r>
              <w:rPr>
                <w:sz w:val="20"/>
              </w:rPr>
              <w:t>o grubości warstwy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war</w:t>
            </w:r>
          </w:p>
          <w:p w:rsidR="000A1CB4" w:rsidRDefault="003C0098">
            <w:pPr>
              <w:pStyle w:val="TableParagraph"/>
              <w:tabs>
                <w:tab w:val="left" w:pos="3926"/>
              </w:tabs>
              <w:spacing w:before="39"/>
              <w:ind w:left="263" w:right="-116"/>
              <w:rPr>
                <w:sz w:val="20"/>
              </w:rPr>
            </w:pPr>
            <w:r>
              <w:rPr>
                <w:sz w:val="20"/>
              </w:rPr>
              <w:t>o grubości warstwy</w:t>
            </w:r>
            <w:r>
              <w:rPr>
                <w:spacing w:val="-24"/>
                <w:sz w:val="20"/>
              </w:rPr>
              <w:t xml:space="preserve"> </w:t>
            </w:r>
            <w:r>
              <w:rPr>
                <w:sz w:val="20"/>
              </w:rPr>
              <w:t>izolacji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z w:val="20"/>
              </w:rPr>
              <w:tab/>
              <w:t>1 cm większej niż w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war</w:t>
            </w:r>
          </w:p>
        </w:tc>
        <w:tc>
          <w:tcPr>
            <w:tcW w:w="1020" w:type="dxa"/>
            <w:tcBorders>
              <w:top w:val="nil"/>
              <w:left w:val="nil"/>
              <w:right w:val="nil"/>
            </w:tcBorders>
          </w:tcPr>
          <w:p w:rsidR="000A1CB4" w:rsidRDefault="003C0098">
            <w:pPr>
              <w:pStyle w:val="TableParagraph"/>
              <w:spacing w:line="232" w:lineRule="exact"/>
              <w:ind w:left="335"/>
              <w:rPr>
                <w:b/>
                <w:sz w:val="20"/>
              </w:rPr>
            </w:pPr>
            <w:r>
              <w:rPr>
                <w:b/>
                <w:position w:val="4"/>
                <w:sz w:val="20"/>
              </w:rPr>
              <w:t xml:space="preserve">A </w:t>
            </w:r>
            <w:r>
              <w:rPr>
                <w:b/>
                <w:sz w:val="13"/>
              </w:rPr>
              <w:t>kosz</w:t>
            </w:r>
            <w:r>
              <w:rPr>
                <w:b/>
                <w:spacing w:val="15"/>
                <w:sz w:val="13"/>
              </w:rPr>
              <w:t xml:space="preserve"> </w:t>
            </w:r>
            <w:r>
              <w:rPr>
                <w:b/>
                <w:position w:val="4"/>
                <w:sz w:val="20"/>
              </w:rPr>
              <w:t>=</w:t>
            </w:r>
          </w:p>
          <w:p w:rsidR="000A1CB4" w:rsidRDefault="000A1CB4">
            <w:pPr>
              <w:pStyle w:val="TableParagraph"/>
              <w:rPr>
                <w:sz w:val="24"/>
              </w:rPr>
            </w:pPr>
          </w:p>
          <w:p w:rsidR="000A1CB4" w:rsidRDefault="000A1CB4">
            <w:pPr>
              <w:pStyle w:val="TableParagraph"/>
              <w:spacing w:before="6"/>
              <w:rPr>
                <w:sz w:val="31"/>
              </w:rPr>
            </w:pPr>
          </w:p>
          <w:p w:rsidR="000A1CB4" w:rsidRDefault="003C0098">
            <w:pPr>
              <w:pStyle w:val="TableParagraph"/>
              <w:spacing w:before="1" w:line="364" w:lineRule="auto"/>
              <w:ind w:left="47" w:right="-46" w:hanging="22"/>
              <w:rPr>
                <w:sz w:val="20"/>
              </w:rPr>
            </w:pPr>
            <w:r>
              <w:rPr>
                <w:sz w:val="20"/>
              </w:rPr>
              <w:t>tropu U = wełną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mine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8"/>
              <w:rPr>
                <w:sz w:val="27"/>
              </w:rPr>
            </w:pPr>
          </w:p>
          <w:p w:rsidR="000A1CB4" w:rsidRDefault="003C0098">
            <w:pPr>
              <w:pStyle w:val="TableParagraph"/>
              <w:spacing w:before="1"/>
              <w:ind w:left="101" w:right="-44"/>
              <w:rPr>
                <w:sz w:val="20"/>
              </w:rPr>
            </w:pPr>
            <w:r>
              <w:rPr>
                <w:sz w:val="20"/>
              </w:rPr>
              <w:t xml:space="preserve">ie </w:t>
            </w:r>
            <w:r>
              <w:rPr>
                <w:spacing w:val="-3"/>
                <w:sz w:val="20"/>
              </w:rPr>
              <w:t>wielkośc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8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iancie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</w:p>
          <w:p w:rsidR="000A1CB4" w:rsidRDefault="003C0098">
            <w:pPr>
              <w:pStyle w:val="TableParagraph"/>
              <w:spacing w:before="39"/>
              <w:ind w:left="105"/>
              <w:rPr>
                <w:sz w:val="20"/>
              </w:rPr>
            </w:pPr>
            <w:r>
              <w:rPr>
                <w:sz w:val="20"/>
              </w:rPr>
              <w:t>iancie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21"/>
              <w:ind w:right="20"/>
              <w:jc w:val="right"/>
              <w:rPr>
                <w:sz w:val="20"/>
              </w:rPr>
            </w:pPr>
            <w:r>
              <w:rPr>
                <w:spacing w:val="-1"/>
                <w:w w:val="95"/>
                <w:sz w:val="20"/>
              </w:rPr>
              <w:t>265,25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10"/>
              <w:rPr>
                <w:sz w:val="31"/>
              </w:rPr>
            </w:pPr>
          </w:p>
          <w:p w:rsidR="000A1CB4" w:rsidRDefault="003C0098">
            <w:pPr>
              <w:pStyle w:val="TableParagraph"/>
              <w:ind w:right="2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2,091</w:t>
            </w:r>
          </w:p>
          <w:p w:rsidR="000A1CB4" w:rsidRDefault="003C0098">
            <w:pPr>
              <w:pStyle w:val="TableParagraph"/>
              <w:spacing w:before="119"/>
              <w:ind w:right="-58"/>
              <w:jc w:val="right"/>
              <w:rPr>
                <w:sz w:val="20"/>
              </w:rPr>
            </w:pPr>
            <w:r>
              <w:rPr>
                <w:sz w:val="20"/>
              </w:rPr>
              <w:t>ralną lub</w:t>
            </w:r>
            <w:r>
              <w:rPr>
                <w:spacing w:val="-15"/>
                <w:sz w:val="20"/>
              </w:rPr>
              <w:t xml:space="preserve"> </w:t>
            </w:r>
            <w:r>
              <w:rPr>
                <w:sz w:val="20"/>
              </w:rPr>
              <w:t>sty</w:t>
            </w: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</w:pPr>
          </w:p>
          <w:p w:rsidR="000A1CB4" w:rsidRDefault="003C0098">
            <w:pPr>
              <w:pStyle w:val="TableParagraph"/>
              <w:spacing w:before="187"/>
              <w:ind w:left="43"/>
              <w:rPr>
                <w:sz w:val="20"/>
              </w:rPr>
            </w:pPr>
            <w:r>
              <w:rPr>
                <w:sz w:val="20"/>
              </w:rPr>
              <w:t>i oporu</w:t>
            </w:r>
          </w:p>
        </w:tc>
        <w:tc>
          <w:tcPr>
            <w:tcW w:w="1072" w:type="dxa"/>
            <w:tcBorders>
              <w:top w:val="nil"/>
              <w:left w:val="nil"/>
            </w:tcBorders>
          </w:tcPr>
          <w:p w:rsidR="000A1CB4" w:rsidRDefault="003C0098">
            <w:pPr>
              <w:pStyle w:val="TableParagraph"/>
              <w:spacing w:before="25"/>
              <w:ind w:left="54"/>
              <w:rPr>
                <w:sz w:val="13"/>
              </w:rPr>
            </w:pPr>
            <w:r>
              <w:rPr>
                <w:position w:val="-9"/>
                <w:sz w:val="20"/>
              </w:rPr>
              <w:t>m</w:t>
            </w:r>
            <w:r>
              <w:rPr>
                <w:sz w:val="13"/>
              </w:rPr>
              <w:t>2</w:t>
            </w:r>
          </w:p>
          <w:p w:rsidR="000A1CB4" w:rsidRDefault="000A1CB4">
            <w:pPr>
              <w:pStyle w:val="TableParagraph"/>
              <w:rPr>
                <w:sz w:val="26"/>
              </w:rPr>
            </w:pPr>
          </w:p>
          <w:p w:rsidR="000A1CB4" w:rsidRDefault="000A1CB4">
            <w:pPr>
              <w:pStyle w:val="TableParagraph"/>
              <w:spacing w:before="6"/>
              <w:rPr>
                <w:sz w:val="24"/>
              </w:rPr>
            </w:pPr>
          </w:p>
          <w:p w:rsidR="000A1CB4" w:rsidRDefault="003C0098">
            <w:pPr>
              <w:pStyle w:val="TableParagraph"/>
              <w:spacing w:before="1"/>
              <w:ind w:left="54"/>
              <w:rPr>
                <w:sz w:val="20"/>
              </w:rPr>
            </w:pPr>
            <w:r>
              <w:rPr>
                <w:sz w:val="20"/>
              </w:rPr>
              <w:t>W/m2.K</w:t>
            </w:r>
          </w:p>
          <w:p w:rsidR="000A1CB4" w:rsidRDefault="003C0098">
            <w:pPr>
              <w:pStyle w:val="TableParagraph"/>
              <w:spacing w:before="118"/>
              <w:ind w:left="43"/>
              <w:rPr>
                <w:sz w:val="20"/>
              </w:rPr>
            </w:pPr>
            <w:r>
              <w:rPr>
                <w:sz w:val="20"/>
              </w:rPr>
              <w:t>ropianem</w:t>
            </w:r>
          </w:p>
        </w:tc>
      </w:tr>
      <w:tr w:rsidR="000A1CB4">
        <w:trPr>
          <w:trHeight w:val="241"/>
        </w:trPr>
        <w:tc>
          <w:tcPr>
            <w:tcW w:w="4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78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4494" w:type="dxa"/>
            <w:gridSpan w:val="3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1756" w:right="171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Omówienie</w:t>
            </w:r>
          </w:p>
        </w:tc>
        <w:tc>
          <w:tcPr>
            <w:tcW w:w="710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138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Jedn.</w:t>
            </w:r>
          </w:p>
        </w:tc>
        <w:tc>
          <w:tcPr>
            <w:tcW w:w="1187" w:type="dxa"/>
            <w:vMerge w:val="restart"/>
            <w:shd w:val="clear" w:color="auto" w:fill="BEBEBE"/>
          </w:tcPr>
          <w:p w:rsidR="000A1CB4" w:rsidRDefault="003C0098">
            <w:pPr>
              <w:pStyle w:val="TableParagraph"/>
              <w:spacing w:before="20"/>
              <w:ind w:left="162" w:right="1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/>
              <w:ind w:left="169" w:right="136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istniejący</w:t>
            </w:r>
          </w:p>
        </w:tc>
        <w:tc>
          <w:tcPr>
            <w:tcW w:w="3147" w:type="dxa"/>
            <w:gridSpan w:val="3"/>
            <w:shd w:val="clear" w:color="auto" w:fill="BEBEBE"/>
          </w:tcPr>
          <w:p w:rsidR="000A1CB4" w:rsidRDefault="003C0098">
            <w:pPr>
              <w:pStyle w:val="TableParagraph"/>
              <w:spacing w:before="6"/>
              <w:ind w:left="1125" w:right="107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Warianty</w:t>
            </w:r>
          </w:p>
        </w:tc>
      </w:tr>
      <w:tr w:rsidR="000A1CB4">
        <w:trPr>
          <w:trHeight w:val="241"/>
        </w:trPr>
        <w:tc>
          <w:tcPr>
            <w:tcW w:w="4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494" w:type="dxa"/>
            <w:gridSpan w:val="3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10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87" w:type="dxa"/>
            <w:vMerge/>
            <w:tcBorders>
              <w:top w:val="nil"/>
            </w:tcBorders>
            <w:shd w:val="clear" w:color="auto" w:fill="BEBEBE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20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3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1055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1072" w:type="dxa"/>
            <w:shd w:val="clear" w:color="auto" w:fill="BEBEBE"/>
          </w:tcPr>
          <w:p w:rsidR="000A1CB4" w:rsidRDefault="003C0098">
            <w:pPr>
              <w:pStyle w:val="TableParagraph"/>
              <w:spacing w:before="15" w:line="206" w:lineRule="exact"/>
              <w:ind w:left="4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Grubość dodatkowej warstwy izolacji termicznej;</w:t>
            </w:r>
          </w:p>
          <w:p w:rsidR="000A1CB4" w:rsidRDefault="003C0098">
            <w:pPr>
              <w:pStyle w:val="TableParagraph"/>
              <w:spacing w:before="28" w:line="199" w:lineRule="exact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g=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7"/>
              <w:ind w:left="26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7"/>
              <w:ind w:left="337"/>
              <w:rPr>
                <w:sz w:val="18"/>
              </w:rPr>
            </w:pPr>
            <w:r>
              <w:rPr>
                <w:sz w:val="18"/>
              </w:rPr>
              <w:t>0,23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7"/>
              <w:ind w:left="357"/>
              <w:rPr>
                <w:sz w:val="18"/>
              </w:rPr>
            </w:pPr>
            <w:r>
              <w:rPr>
                <w:sz w:val="18"/>
              </w:rPr>
              <w:t>0,24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7"/>
              <w:ind w:left="368"/>
              <w:rPr>
                <w:sz w:val="18"/>
              </w:rPr>
            </w:pPr>
            <w:r>
              <w:rPr>
                <w:sz w:val="18"/>
              </w:rPr>
              <w:t>0,25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Zwiększenie oporu cieplnego ΔR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337"/>
              <w:rPr>
                <w:sz w:val="18"/>
              </w:rPr>
            </w:pPr>
            <w:r>
              <w:rPr>
                <w:sz w:val="18"/>
              </w:rPr>
              <w:t>6,39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57"/>
              <w:rPr>
                <w:sz w:val="18"/>
              </w:rPr>
            </w:pPr>
            <w:r>
              <w:rPr>
                <w:sz w:val="18"/>
              </w:rPr>
              <w:t>6,67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368"/>
              <w:rPr>
                <w:sz w:val="18"/>
              </w:rPr>
            </w:pPr>
            <w:r>
              <w:rPr>
                <w:sz w:val="18"/>
              </w:rPr>
              <w:t>6,94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Opór cieplny R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4" w:right="17"/>
              <w:jc w:val="center"/>
              <w:rPr>
                <w:sz w:val="18"/>
              </w:rPr>
            </w:pPr>
            <w:r>
              <w:rPr>
                <w:sz w:val="18"/>
              </w:rPr>
              <w:t>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K/W</w:t>
            </w:r>
          </w:p>
        </w:tc>
        <w:tc>
          <w:tcPr>
            <w:tcW w:w="1187" w:type="dxa"/>
          </w:tcPr>
          <w:p w:rsidR="000A1CB4" w:rsidRDefault="003C0098">
            <w:pPr>
              <w:pStyle w:val="TableParagraph"/>
              <w:spacing w:before="116"/>
              <w:ind w:left="162" w:right="136"/>
              <w:jc w:val="center"/>
              <w:rPr>
                <w:sz w:val="18"/>
              </w:rPr>
            </w:pPr>
            <w:r>
              <w:rPr>
                <w:sz w:val="18"/>
              </w:rPr>
              <w:t>2,40</w:t>
            </w: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337"/>
              <w:rPr>
                <w:sz w:val="18"/>
              </w:rPr>
            </w:pPr>
            <w:r>
              <w:rPr>
                <w:sz w:val="18"/>
              </w:rPr>
              <w:t>6,87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57"/>
              <w:rPr>
                <w:sz w:val="18"/>
              </w:rPr>
            </w:pPr>
            <w:r>
              <w:rPr>
                <w:sz w:val="18"/>
              </w:rPr>
              <w:t>7,14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368"/>
              <w:rPr>
                <w:sz w:val="18"/>
              </w:rPr>
            </w:pPr>
            <w:r>
              <w:rPr>
                <w:sz w:val="18"/>
              </w:rPr>
              <w:t>7,42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8,64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10</w:t>
            </w:r>
            <w:r>
              <w:rPr>
                <w:b/>
                <w:sz w:val="18"/>
                <w:vertAlign w:val="superscript"/>
              </w:rPr>
              <w:t>-5.</w:t>
            </w:r>
            <w:r>
              <w:rPr>
                <w:b/>
                <w:sz w:val="18"/>
              </w:rPr>
              <w:t>Sd</w:t>
            </w:r>
            <w:r>
              <w:rPr>
                <w:b/>
                <w:sz w:val="18"/>
                <w:vertAlign w:val="superscript"/>
              </w:rPr>
              <w:t>.</w:t>
            </w:r>
            <w:r>
              <w:rPr>
                <w:b/>
                <w:sz w:val="18"/>
              </w:rPr>
              <w:t>A.Uc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GJ/a</w:t>
            </w:r>
          </w:p>
        </w:tc>
        <w:tc>
          <w:tcPr>
            <w:tcW w:w="1187" w:type="dxa"/>
          </w:tcPr>
          <w:p w:rsidR="000A1CB4" w:rsidRDefault="003C0098">
            <w:pPr>
              <w:pStyle w:val="TableParagraph"/>
              <w:spacing w:before="116"/>
              <w:ind w:left="162" w:right="136"/>
              <w:jc w:val="center"/>
              <w:rPr>
                <w:sz w:val="18"/>
              </w:rPr>
            </w:pPr>
            <w:r>
              <w:rPr>
                <w:sz w:val="18"/>
              </w:rPr>
              <w:t>35,1</w:t>
            </w: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337"/>
              <w:rPr>
                <w:sz w:val="18"/>
              </w:rPr>
            </w:pPr>
            <w:r>
              <w:rPr>
                <w:sz w:val="18"/>
              </w:rPr>
              <w:t>12,3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57"/>
              <w:rPr>
                <w:sz w:val="18"/>
              </w:rPr>
            </w:pPr>
            <w:r>
              <w:rPr>
                <w:sz w:val="18"/>
              </w:rPr>
              <w:t>11,8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368"/>
              <w:rPr>
                <w:sz w:val="18"/>
              </w:rPr>
            </w:pPr>
            <w:r>
              <w:rPr>
                <w:sz w:val="18"/>
              </w:rPr>
              <w:t>11,4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5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14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, 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 xml:space="preserve"> = 10</w:t>
            </w:r>
            <w:r>
              <w:rPr>
                <w:b/>
                <w:sz w:val="18"/>
                <w:vertAlign w:val="superscript"/>
              </w:rPr>
              <w:t>-6.</w:t>
            </w:r>
            <w:r>
              <w:rPr>
                <w:b/>
                <w:sz w:val="18"/>
              </w:rPr>
              <w:t xml:space="preserve"> A(t</w:t>
            </w:r>
            <w:r>
              <w:rPr>
                <w:b/>
                <w:sz w:val="18"/>
                <w:vertAlign w:val="subscript"/>
              </w:rPr>
              <w:t>w0</w:t>
            </w:r>
            <w:r>
              <w:rPr>
                <w:b/>
                <w:sz w:val="18"/>
              </w:rPr>
              <w:t>-t</w:t>
            </w:r>
            <w:r>
              <w:rPr>
                <w:b/>
                <w:sz w:val="18"/>
                <w:vertAlign w:val="subscript"/>
              </w:rPr>
              <w:t>z0</w:t>
            </w:r>
            <w:r>
              <w:rPr>
                <w:b/>
                <w:sz w:val="18"/>
              </w:rPr>
              <w:t>).Uc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3" w:right="17"/>
              <w:jc w:val="center"/>
              <w:rPr>
                <w:sz w:val="18"/>
              </w:rPr>
            </w:pPr>
            <w:r>
              <w:rPr>
                <w:sz w:val="18"/>
              </w:rPr>
              <w:t>MW</w:t>
            </w:r>
          </w:p>
        </w:tc>
        <w:tc>
          <w:tcPr>
            <w:tcW w:w="1187" w:type="dxa"/>
          </w:tcPr>
          <w:p w:rsidR="000A1CB4" w:rsidRDefault="003C0098">
            <w:pPr>
              <w:pStyle w:val="TableParagraph"/>
              <w:spacing w:before="116"/>
              <w:ind w:left="162" w:right="136"/>
              <w:jc w:val="center"/>
              <w:rPr>
                <w:sz w:val="18"/>
              </w:rPr>
            </w:pPr>
            <w:r>
              <w:rPr>
                <w:sz w:val="18"/>
              </w:rPr>
              <w:t>0,004</w:t>
            </w: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287"/>
              <w:rPr>
                <w:sz w:val="18"/>
              </w:rPr>
            </w:pPr>
            <w:r>
              <w:rPr>
                <w:sz w:val="18"/>
              </w:rPr>
              <w:t>0,002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07"/>
              <w:rPr>
                <w:sz w:val="18"/>
              </w:rPr>
            </w:pPr>
            <w:r>
              <w:rPr>
                <w:sz w:val="18"/>
              </w:rPr>
              <w:t>0,001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317"/>
              <w:rPr>
                <w:sz w:val="18"/>
              </w:rPr>
            </w:pPr>
            <w:r>
              <w:rPr>
                <w:sz w:val="18"/>
              </w:rPr>
              <w:t>0,001</w:t>
            </w: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47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8" w:line="273" w:lineRule="auto"/>
              <w:ind w:left="36" w:right="1501"/>
              <w:rPr>
                <w:b/>
                <w:sz w:val="18"/>
              </w:rPr>
            </w:pPr>
            <w:r>
              <w:rPr>
                <w:b/>
                <w:sz w:val="18"/>
              </w:rPr>
              <w:t>Roczna oszczędność kosztów ΔO</w:t>
            </w:r>
            <w:r>
              <w:rPr>
                <w:b/>
                <w:sz w:val="18"/>
                <w:vertAlign w:val="subscript"/>
              </w:rPr>
              <w:t>ru</w:t>
            </w:r>
            <w:r>
              <w:rPr>
                <w:b/>
                <w:sz w:val="18"/>
              </w:rPr>
              <w:t xml:space="preserve"> = (Q</w:t>
            </w:r>
            <w:r>
              <w:rPr>
                <w:b/>
                <w:sz w:val="18"/>
                <w:vertAlign w:val="subscript"/>
              </w:rPr>
              <w:t>0U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>+12(q</w:t>
            </w:r>
            <w:r>
              <w:rPr>
                <w:b/>
                <w:sz w:val="18"/>
                <w:vertAlign w:val="subscript"/>
              </w:rPr>
              <w:t>oU</w:t>
            </w:r>
            <w:r>
              <w:rPr>
                <w:b/>
                <w:sz w:val="18"/>
              </w:rPr>
              <w:t>-q</w:t>
            </w:r>
            <w:r>
              <w:rPr>
                <w:b/>
                <w:sz w:val="18"/>
                <w:vertAlign w:val="subscript"/>
              </w:rPr>
              <w:t>1U</w:t>
            </w:r>
            <w:r>
              <w:rPr>
                <w:b/>
                <w:sz w:val="18"/>
              </w:rPr>
              <w:t>)O</w:t>
            </w:r>
            <w:r>
              <w:rPr>
                <w:b/>
                <w:sz w:val="18"/>
                <w:vertAlign w:val="subscript"/>
              </w:rPr>
              <w:t>m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45"/>
              <w:ind w:left="38" w:right="12"/>
              <w:jc w:val="center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45"/>
              <w:ind w:left="236"/>
              <w:rPr>
                <w:sz w:val="18"/>
              </w:rPr>
            </w:pPr>
            <w:r>
              <w:rPr>
                <w:sz w:val="18"/>
              </w:rPr>
              <w:t>1015,9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45"/>
              <w:ind w:left="256"/>
              <w:rPr>
                <w:sz w:val="18"/>
              </w:rPr>
            </w:pPr>
            <w:r>
              <w:rPr>
                <w:sz w:val="18"/>
              </w:rPr>
              <w:t>1037,2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45"/>
              <w:ind w:right="229"/>
              <w:jc w:val="right"/>
              <w:rPr>
                <w:sz w:val="18"/>
              </w:rPr>
            </w:pPr>
            <w:r>
              <w:rPr>
                <w:sz w:val="18"/>
              </w:rPr>
              <w:t>1056,9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109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Cena jednostkowa usprawnienia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9"/>
              <w:jc w:val="center"/>
              <w:rPr>
                <w:sz w:val="18"/>
              </w:rPr>
            </w:pPr>
            <w:r>
              <w:rPr>
                <w:sz w:val="18"/>
              </w:rPr>
              <w:t>zł/m</w:t>
            </w:r>
            <w:r>
              <w:rPr>
                <w:sz w:val="18"/>
                <w:vertAlign w:val="superscript"/>
              </w:rPr>
              <w:t>2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342" w:right="316"/>
              <w:jc w:val="center"/>
              <w:rPr>
                <w:sz w:val="18"/>
              </w:rPr>
            </w:pPr>
            <w:r>
              <w:rPr>
                <w:sz w:val="18"/>
              </w:rPr>
              <w:t>215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63" w:right="328"/>
              <w:jc w:val="center"/>
              <w:rPr>
                <w:sz w:val="18"/>
              </w:rPr>
            </w:pPr>
            <w:r>
              <w:rPr>
                <w:sz w:val="18"/>
              </w:rPr>
              <w:t>220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196" w:right="162"/>
              <w:jc w:val="center"/>
              <w:rPr>
                <w:sz w:val="18"/>
              </w:rPr>
            </w:pPr>
            <w:r>
              <w:rPr>
                <w:sz w:val="18"/>
              </w:rPr>
              <w:t>225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Koszt realizacji usprawnienia N</w:t>
            </w:r>
            <w:r>
              <w:rPr>
                <w:b/>
                <w:sz w:val="18"/>
                <w:vertAlign w:val="subscript"/>
              </w:rPr>
              <w:t>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1"/>
              <w:jc w:val="center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236"/>
              <w:rPr>
                <w:sz w:val="18"/>
              </w:rPr>
            </w:pPr>
            <w:r>
              <w:rPr>
                <w:sz w:val="18"/>
              </w:rPr>
              <w:t>57 029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256"/>
              <w:rPr>
                <w:sz w:val="18"/>
              </w:rPr>
            </w:pPr>
            <w:r>
              <w:rPr>
                <w:sz w:val="18"/>
              </w:rPr>
              <w:t>58 355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right="229"/>
              <w:jc w:val="right"/>
              <w:rPr>
                <w:sz w:val="18"/>
              </w:rPr>
            </w:pPr>
            <w:r>
              <w:rPr>
                <w:sz w:val="18"/>
              </w:rPr>
              <w:t>59 681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97"/>
              <w:ind w:left="36"/>
              <w:rPr>
                <w:b/>
                <w:sz w:val="18"/>
              </w:rPr>
            </w:pPr>
            <w:r>
              <w:rPr>
                <w:b/>
                <w:sz w:val="18"/>
              </w:rPr>
              <w:t>SPBT= N</w:t>
            </w:r>
            <w:r>
              <w:rPr>
                <w:b/>
                <w:sz w:val="18"/>
                <w:vertAlign w:val="subscript"/>
              </w:rPr>
              <w:t>U</w:t>
            </w:r>
            <w:r>
              <w:rPr>
                <w:b/>
                <w:sz w:val="18"/>
              </w:rPr>
              <w:t>/ΔO</w:t>
            </w:r>
            <w:r>
              <w:rPr>
                <w:b/>
                <w:sz w:val="18"/>
                <w:vertAlign w:val="subscript"/>
              </w:rPr>
              <w:t>ru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16"/>
              <w:ind w:left="38" w:right="10"/>
              <w:jc w:val="center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187" w:type="dxa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05"/>
              <w:ind w:left="272"/>
              <w:rPr>
                <w:sz w:val="20"/>
              </w:rPr>
            </w:pPr>
            <w:r>
              <w:rPr>
                <w:sz w:val="20"/>
              </w:rPr>
              <w:t>56,13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05"/>
              <w:ind w:left="292"/>
              <w:rPr>
                <w:sz w:val="20"/>
              </w:rPr>
            </w:pPr>
            <w:r>
              <w:rPr>
                <w:sz w:val="20"/>
              </w:rPr>
              <w:t>56,26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05"/>
              <w:ind w:right="25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56,47</w:t>
            </w: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19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4494" w:type="dxa"/>
            <w:gridSpan w:val="3"/>
          </w:tcPr>
          <w:p w:rsidR="000A1CB4" w:rsidRDefault="003C0098">
            <w:pPr>
              <w:pStyle w:val="TableParagraph"/>
              <w:spacing w:before="85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U</w:t>
            </w:r>
            <w:r>
              <w:rPr>
                <w:b/>
                <w:sz w:val="20"/>
                <w:vertAlign w:val="subscript"/>
              </w:rPr>
              <w:t>0</w:t>
            </w:r>
            <w:r>
              <w:rPr>
                <w:b/>
                <w:sz w:val="20"/>
              </w:rPr>
              <w:t>, U</w:t>
            </w:r>
            <w:r>
              <w:rPr>
                <w:b/>
                <w:sz w:val="20"/>
                <w:vertAlign w:val="subscript"/>
              </w:rPr>
              <w:t>1</w:t>
            </w:r>
          </w:p>
        </w:tc>
        <w:tc>
          <w:tcPr>
            <w:tcW w:w="710" w:type="dxa"/>
          </w:tcPr>
          <w:p w:rsidR="000A1CB4" w:rsidRDefault="003C0098">
            <w:pPr>
              <w:pStyle w:val="TableParagraph"/>
              <w:spacing w:before="135"/>
              <w:ind w:left="38" w:right="10"/>
              <w:jc w:val="center"/>
              <w:rPr>
                <w:sz w:val="18"/>
              </w:rPr>
            </w:pPr>
            <w:r>
              <w:rPr>
                <w:sz w:val="18"/>
              </w:rPr>
              <w:t>W/m</w:t>
            </w:r>
            <w:r>
              <w:rPr>
                <w:sz w:val="18"/>
                <w:vertAlign w:val="superscript"/>
              </w:rPr>
              <w:t>2.</w:t>
            </w:r>
            <w:r>
              <w:rPr>
                <w:sz w:val="18"/>
              </w:rPr>
              <w:t>K</w:t>
            </w:r>
          </w:p>
        </w:tc>
        <w:tc>
          <w:tcPr>
            <w:tcW w:w="1187" w:type="dxa"/>
          </w:tcPr>
          <w:p w:rsidR="000A1CB4" w:rsidRDefault="003C0098">
            <w:pPr>
              <w:pStyle w:val="TableParagraph"/>
              <w:spacing w:before="116"/>
              <w:ind w:left="162" w:right="136"/>
              <w:jc w:val="center"/>
              <w:rPr>
                <w:sz w:val="18"/>
              </w:rPr>
            </w:pPr>
            <w:r>
              <w:rPr>
                <w:sz w:val="18"/>
              </w:rPr>
              <w:t>0,42</w:t>
            </w:r>
          </w:p>
        </w:tc>
        <w:tc>
          <w:tcPr>
            <w:tcW w:w="1020" w:type="dxa"/>
          </w:tcPr>
          <w:p w:rsidR="000A1CB4" w:rsidRDefault="003C0098">
            <w:pPr>
              <w:pStyle w:val="TableParagraph"/>
              <w:spacing w:before="116"/>
              <w:ind w:left="337"/>
              <w:rPr>
                <w:sz w:val="18"/>
              </w:rPr>
            </w:pPr>
            <w:r>
              <w:rPr>
                <w:sz w:val="18"/>
              </w:rPr>
              <w:t>0,15</w:t>
            </w:r>
          </w:p>
        </w:tc>
        <w:tc>
          <w:tcPr>
            <w:tcW w:w="1055" w:type="dxa"/>
          </w:tcPr>
          <w:p w:rsidR="000A1CB4" w:rsidRDefault="003C0098">
            <w:pPr>
              <w:pStyle w:val="TableParagraph"/>
              <w:spacing w:before="116"/>
              <w:ind w:left="357"/>
              <w:rPr>
                <w:sz w:val="18"/>
              </w:rPr>
            </w:pPr>
            <w:r>
              <w:rPr>
                <w:sz w:val="18"/>
              </w:rPr>
              <w:t>0,14</w:t>
            </w:r>
          </w:p>
        </w:tc>
        <w:tc>
          <w:tcPr>
            <w:tcW w:w="1072" w:type="dxa"/>
          </w:tcPr>
          <w:p w:rsidR="000A1CB4" w:rsidRDefault="003C0098">
            <w:pPr>
              <w:pStyle w:val="TableParagraph"/>
              <w:spacing w:before="116"/>
              <w:ind w:left="368"/>
              <w:rPr>
                <w:sz w:val="18"/>
              </w:rPr>
            </w:pPr>
            <w:r>
              <w:rPr>
                <w:sz w:val="18"/>
              </w:rPr>
              <w:t>0,13</w:t>
            </w:r>
          </w:p>
        </w:tc>
      </w:tr>
      <w:tr w:rsidR="000A1CB4">
        <w:trPr>
          <w:trHeight w:val="2102"/>
        </w:trPr>
        <w:tc>
          <w:tcPr>
            <w:tcW w:w="9948" w:type="dxa"/>
            <w:gridSpan w:val="9"/>
          </w:tcPr>
          <w:p w:rsidR="000A1CB4" w:rsidRDefault="000A1CB4">
            <w:pPr>
              <w:pStyle w:val="TableParagraph"/>
              <w:spacing w:before="7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Podstawa przyjętych wartości N</w:t>
            </w:r>
            <w:r>
              <w:rPr>
                <w:b/>
                <w:sz w:val="20"/>
                <w:vertAlign w:val="subscript"/>
              </w:rPr>
              <w:t>U</w:t>
            </w:r>
          </w:p>
          <w:p w:rsidR="000A1CB4" w:rsidRDefault="000A1CB4">
            <w:pPr>
              <w:pStyle w:val="TableParagraph"/>
              <w:spacing w:before="10"/>
              <w:rPr>
                <w:sz w:val="28"/>
              </w:rPr>
            </w:pPr>
          </w:p>
          <w:p w:rsidR="000A1CB4" w:rsidRDefault="003C0098">
            <w:pPr>
              <w:pStyle w:val="TableParagraph"/>
              <w:ind w:left="38"/>
              <w:rPr>
                <w:sz w:val="20"/>
              </w:rPr>
            </w:pPr>
            <w:r>
              <w:rPr>
                <w:sz w:val="20"/>
              </w:rPr>
              <w:t>Przyjęto ceny jednostkowe ocieplenia 1 m</w:t>
            </w:r>
            <w:r>
              <w:rPr>
                <w:sz w:val="20"/>
                <w:vertAlign w:val="superscript"/>
              </w:rPr>
              <w:t>2</w:t>
            </w:r>
            <w:r>
              <w:rPr>
                <w:sz w:val="20"/>
              </w:rPr>
              <w:t xml:space="preserve"> na podstawie średnich cen lokalnych.</w:t>
            </w:r>
          </w:p>
          <w:p w:rsidR="000A1CB4" w:rsidRDefault="003C0098">
            <w:pPr>
              <w:pStyle w:val="TableParagraph"/>
              <w:spacing w:before="17"/>
              <w:ind w:left="38"/>
              <w:rPr>
                <w:sz w:val="20"/>
              </w:rPr>
            </w:pPr>
            <w:r>
              <w:rPr>
                <w:sz w:val="20"/>
              </w:rPr>
              <w:t>Koszt usprawnienia stanowi iloczyn ceny jednostkowej i powierzchni całkowitej przegrody.</w:t>
            </w:r>
          </w:p>
        </w:tc>
      </w:tr>
      <w:tr w:rsidR="000A1CB4">
        <w:trPr>
          <w:trHeight w:val="385"/>
        </w:trPr>
        <w:tc>
          <w:tcPr>
            <w:tcW w:w="3073" w:type="dxa"/>
            <w:gridSpan w:val="3"/>
          </w:tcPr>
          <w:p w:rsidR="000A1CB4" w:rsidRDefault="003C0098">
            <w:pPr>
              <w:pStyle w:val="TableParagraph"/>
              <w:spacing w:before="67"/>
              <w:ind w:left="40"/>
              <w:rPr>
                <w:b/>
              </w:rPr>
            </w:pPr>
            <w:r>
              <w:rPr>
                <w:b/>
              </w:rPr>
              <w:t>Wybrany wariant : 1</w:t>
            </w:r>
          </w:p>
        </w:tc>
        <w:tc>
          <w:tcPr>
            <w:tcW w:w="2541" w:type="dxa"/>
            <w:gridSpan w:val="2"/>
          </w:tcPr>
          <w:p w:rsidR="000A1CB4" w:rsidRDefault="003C0098">
            <w:pPr>
              <w:pStyle w:val="TableParagraph"/>
              <w:tabs>
                <w:tab w:val="left" w:pos="1118"/>
              </w:tabs>
              <w:spacing w:before="67"/>
              <w:ind w:left="43"/>
              <w:rPr>
                <w:b/>
              </w:rPr>
            </w:pPr>
            <w:r>
              <w:rPr>
                <w:b/>
              </w:rPr>
              <w:t>Koszt :</w:t>
            </w:r>
            <w:r>
              <w:rPr>
                <w:b/>
              </w:rPr>
              <w:tab/>
            </w:r>
            <w:r>
              <w:t>57 029</w:t>
            </w:r>
            <w:r>
              <w:rPr>
                <w:spacing w:val="20"/>
              </w:rPr>
              <w:t xml:space="preserve"> </w:t>
            </w:r>
            <w:r>
              <w:rPr>
                <w:b/>
              </w:rPr>
              <w:t>zł</w:t>
            </w:r>
          </w:p>
        </w:tc>
        <w:tc>
          <w:tcPr>
            <w:tcW w:w="4334" w:type="dxa"/>
            <w:gridSpan w:val="4"/>
          </w:tcPr>
          <w:p w:rsidR="000A1CB4" w:rsidRDefault="003C0098">
            <w:pPr>
              <w:pStyle w:val="TableParagraph"/>
              <w:tabs>
                <w:tab w:val="left" w:pos="1431"/>
                <w:tab w:val="left" w:pos="2252"/>
              </w:tabs>
              <w:spacing w:before="67"/>
              <w:ind w:left="43"/>
              <w:rPr>
                <w:b/>
              </w:rPr>
            </w:pPr>
            <w:r>
              <w:rPr>
                <w:b/>
              </w:rPr>
              <w:t>SPBT=</w:t>
            </w:r>
            <w:r>
              <w:rPr>
                <w:b/>
              </w:rPr>
              <w:tab/>
            </w:r>
            <w:r>
              <w:t>56,13</w:t>
            </w:r>
            <w:r>
              <w:tab/>
            </w:r>
            <w:r>
              <w:rPr>
                <w:b/>
              </w:rPr>
              <w:t>lat</w:t>
            </w:r>
          </w:p>
        </w:tc>
      </w:tr>
    </w:tbl>
    <w:p w:rsidR="000A1CB4" w:rsidRDefault="000A1CB4">
      <w:p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/>
        <w:rPr>
          <w:sz w:val="12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1006"/>
        <w:gridCol w:w="900"/>
        <w:gridCol w:w="1167"/>
        <w:gridCol w:w="755"/>
        <w:gridCol w:w="804"/>
        <w:gridCol w:w="1024"/>
        <w:gridCol w:w="1002"/>
        <w:gridCol w:w="1413"/>
        <w:gridCol w:w="1019"/>
      </w:tblGrid>
      <w:tr w:rsidR="000A1CB4">
        <w:trPr>
          <w:trHeight w:val="661"/>
        </w:trPr>
        <w:tc>
          <w:tcPr>
            <w:tcW w:w="9757" w:type="dxa"/>
            <w:gridSpan w:val="10"/>
            <w:shd w:val="clear" w:color="auto" w:fill="D9D9D9"/>
          </w:tcPr>
          <w:p w:rsidR="000A1CB4" w:rsidRDefault="003C0098">
            <w:pPr>
              <w:pStyle w:val="TableParagraph"/>
              <w:spacing w:before="78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7.2.6. Ocena i wybór przesięwzięcia termomodernizacyjnego prowadzącego do zmniejszenia</w:t>
            </w:r>
          </w:p>
          <w:p w:rsidR="000A1CB4" w:rsidRDefault="003C0098">
            <w:pPr>
              <w:pStyle w:val="TableParagraph"/>
              <w:spacing w:before="27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zapotrzebowania na ciepło na przygotowanie ciepłej wody użytkowej</w:t>
            </w:r>
          </w:p>
        </w:tc>
      </w:tr>
      <w:tr w:rsidR="000A1CB4">
        <w:trPr>
          <w:trHeight w:val="227"/>
        </w:trPr>
        <w:tc>
          <w:tcPr>
            <w:tcW w:w="9757" w:type="dxa"/>
            <w:gridSpan w:val="10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4"/>
        </w:trPr>
        <w:tc>
          <w:tcPr>
            <w:tcW w:w="667" w:type="dxa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8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Dane:</w:t>
            </w:r>
          </w:p>
        </w:tc>
        <w:tc>
          <w:tcPr>
            <w:tcW w:w="1006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7"/>
              <w:ind w:left="391"/>
              <w:rPr>
                <w:b/>
                <w:sz w:val="20"/>
              </w:rPr>
            </w:pPr>
            <w:r>
              <w:rPr>
                <w:b/>
                <w:position w:val="4"/>
                <w:sz w:val="20"/>
              </w:rPr>
              <w:t>Q</w:t>
            </w:r>
            <w:r>
              <w:rPr>
                <w:b/>
                <w:sz w:val="13"/>
              </w:rPr>
              <w:t xml:space="preserve">ocw </w:t>
            </w:r>
            <w:r>
              <w:rPr>
                <w:b/>
                <w:position w:val="4"/>
                <w:sz w:val="20"/>
              </w:rPr>
              <w:t>=</w:t>
            </w:r>
          </w:p>
        </w:tc>
        <w:tc>
          <w:tcPr>
            <w:tcW w:w="900" w:type="dxa"/>
          </w:tcPr>
          <w:p w:rsidR="000A1CB4" w:rsidRDefault="003C0098">
            <w:pPr>
              <w:pStyle w:val="TableParagraph"/>
              <w:spacing w:before="56"/>
              <w:ind w:left="259"/>
              <w:rPr>
                <w:sz w:val="16"/>
              </w:rPr>
            </w:pPr>
            <w:r>
              <w:rPr>
                <w:sz w:val="16"/>
              </w:rPr>
              <w:t>66,59</w:t>
            </w:r>
          </w:p>
        </w:tc>
        <w:tc>
          <w:tcPr>
            <w:tcW w:w="1167" w:type="dxa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8"/>
              <w:ind w:left="38"/>
              <w:rPr>
                <w:sz w:val="20"/>
              </w:rPr>
            </w:pPr>
            <w:r>
              <w:rPr>
                <w:sz w:val="20"/>
              </w:rPr>
              <w:t>GJ</w:t>
            </w:r>
          </w:p>
        </w:tc>
        <w:tc>
          <w:tcPr>
            <w:tcW w:w="755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5"/>
              <w:ind w:left="199"/>
              <w:rPr>
                <w:sz w:val="20"/>
              </w:rPr>
            </w:pPr>
            <w:r>
              <w:rPr>
                <w:b/>
                <w:position w:val="4"/>
                <w:sz w:val="20"/>
              </w:rPr>
              <w:t>q</w:t>
            </w:r>
            <w:r>
              <w:rPr>
                <w:sz w:val="13"/>
              </w:rPr>
              <w:t xml:space="preserve">ocw </w:t>
            </w:r>
            <w:r>
              <w:rPr>
                <w:position w:val="4"/>
                <w:sz w:val="20"/>
              </w:rPr>
              <w:t>=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8"/>
              <w:ind w:left="40"/>
              <w:jc w:val="center"/>
              <w:rPr>
                <w:sz w:val="20"/>
              </w:rPr>
            </w:pPr>
            <w:r>
              <w:rPr>
                <w:sz w:val="20"/>
              </w:rPr>
              <w:t>0,0119</w:t>
            </w:r>
          </w:p>
        </w:tc>
        <w:tc>
          <w:tcPr>
            <w:tcW w:w="1024" w:type="dxa"/>
            <w:tcBorders>
              <w:top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8"/>
              <w:ind w:left="39"/>
              <w:rPr>
                <w:sz w:val="20"/>
              </w:rPr>
            </w:pPr>
            <w:r>
              <w:rPr>
                <w:sz w:val="20"/>
              </w:rPr>
              <w:t>MW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56"/>
              <w:ind w:left="45"/>
              <w:rPr>
                <w:sz w:val="16"/>
              </w:rPr>
            </w:pPr>
            <w:r>
              <w:rPr>
                <w:sz w:val="16"/>
              </w:rPr>
              <w:t>zmniejszenie zużycia ciepła-</w:t>
            </w:r>
          </w:p>
        </w:tc>
        <w:tc>
          <w:tcPr>
            <w:tcW w:w="1019" w:type="dxa"/>
          </w:tcPr>
          <w:p w:rsidR="000A1CB4" w:rsidRDefault="003C0098">
            <w:pPr>
              <w:pStyle w:val="TableParagraph"/>
              <w:spacing w:before="25"/>
              <w:ind w:left="239"/>
              <w:rPr>
                <w:sz w:val="20"/>
              </w:rPr>
            </w:pPr>
            <w:r>
              <w:rPr>
                <w:sz w:val="20"/>
              </w:rPr>
              <w:t>62,0%</w:t>
            </w:r>
          </w:p>
        </w:tc>
      </w:tr>
      <w:tr w:rsidR="000A1CB4">
        <w:trPr>
          <w:trHeight w:val="227"/>
        </w:trPr>
        <w:tc>
          <w:tcPr>
            <w:tcW w:w="667" w:type="dxa"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4" w:type="dxa"/>
            <w:tcBorders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15" w:type="dxa"/>
            <w:gridSpan w:val="2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29" w:line="178" w:lineRule="exact"/>
              <w:ind w:left="45"/>
              <w:rPr>
                <w:sz w:val="16"/>
              </w:rPr>
            </w:pPr>
            <w:r>
              <w:rPr>
                <w:sz w:val="16"/>
              </w:rPr>
              <w:t>zmniejszenie zużycia mocy-</w:t>
            </w:r>
          </w:p>
        </w:tc>
        <w:tc>
          <w:tcPr>
            <w:tcW w:w="1019" w:type="dxa"/>
          </w:tcPr>
          <w:p w:rsidR="000A1CB4" w:rsidRDefault="003C0098">
            <w:pPr>
              <w:pStyle w:val="TableParagraph"/>
              <w:spacing w:line="207" w:lineRule="exact"/>
              <w:ind w:left="295"/>
              <w:rPr>
                <w:sz w:val="20"/>
              </w:rPr>
            </w:pPr>
            <w:r>
              <w:rPr>
                <w:sz w:val="20"/>
              </w:rPr>
              <w:t>0,0%</w:t>
            </w:r>
          </w:p>
        </w:tc>
      </w:tr>
      <w:tr w:rsidR="000A1CB4">
        <w:trPr>
          <w:trHeight w:val="945"/>
        </w:trPr>
        <w:tc>
          <w:tcPr>
            <w:tcW w:w="9757" w:type="dxa"/>
            <w:gridSpan w:val="10"/>
            <w:tcBorders>
              <w:top w:val="nil"/>
            </w:tcBorders>
          </w:tcPr>
          <w:p w:rsidR="000A1CB4" w:rsidRDefault="003C0098">
            <w:pPr>
              <w:pStyle w:val="TableParagraph"/>
              <w:spacing w:line="222" w:lineRule="exact"/>
              <w:ind w:left="38"/>
              <w:rPr>
                <w:b/>
                <w:sz w:val="20"/>
              </w:rPr>
            </w:pPr>
            <w:r>
              <w:rPr>
                <w:b/>
                <w:sz w:val="20"/>
              </w:rPr>
              <w:t>Opis:</w:t>
            </w:r>
          </w:p>
          <w:p w:rsidR="000A1CB4" w:rsidRDefault="000A1CB4">
            <w:pPr>
              <w:pStyle w:val="TableParagraph"/>
              <w:spacing w:before="10"/>
              <w:rPr>
                <w:sz w:val="21"/>
              </w:rPr>
            </w:pPr>
          </w:p>
          <w:p w:rsidR="000A1CB4" w:rsidRDefault="003C0098">
            <w:pPr>
              <w:pStyle w:val="TableParagraph"/>
              <w:spacing w:before="1"/>
              <w:ind w:left="38"/>
              <w:rPr>
                <w:sz w:val="20"/>
              </w:rPr>
            </w:pPr>
            <w:r>
              <w:rPr>
                <w:sz w:val="20"/>
              </w:rPr>
              <w:t>Montaż instalacji c.w.u. zasilanej z pojemnościowych zasobników zasilanych z kotłowni gazowej.</w:t>
            </w:r>
          </w:p>
        </w:tc>
      </w:tr>
      <w:tr w:rsidR="000A1CB4">
        <w:trPr>
          <w:trHeight w:val="342"/>
        </w:trPr>
        <w:tc>
          <w:tcPr>
            <w:tcW w:w="667" w:type="dxa"/>
          </w:tcPr>
          <w:p w:rsidR="000A1CB4" w:rsidRDefault="003C0098">
            <w:pPr>
              <w:pStyle w:val="TableParagraph"/>
              <w:spacing w:before="78"/>
              <w:ind w:left="33"/>
              <w:rPr>
                <w:b/>
                <w:sz w:val="16"/>
              </w:rPr>
            </w:pPr>
            <w:r>
              <w:rPr>
                <w:b/>
                <w:sz w:val="16"/>
              </w:rPr>
              <w:t>Lp.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68"/>
              <w:ind w:left="1474" w:right="143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Omówienie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78"/>
              <w:ind w:left="3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Jedn.</w:t>
            </w:r>
          </w:p>
        </w:tc>
        <w:tc>
          <w:tcPr>
            <w:tcW w:w="2026" w:type="dxa"/>
            <w:gridSpan w:val="2"/>
          </w:tcPr>
          <w:p w:rsidR="000A1CB4" w:rsidRDefault="003C0098">
            <w:pPr>
              <w:pStyle w:val="TableParagraph"/>
              <w:spacing w:before="68"/>
              <w:ind w:left="462"/>
              <w:rPr>
                <w:b/>
                <w:sz w:val="16"/>
              </w:rPr>
            </w:pPr>
            <w:r>
              <w:rPr>
                <w:b/>
                <w:sz w:val="16"/>
              </w:rPr>
              <w:t>Stan istniejący</w:t>
            </w: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68"/>
              <w:ind w:left="414"/>
              <w:rPr>
                <w:b/>
                <w:sz w:val="16"/>
              </w:rPr>
            </w:pPr>
            <w:r>
              <w:rPr>
                <w:b/>
                <w:sz w:val="16"/>
              </w:rPr>
              <w:t>Stan po modernizacji</w:t>
            </w:r>
          </w:p>
        </w:tc>
      </w:tr>
      <w:tr w:rsidR="000A1CB4">
        <w:trPr>
          <w:trHeight w:val="488"/>
        </w:trPr>
        <w:tc>
          <w:tcPr>
            <w:tcW w:w="667" w:type="dxa"/>
          </w:tcPr>
          <w:p w:rsidR="000A1CB4" w:rsidRDefault="003C0098">
            <w:pPr>
              <w:pStyle w:val="TableParagraph"/>
              <w:spacing w:before="149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29"/>
              <w:ind w:left="28"/>
              <w:rPr>
                <w:sz w:val="16"/>
              </w:rPr>
            </w:pPr>
            <w:r>
              <w:rPr>
                <w:sz w:val="16"/>
              </w:rPr>
              <w:t>Zapotrzebowanie ciepła na przygotowanie cwu. Q</w:t>
            </w:r>
            <w:r>
              <w:rPr>
                <w:sz w:val="16"/>
                <w:vertAlign w:val="subscript"/>
              </w:rPr>
              <w:t>cw</w:t>
            </w:r>
          </w:p>
          <w:p w:rsidR="000A1CB4" w:rsidRDefault="003C0098">
            <w:pPr>
              <w:pStyle w:val="TableParagraph"/>
              <w:spacing w:before="40"/>
              <w:ind w:left="28"/>
              <w:rPr>
                <w:sz w:val="16"/>
              </w:rPr>
            </w:pPr>
            <w:r>
              <w:rPr>
                <w:sz w:val="16"/>
              </w:rPr>
              <w:t>bez instalacji solarnej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49"/>
              <w:ind w:left="39"/>
              <w:jc w:val="center"/>
              <w:rPr>
                <w:sz w:val="16"/>
              </w:rPr>
            </w:pPr>
            <w:r>
              <w:rPr>
                <w:sz w:val="16"/>
              </w:rPr>
              <w:t>GJ/a</w:t>
            </w:r>
          </w:p>
        </w:tc>
        <w:tc>
          <w:tcPr>
            <w:tcW w:w="2026" w:type="dxa"/>
            <w:gridSpan w:val="2"/>
          </w:tcPr>
          <w:p w:rsidR="000A1CB4" w:rsidRDefault="003C0098">
            <w:pPr>
              <w:pStyle w:val="TableParagraph"/>
              <w:spacing w:before="140"/>
              <w:ind w:left="710" w:right="676"/>
              <w:jc w:val="center"/>
              <w:rPr>
                <w:sz w:val="16"/>
              </w:rPr>
            </w:pPr>
            <w:r>
              <w:rPr>
                <w:sz w:val="16"/>
              </w:rPr>
              <w:t>66,59</w:t>
            </w: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140"/>
              <w:ind w:left="915" w:right="878"/>
              <w:jc w:val="center"/>
              <w:rPr>
                <w:sz w:val="16"/>
              </w:rPr>
            </w:pPr>
            <w:r>
              <w:rPr>
                <w:sz w:val="16"/>
              </w:rPr>
              <w:t>25,32</w:t>
            </w:r>
          </w:p>
        </w:tc>
      </w:tr>
      <w:tr w:rsidR="000A1CB4">
        <w:trPr>
          <w:trHeight w:val="287"/>
        </w:trPr>
        <w:tc>
          <w:tcPr>
            <w:tcW w:w="667" w:type="dxa"/>
          </w:tcPr>
          <w:p w:rsidR="000A1CB4" w:rsidRDefault="003C0098">
            <w:pPr>
              <w:pStyle w:val="TableParagraph"/>
              <w:spacing w:before="49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29"/>
              <w:ind w:left="28"/>
              <w:rPr>
                <w:sz w:val="16"/>
              </w:rPr>
            </w:pPr>
            <w:r>
              <w:rPr>
                <w:sz w:val="16"/>
              </w:rPr>
              <w:t>Zapotrzebowanie mocy q</w:t>
            </w:r>
            <w:r>
              <w:rPr>
                <w:sz w:val="16"/>
                <w:vertAlign w:val="subscript"/>
              </w:rPr>
              <w:t>cw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49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MW</w:t>
            </w:r>
          </w:p>
        </w:tc>
        <w:tc>
          <w:tcPr>
            <w:tcW w:w="2026" w:type="dxa"/>
            <w:gridSpan w:val="2"/>
          </w:tcPr>
          <w:p w:rsidR="000A1CB4" w:rsidRDefault="003C0098">
            <w:pPr>
              <w:pStyle w:val="TableParagraph"/>
              <w:spacing w:before="39"/>
              <w:ind w:left="710" w:right="676"/>
              <w:jc w:val="center"/>
              <w:rPr>
                <w:sz w:val="16"/>
              </w:rPr>
            </w:pPr>
            <w:r>
              <w:rPr>
                <w:sz w:val="16"/>
              </w:rPr>
              <w:t>0,01192</w:t>
            </w: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39"/>
              <w:ind w:left="915" w:right="878"/>
              <w:jc w:val="center"/>
              <w:rPr>
                <w:sz w:val="16"/>
              </w:rPr>
            </w:pPr>
            <w:r>
              <w:rPr>
                <w:sz w:val="16"/>
              </w:rPr>
              <w:t>0,01192</w:t>
            </w:r>
          </w:p>
        </w:tc>
      </w:tr>
      <w:tr w:rsidR="000A1CB4">
        <w:trPr>
          <w:trHeight w:val="287"/>
        </w:trPr>
        <w:tc>
          <w:tcPr>
            <w:tcW w:w="66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090" w:type="dxa"/>
            <w:gridSpan w:val="9"/>
          </w:tcPr>
          <w:p w:rsidR="000A1CB4" w:rsidRDefault="003C0098">
            <w:pPr>
              <w:pStyle w:val="TableParagraph"/>
              <w:spacing w:before="39"/>
              <w:ind w:left="3846" w:right="3823"/>
              <w:jc w:val="center"/>
              <w:rPr>
                <w:sz w:val="16"/>
              </w:rPr>
            </w:pPr>
            <w:r>
              <w:rPr>
                <w:sz w:val="16"/>
              </w:rPr>
              <w:t>Dla instalacji c.w.u.</w:t>
            </w:r>
          </w:p>
        </w:tc>
      </w:tr>
      <w:tr w:rsidR="000A1CB4">
        <w:trPr>
          <w:trHeight w:val="414"/>
        </w:trPr>
        <w:tc>
          <w:tcPr>
            <w:tcW w:w="667" w:type="dxa"/>
            <w:vMerge w:val="restart"/>
          </w:tcPr>
          <w:p w:rsidR="000A1CB4" w:rsidRDefault="000A1CB4">
            <w:pPr>
              <w:pStyle w:val="TableParagraph"/>
              <w:spacing w:before="4"/>
            </w:pPr>
          </w:p>
          <w:p w:rsidR="000A1CB4" w:rsidRDefault="003C0098">
            <w:pPr>
              <w:pStyle w:val="TableParagraph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3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104"/>
              <w:ind w:left="28"/>
              <w:rPr>
                <w:sz w:val="16"/>
              </w:rPr>
            </w:pPr>
            <w:r>
              <w:rPr>
                <w:sz w:val="16"/>
              </w:rPr>
              <w:t>Koszt przygotowania cwu (bez instalacji solarnej)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13"/>
              <w:ind w:left="39"/>
              <w:jc w:val="center"/>
              <w:rPr>
                <w:sz w:val="16"/>
              </w:rPr>
            </w:pPr>
            <w:r>
              <w:rPr>
                <w:sz w:val="16"/>
              </w:rPr>
              <w:t>zł/a</w:t>
            </w:r>
          </w:p>
        </w:tc>
        <w:tc>
          <w:tcPr>
            <w:tcW w:w="2026" w:type="dxa"/>
            <w:gridSpan w:val="2"/>
          </w:tcPr>
          <w:p w:rsidR="000A1CB4" w:rsidRDefault="003C0098">
            <w:pPr>
              <w:pStyle w:val="TableParagraph"/>
              <w:spacing w:before="104"/>
              <w:ind w:left="710" w:right="676"/>
              <w:jc w:val="center"/>
              <w:rPr>
                <w:sz w:val="16"/>
              </w:rPr>
            </w:pPr>
            <w:r>
              <w:rPr>
                <w:sz w:val="16"/>
              </w:rPr>
              <w:t>3 130</w:t>
            </w: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104"/>
              <w:ind w:left="915" w:right="878"/>
              <w:jc w:val="center"/>
              <w:rPr>
                <w:sz w:val="16"/>
              </w:rPr>
            </w:pPr>
            <w:r>
              <w:rPr>
                <w:sz w:val="16"/>
              </w:rPr>
              <w:t>1 539</w:t>
            </w:r>
          </w:p>
        </w:tc>
      </w:tr>
      <w:tr w:rsidR="000A1CB4">
        <w:trPr>
          <w:trHeight w:val="287"/>
        </w:trPr>
        <w:tc>
          <w:tcPr>
            <w:tcW w:w="66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26"/>
              <w:ind w:left="28"/>
              <w:rPr>
                <w:sz w:val="16"/>
              </w:rPr>
            </w:pPr>
            <w:r>
              <w:rPr>
                <w:sz w:val="16"/>
              </w:rPr>
              <w:t xml:space="preserve">Oszczędność </w:t>
            </w:r>
            <w:r>
              <w:rPr>
                <w:rFonts w:ascii="Symbol" w:hAnsi="Symbol"/>
                <w:sz w:val="16"/>
              </w:rPr>
              <w:t></w:t>
            </w:r>
            <w:r>
              <w:rPr>
                <w:sz w:val="16"/>
              </w:rPr>
              <w:t>O</w:t>
            </w:r>
            <w:r>
              <w:rPr>
                <w:sz w:val="16"/>
                <w:vertAlign w:val="subscript"/>
              </w:rPr>
              <w:t>rcw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49"/>
              <w:ind w:left="39"/>
              <w:jc w:val="center"/>
              <w:rPr>
                <w:sz w:val="16"/>
              </w:rPr>
            </w:pPr>
            <w:r>
              <w:rPr>
                <w:sz w:val="16"/>
              </w:rPr>
              <w:t>zł/a</w:t>
            </w:r>
          </w:p>
        </w:tc>
        <w:tc>
          <w:tcPr>
            <w:tcW w:w="2026" w:type="dxa"/>
            <w:gridSpan w:val="2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39"/>
              <w:ind w:left="915" w:right="878"/>
              <w:jc w:val="center"/>
              <w:rPr>
                <w:sz w:val="16"/>
              </w:rPr>
            </w:pPr>
            <w:r>
              <w:rPr>
                <w:sz w:val="16"/>
              </w:rPr>
              <w:t>1 591</w:t>
            </w:r>
          </w:p>
        </w:tc>
      </w:tr>
      <w:tr w:rsidR="000A1CB4">
        <w:trPr>
          <w:trHeight w:val="287"/>
        </w:trPr>
        <w:tc>
          <w:tcPr>
            <w:tcW w:w="667" w:type="dxa"/>
          </w:tcPr>
          <w:p w:rsidR="000A1CB4" w:rsidRDefault="003C0098">
            <w:pPr>
              <w:pStyle w:val="TableParagraph"/>
              <w:spacing w:before="49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29"/>
              <w:ind w:left="28"/>
              <w:rPr>
                <w:sz w:val="16"/>
              </w:rPr>
            </w:pPr>
            <w:r>
              <w:rPr>
                <w:sz w:val="16"/>
              </w:rPr>
              <w:t>Koszt modernizacji N</w:t>
            </w:r>
            <w:r>
              <w:rPr>
                <w:sz w:val="16"/>
                <w:vertAlign w:val="subscript"/>
              </w:rPr>
              <w:t>cw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49"/>
              <w:ind w:left="37"/>
              <w:jc w:val="center"/>
              <w:rPr>
                <w:sz w:val="16"/>
              </w:rPr>
            </w:pPr>
            <w:r>
              <w:rPr>
                <w:sz w:val="16"/>
              </w:rPr>
              <w:t>zł</w:t>
            </w:r>
          </w:p>
        </w:tc>
        <w:tc>
          <w:tcPr>
            <w:tcW w:w="2026" w:type="dxa"/>
            <w:gridSpan w:val="2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39"/>
              <w:ind w:left="915" w:right="876"/>
              <w:jc w:val="center"/>
              <w:rPr>
                <w:sz w:val="16"/>
              </w:rPr>
            </w:pPr>
            <w:r>
              <w:rPr>
                <w:sz w:val="16"/>
              </w:rPr>
              <w:t>26 950</w:t>
            </w:r>
          </w:p>
        </w:tc>
      </w:tr>
      <w:tr w:rsidR="000A1CB4">
        <w:trPr>
          <w:trHeight w:val="287"/>
        </w:trPr>
        <w:tc>
          <w:tcPr>
            <w:tcW w:w="667" w:type="dxa"/>
          </w:tcPr>
          <w:p w:rsidR="000A1CB4" w:rsidRDefault="003C0098">
            <w:pPr>
              <w:pStyle w:val="TableParagraph"/>
              <w:spacing w:before="49"/>
              <w:ind w:left="32"/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3828" w:type="dxa"/>
            <w:gridSpan w:val="4"/>
          </w:tcPr>
          <w:p w:rsidR="000A1CB4" w:rsidRDefault="003C0098">
            <w:pPr>
              <w:pStyle w:val="TableParagraph"/>
              <w:spacing w:before="39"/>
              <w:ind w:left="28"/>
              <w:rPr>
                <w:sz w:val="16"/>
              </w:rPr>
            </w:pPr>
            <w:r>
              <w:rPr>
                <w:sz w:val="16"/>
              </w:rPr>
              <w:t>SPBT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49"/>
              <w:ind w:left="39"/>
              <w:jc w:val="center"/>
              <w:rPr>
                <w:sz w:val="16"/>
              </w:rPr>
            </w:pPr>
            <w:r>
              <w:rPr>
                <w:sz w:val="16"/>
              </w:rPr>
              <w:t>lata</w:t>
            </w:r>
          </w:p>
        </w:tc>
        <w:tc>
          <w:tcPr>
            <w:tcW w:w="2026" w:type="dxa"/>
            <w:gridSpan w:val="2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2" w:type="dxa"/>
            <w:gridSpan w:val="2"/>
          </w:tcPr>
          <w:p w:rsidR="000A1CB4" w:rsidRDefault="003C0098">
            <w:pPr>
              <w:pStyle w:val="TableParagraph"/>
              <w:spacing w:before="39"/>
              <w:ind w:left="915" w:right="876"/>
              <w:jc w:val="center"/>
              <w:rPr>
                <w:sz w:val="16"/>
              </w:rPr>
            </w:pPr>
            <w:r>
              <w:rPr>
                <w:sz w:val="16"/>
              </w:rPr>
              <w:t>16,9</w:t>
            </w:r>
          </w:p>
        </w:tc>
      </w:tr>
      <w:tr w:rsidR="000A1CB4">
        <w:trPr>
          <w:trHeight w:val="249"/>
        </w:trPr>
        <w:tc>
          <w:tcPr>
            <w:tcW w:w="9757" w:type="dxa"/>
            <w:gridSpan w:val="10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3"/>
              <w:ind w:left="33"/>
              <w:rPr>
                <w:sz w:val="16"/>
              </w:rPr>
            </w:pPr>
            <w:r>
              <w:rPr>
                <w:b/>
                <w:sz w:val="16"/>
              </w:rPr>
              <w:t>Podstawa przyjętych wartości N</w:t>
            </w:r>
            <w:r>
              <w:rPr>
                <w:sz w:val="16"/>
                <w:vertAlign w:val="subscript"/>
              </w:rPr>
              <w:t>cu</w:t>
            </w:r>
          </w:p>
        </w:tc>
      </w:tr>
      <w:tr w:rsidR="000A1CB4">
        <w:trPr>
          <w:trHeight w:val="472"/>
        </w:trPr>
        <w:tc>
          <w:tcPr>
            <w:tcW w:w="9757" w:type="dxa"/>
            <w:gridSpan w:val="10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27"/>
              <w:ind w:left="33"/>
              <w:rPr>
                <w:sz w:val="16"/>
              </w:rPr>
            </w:pPr>
            <w:r>
              <w:rPr>
                <w:sz w:val="16"/>
              </w:rPr>
              <w:t>Wartość cen jednostkowych przyjęto na podstawie Wydawnictwa Sekocenbud.</w:t>
            </w:r>
          </w:p>
        </w:tc>
      </w:tr>
      <w:tr w:rsidR="000A1CB4">
        <w:trPr>
          <w:trHeight w:val="227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before="29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ilość zaworów termostatycznych na cyrkulacji c.c.w.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29" w:line="178" w:lineRule="exact"/>
              <w:ind w:left="90" w:right="51"/>
              <w:jc w:val="center"/>
              <w:rPr>
                <w:sz w:val="16"/>
              </w:rPr>
            </w:pPr>
            <w:r>
              <w:rPr>
                <w:sz w:val="16"/>
              </w:rPr>
              <w:t>szt</w:t>
            </w:r>
          </w:p>
        </w:tc>
        <w:tc>
          <w:tcPr>
            <w:tcW w:w="1002" w:type="dxa"/>
          </w:tcPr>
          <w:p w:rsidR="000A1CB4" w:rsidRDefault="003C0098">
            <w:pPr>
              <w:pStyle w:val="TableParagraph"/>
              <w:spacing w:before="29" w:line="178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2432" w:type="dxa"/>
            <w:gridSpan w:val="2"/>
            <w:vMerge w:val="restart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before="29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koszt jednostkowy zaworu i montaży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29" w:line="178" w:lineRule="exact"/>
              <w:ind w:right="296"/>
              <w:jc w:val="right"/>
              <w:rPr>
                <w:sz w:val="16"/>
              </w:rPr>
            </w:pPr>
            <w:r>
              <w:rPr>
                <w:sz w:val="16"/>
              </w:rPr>
              <w:t>zł/szt</w:t>
            </w:r>
          </w:p>
        </w:tc>
        <w:tc>
          <w:tcPr>
            <w:tcW w:w="1002" w:type="dxa"/>
          </w:tcPr>
          <w:p w:rsidR="000A1CB4" w:rsidRDefault="003C0098">
            <w:pPr>
              <w:pStyle w:val="TableParagraph"/>
              <w:spacing w:before="29" w:line="178" w:lineRule="exact"/>
              <w:ind w:left="154" w:right="119"/>
              <w:jc w:val="center"/>
              <w:rPr>
                <w:sz w:val="16"/>
              </w:rPr>
            </w:pPr>
            <w:r>
              <w:rPr>
                <w:sz w:val="16"/>
              </w:rPr>
              <w:t>350,00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00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before="3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ilość wodomierzy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3" w:line="178" w:lineRule="exact"/>
              <w:ind w:left="90" w:right="51"/>
              <w:jc w:val="center"/>
              <w:rPr>
                <w:sz w:val="16"/>
              </w:rPr>
            </w:pPr>
            <w:r>
              <w:rPr>
                <w:sz w:val="16"/>
              </w:rPr>
              <w:t>szt</w:t>
            </w:r>
          </w:p>
        </w:tc>
        <w:tc>
          <w:tcPr>
            <w:tcW w:w="1002" w:type="dxa"/>
          </w:tcPr>
          <w:p w:rsidR="000A1CB4" w:rsidRDefault="003C0098">
            <w:pPr>
              <w:pStyle w:val="TableParagraph"/>
              <w:spacing w:before="3" w:line="178" w:lineRule="exact"/>
              <w:ind w:left="33"/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before="29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koszt jednostkowy wodomierza oraz montażu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29" w:line="178" w:lineRule="exact"/>
              <w:ind w:right="296"/>
              <w:jc w:val="right"/>
              <w:rPr>
                <w:sz w:val="16"/>
              </w:rPr>
            </w:pPr>
            <w:r>
              <w:rPr>
                <w:sz w:val="16"/>
              </w:rPr>
              <w:t>zł/szt</w:t>
            </w:r>
          </w:p>
        </w:tc>
        <w:tc>
          <w:tcPr>
            <w:tcW w:w="1002" w:type="dxa"/>
          </w:tcPr>
          <w:p w:rsidR="000A1CB4" w:rsidRDefault="003C0098">
            <w:pPr>
              <w:pStyle w:val="TableParagraph"/>
              <w:spacing w:before="29" w:line="178" w:lineRule="exact"/>
              <w:ind w:left="154" w:right="119"/>
              <w:jc w:val="center"/>
              <w:rPr>
                <w:sz w:val="16"/>
              </w:rPr>
            </w:pPr>
            <w:r>
              <w:rPr>
                <w:sz w:val="16"/>
              </w:rPr>
              <w:t>250,00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16"/>
        </w:trPr>
        <w:tc>
          <w:tcPr>
            <w:tcW w:w="5299" w:type="dxa"/>
            <w:gridSpan w:val="6"/>
          </w:tcPr>
          <w:p w:rsidR="000A1CB4" w:rsidRDefault="000A1CB4">
            <w:pPr>
              <w:pStyle w:val="TableParagraph"/>
              <w:spacing w:before="4"/>
              <w:rPr>
                <w:sz w:val="17"/>
              </w:rPr>
            </w:pPr>
          </w:p>
          <w:p w:rsidR="000A1CB4" w:rsidRDefault="003C0098">
            <w:pPr>
              <w:pStyle w:val="TableParagraph"/>
              <w:ind w:left="33"/>
              <w:rPr>
                <w:sz w:val="16"/>
              </w:rPr>
            </w:pPr>
            <w:r>
              <w:rPr>
                <w:sz w:val="16"/>
              </w:rPr>
              <w:t>Wykonanie nowej instalacji c.w.u. Montaż zasobników pojemnościowych.</w:t>
            </w:r>
          </w:p>
        </w:tc>
        <w:tc>
          <w:tcPr>
            <w:tcW w:w="1024" w:type="dxa"/>
          </w:tcPr>
          <w:p w:rsidR="000A1CB4" w:rsidRDefault="000A1CB4">
            <w:pPr>
              <w:pStyle w:val="TableParagraph"/>
              <w:spacing w:before="5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90" w:right="52"/>
              <w:jc w:val="center"/>
              <w:rPr>
                <w:sz w:val="16"/>
              </w:rPr>
            </w:pPr>
            <w:r>
              <w:rPr>
                <w:sz w:val="16"/>
              </w:rPr>
              <w:t>zł</w:t>
            </w:r>
          </w:p>
        </w:tc>
        <w:tc>
          <w:tcPr>
            <w:tcW w:w="1002" w:type="dxa"/>
            <w:tcBorders>
              <w:bottom w:val="single" w:sz="1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154" w:right="119"/>
              <w:jc w:val="center"/>
              <w:rPr>
                <w:sz w:val="16"/>
              </w:rPr>
            </w:pPr>
            <w:r>
              <w:rPr>
                <w:sz w:val="16"/>
              </w:rPr>
              <w:t>26000,00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02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line="170" w:lineRule="exact"/>
              <w:ind w:left="33"/>
              <w:rPr>
                <w:sz w:val="16"/>
              </w:rPr>
            </w:pPr>
            <w:r>
              <w:rPr>
                <w:sz w:val="16"/>
              </w:rPr>
              <w:t>Koszt realizacji optymalnego usprawnienia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line="182" w:lineRule="exact"/>
              <w:ind w:left="90" w:right="51"/>
              <w:jc w:val="center"/>
              <w:rPr>
                <w:sz w:val="16"/>
              </w:rPr>
            </w:pPr>
            <w:r>
              <w:rPr>
                <w:sz w:val="16"/>
              </w:rPr>
              <w:t>szt</w:t>
            </w:r>
          </w:p>
        </w:tc>
        <w:tc>
          <w:tcPr>
            <w:tcW w:w="1002" w:type="dxa"/>
            <w:tcBorders>
              <w:top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182" w:lineRule="exact"/>
              <w:ind w:left="154" w:right="1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26950,00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14"/>
        </w:trPr>
        <w:tc>
          <w:tcPr>
            <w:tcW w:w="5299" w:type="dxa"/>
            <w:gridSpan w:val="6"/>
          </w:tcPr>
          <w:p w:rsidR="000A1CB4" w:rsidRDefault="003C0098">
            <w:pPr>
              <w:pStyle w:val="TableParagraph"/>
              <w:spacing w:before="17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Koszt realizacji optymalnego usprawnienia</w:t>
            </w:r>
          </w:p>
        </w:tc>
        <w:tc>
          <w:tcPr>
            <w:tcW w:w="1024" w:type="dxa"/>
          </w:tcPr>
          <w:p w:rsidR="000A1CB4" w:rsidRDefault="003C0098">
            <w:pPr>
              <w:pStyle w:val="TableParagraph"/>
              <w:spacing w:before="17" w:line="178" w:lineRule="exact"/>
              <w:ind w:left="90" w:right="51"/>
              <w:jc w:val="center"/>
              <w:rPr>
                <w:sz w:val="16"/>
              </w:rPr>
            </w:pPr>
            <w:r>
              <w:rPr>
                <w:sz w:val="16"/>
              </w:rPr>
              <w:t>szt</w:t>
            </w:r>
          </w:p>
        </w:tc>
        <w:tc>
          <w:tcPr>
            <w:tcW w:w="1002" w:type="dxa"/>
            <w:tcBorders>
              <w:top w:val="single" w:sz="18" w:space="0" w:color="000000"/>
            </w:tcBorders>
          </w:tcPr>
          <w:p w:rsidR="000A1CB4" w:rsidRDefault="003C0098">
            <w:pPr>
              <w:pStyle w:val="TableParagraph"/>
              <w:spacing w:before="17" w:line="178" w:lineRule="exact"/>
              <w:ind w:left="154" w:right="11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26950,00</w:t>
            </w:r>
          </w:p>
        </w:tc>
        <w:tc>
          <w:tcPr>
            <w:tcW w:w="2432" w:type="dxa"/>
            <w:gridSpan w:val="2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313"/>
        </w:trPr>
        <w:tc>
          <w:tcPr>
            <w:tcW w:w="2573" w:type="dxa"/>
            <w:gridSpan w:val="3"/>
          </w:tcPr>
          <w:p w:rsidR="000A1CB4" w:rsidRDefault="003C0098">
            <w:pPr>
              <w:pStyle w:val="TableParagraph"/>
              <w:spacing w:before="53"/>
              <w:ind w:right="4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KOSZT</w:t>
            </w:r>
          </w:p>
        </w:tc>
        <w:tc>
          <w:tcPr>
            <w:tcW w:w="1167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3"/>
              <w:ind w:left="643"/>
              <w:rPr>
                <w:sz w:val="16"/>
              </w:rPr>
            </w:pPr>
            <w:r>
              <w:rPr>
                <w:sz w:val="16"/>
              </w:rPr>
              <w:t>26 950</w:t>
            </w:r>
          </w:p>
        </w:tc>
        <w:tc>
          <w:tcPr>
            <w:tcW w:w="755" w:type="dxa"/>
            <w:tcBorders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53"/>
              <w:ind w:left="43"/>
              <w:rPr>
                <w:sz w:val="16"/>
              </w:rPr>
            </w:pPr>
            <w:r>
              <w:rPr>
                <w:sz w:val="16"/>
              </w:rPr>
              <w:t>zł</w:t>
            </w:r>
          </w:p>
        </w:tc>
        <w:tc>
          <w:tcPr>
            <w:tcW w:w="804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26" w:type="dxa"/>
            <w:gridSpan w:val="2"/>
          </w:tcPr>
          <w:p w:rsidR="000A1CB4" w:rsidRDefault="003C0098">
            <w:pPr>
              <w:pStyle w:val="TableParagraph"/>
              <w:spacing w:before="53"/>
              <w:ind w:left="709" w:right="676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SPBT</w:t>
            </w:r>
          </w:p>
        </w:tc>
        <w:tc>
          <w:tcPr>
            <w:tcW w:w="1413" w:type="dxa"/>
            <w:tcBorders>
              <w:right w:val="nil"/>
            </w:tcBorders>
          </w:tcPr>
          <w:p w:rsidR="000A1CB4" w:rsidRDefault="003C0098">
            <w:pPr>
              <w:pStyle w:val="TableParagraph"/>
              <w:spacing w:before="63"/>
              <w:ind w:right="21"/>
              <w:jc w:val="right"/>
              <w:rPr>
                <w:sz w:val="16"/>
              </w:rPr>
            </w:pPr>
            <w:r>
              <w:rPr>
                <w:sz w:val="16"/>
              </w:rPr>
              <w:t>16,9</w:t>
            </w:r>
          </w:p>
        </w:tc>
        <w:tc>
          <w:tcPr>
            <w:tcW w:w="1019" w:type="dxa"/>
            <w:tcBorders>
              <w:left w:val="nil"/>
            </w:tcBorders>
          </w:tcPr>
          <w:p w:rsidR="000A1CB4" w:rsidRDefault="003C0098">
            <w:pPr>
              <w:pStyle w:val="TableParagraph"/>
              <w:spacing w:before="63"/>
              <w:ind w:left="43"/>
              <w:rPr>
                <w:sz w:val="16"/>
              </w:rPr>
            </w:pPr>
            <w:r>
              <w:rPr>
                <w:sz w:val="16"/>
              </w:rPr>
              <w:t>lat</w:t>
            </w:r>
          </w:p>
        </w:tc>
      </w:tr>
    </w:tbl>
    <w:p w:rsidR="000A1CB4" w:rsidRDefault="000A1CB4">
      <w:pPr>
        <w:rPr>
          <w:sz w:val="16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tabs>
          <w:tab w:val="left" w:pos="3440"/>
          <w:tab w:val="right" w:pos="11095"/>
        </w:tabs>
        <w:spacing w:before="83"/>
        <w:ind w:left="699"/>
        <w:rPr>
          <w:sz w:val="15"/>
        </w:rPr>
      </w:pPr>
      <w:r>
        <w:rPr>
          <w:w w:val="105"/>
          <w:sz w:val="15"/>
        </w:rPr>
        <w:lastRenderedPageBreak/>
        <w:t>Audyt</w:t>
      </w:r>
      <w:r>
        <w:rPr>
          <w:spacing w:val="-10"/>
          <w:w w:val="105"/>
          <w:sz w:val="15"/>
        </w:rPr>
        <w:t xml:space="preserve"> </w:t>
      </w:r>
      <w:r>
        <w:rPr>
          <w:w w:val="105"/>
          <w:sz w:val="15"/>
        </w:rPr>
        <w:t>energ.</w:t>
      </w:r>
      <w:r>
        <w:rPr>
          <w:spacing w:val="-9"/>
          <w:w w:val="105"/>
          <w:sz w:val="15"/>
        </w:rPr>
        <w:t xml:space="preserve"> </w:t>
      </w:r>
      <w:r>
        <w:rPr>
          <w:w w:val="105"/>
          <w:sz w:val="15"/>
        </w:rPr>
        <w:t>budynku</w:t>
      </w:r>
      <w:r>
        <w:rPr>
          <w:w w:val="105"/>
          <w:sz w:val="15"/>
        </w:rPr>
        <w:tab/>
        <w:t>Lipie, Lipie 32 - Szkoła Podstawowa im.</w:t>
      </w:r>
      <w:r>
        <w:rPr>
          <w:spacing w:val="-19"/>
          <w:w w:val="105"/>
          <w:sz w:val="15"/>
        </w:rPr>
        <w:t xml:space="preserve"> </w:t>
      </w:r>
      <w:r>
        <w:rPr>
          <w:w w:val="105"/>
          <w:sz w:val="15"/>
        </w:rPr>
        <w:t>Stanisława</w:t>
      </w:r>
      <w:r>
        <w:rPr>
          <w:spacing w:val="-3"/>
          <w:w w:val="105"/>
          <w:sz w:val="15"/>
        </w:rPr>
        <w:t xml:space="preserve"> </w:t>
      </w:r>
      <w:r>
        <w:rPr>
          <w:w w:val="105"/>
          <w:sz w:val="15"/>
        </w:rPr>
        <w:t>Fiedorowicza.xlsm</w:t>
      </w:r>
      <w:r>
        <w:rPr>
          <w:w w:val="105"/>
          <w:sz w:val="15"/>
        </w:rPr>
        <w:tab/>
        <w:t>20</w:t>
      </w: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3"/>
        <w:rPr>
          <w:sz w:val="17"/>
        </w:rPr>
      </w:pPr>
    </w:p>
    <w:tbl>
      <w:tblPr>
        <w:tblStyle w:val="TableNormal"/>
        <w:tblW w:w="0" w:type="auto"/>
        <w:tblInd w:w="6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"/>
        <w:gridCol w:w="1522"/>
        <w:gridCol w:w="761"/>
        <w:gridCol w:w="3556"/>
        <w:gridCol w:w="2509"/>
        <w:gridCol w:w="824"/>
        <w:gridCol w:w="752"/>
      </w:tblGrid>
      <w:tr w:rsidR="000A1CB4">
        <w:trPr>
          <w:trHeight w:val="472"/>
        </w:trPr>
        <w:tc>
          <w:tcPr>
            <w:tcW w:w="10318" w:type="dxa"/>
            <w:gridSpan w:val="7"/>
            <w:shd w:val="clear" w:color="auto" w:fill="C0C0C0"/>
          </w:tcPr>
          <w:p w:rsidR="000A1CB4" w:rsidRDefault="003C0098">
            <w:pPr>
              <w:pStyle w:val="TableParagraph"/>
              <w:spacing w:before="296" w:line="156" w:lineRule="exact"/>
              <w:ind w:left="3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7.2.7. Zestawienie optymalnych usprawnień i przedsięwzięć w kolejności rosnącej wartości SPBT</w:t>
            </w:r>
          </w:p>
        </w:tc>
      </w:tr>
      <w:tr w:rsidR="000A1CB4">
        <w:trPr>
          <w:trHeight w:val="393"/>
        </w:trPr>
        <w:tc>
          <w:tcPr>
            <w:tcW w:w="394" w:type="dxa"/>
            <w:shd w:val="clear" w:color="auto" w:fill="C0C0C0"/>
          </w:tcPr>
          <w:p w:rsidR="000A1CB4" w:rsidRDefault="003C0098">
            <w:pPr>
              <w:pStyle w:val="TableParagraph"/>
              <w:spacing w:before="113"/>
              <w:ind w:left="60" w:right="4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Lp.</w:t>
            </w:r>
          </w:p>
        </w:tc>
        <w:tc>
          <w:tcPr>
            <w:tcW w:w="5839" w:type="dxa"/>
            <w:gridSpan w:val="3"/>
            <w:shd w:val="clear" w:color="auto" w:fill="C0C0C0"/>
          </w:tcPr>
          <w:p w:rsidR="000A1CB4" w:rsidRDefault="003C0098">
            <w:pPr>
              <w:pStyle w:val="TableParagraph"/>
              <w:spacing w:before="104"/>
              <w:ind w:left="870" w:right="86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Rodzaj i zakres usprawnienia termomodernizacyjnego</w:t>
            </w:r>
          </w:p>
        </w:tc>
        <w:tc>
          <w:tcPr>
            <w:tcW w:w="2509" w:type="dxa"/>
            <w:shd w:val="clear" w:color="auto" w:fill="C0C0C0"/>
          </w:tcPr>
          <w:p w:rsidR="000A1CB4" w:rsidRDefault="003C0098">
            <w:pPr>
              <w:pStyle w:val="TableParagraph"/>
              <w:spacing w:before="104"/>
              <w:ind w:left="116" w:right="10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Planowane koszty robót N [zł]</w:t>
            </w:r>
          </w:p>
        </w:tc>
        <w:tc>
          <w:tcPr>
            <w:tcW w:w="1576" w:type="dxa"/>
            <w:gridSpan w:val="2"/>
            <w:shd w:val="clear" w:color="auto" w:fill="C0C0C0"/>
          </w:tcPr>
          <w:p w:rsidR="000A1CB4" w:rsidRDefault="003C0098">
            <w:pPr>
              <w:pStyle w:val="TableParagraph"/>
              <w:spacing w:before="5"/>
              <w:ind w:left="555" w:right="54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SPBT</w:t>
            </w:r>
          </w:p>
          <w:p w:rsidR="000A1CB4" w:rsidRDefault="003C0098">
            <w:pPr>
              <w:pStyle w:val="TableParagraph"/>
              <w:spacing w:before="27" w:line="168" w:lineRule="exact"/>
              <w:ind w:left="555" w:right="54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[lata]</w:t>
            </w:r>
          </w:p>
        </w:tc>
      </w:tr>
      <w:tr w:rsidR="000A1CB4">
        <w:trPr>
          <w:trHeight w:val="400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16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10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Montaż instalacji c.w.u. zasilanej z pojemnościowych zasobników zasilanych z</w:t>
            </w:r>
          </w:p>
          <w:p w:rsidR="000A1CB4" w:rsidRDefault="003C0098">
            <w:pPr>
              <w:pStyle w:val="TableParagraph"/>
              <w:spacing w:before="19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kotłowni gazowej.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06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26 950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06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16,9</w:t>
            </w:r>
          </w:p>
        </w:tc>
      </w:tr>
      <w:tr w:rsidR="000A1CB4">
        <w:trPr>
          <w:trHeight w:val="383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06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99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- ściana zewnętrzna 38 cm cz. dobudowana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96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16 708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96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20,3</w:t>
            </w:r>
          </w:p>
        </w:tc>
      </w:tr>
      <w:tr w:rsidR="000A1CB4">
        <w:trPr>
          <w:trHeight w:val="294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63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53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- ściana zewnętrzna 51 cm sala i cz. dobudowana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53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155 252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53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26,3</w:t>
            </w:r>
          </w:p>
        </w:tc>
      </w:tr>
      <w:tr w:rsidR="000A1CB4">
        <w:trPr>
          <w:trHeight w:val="392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11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104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- ściana zewnętrzna 55 cm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01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178 953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01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26,9</w:t>
            </w:r>
          </w:p>
        </w:tc>
      </w:tr>
      <w:tr w:rsidR="000A1CB4">
        <w:trPr>
          <w:trHeight w:val="393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11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104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- stropodach pełny sali i części dobudowanej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02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115 637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02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53,1</w:t>
            </w:r>
          </w:p>
        </w:tc>
      </w:tr>
      <w:tr w:rsidR="000A1CB4">
        <w:trPr>
          <w:trHeight w:val="448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40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6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130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- strop pod nieogrz. poddaszem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30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57 029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30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56,1</w:t>
            </w:r>
          </w:p>
        </w:tc>
      </w:tr>
      <w:tr w:rsidR="000A1CB4">
        <w:trPr>
          <w:trHeight w:val="500"/>
        </w:trPr>
        <w:tc>
          <w:tcPr>
            <w:tcW w:w="394" w:type="dxa"/>
            <w:tcBorders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10" w:line="276" w:lineRule="auto"/>
              <w:ind w:left="30" w:right="12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Uwa</w:t>
            </w:r>
            <w:r>
              <w:rPr>
                <w:b/>
                <w:w w:val="104"/>
                <w:sz w:val="15"/>
              </w:rPr>
              <w:t xml:space="preserve"> </w:t>
            </w:r>
            <w:r>
              <w:rPr>
                <w:b/>
                <w:w w:val="105"/>
                <w:sz w:val="15"/>
              </w:rPr>
              <w:t>ga :</w:t>
            </w:r>
          </w:p>
        </w:tc>
        <w:tc>
          <w:tcPr>
            <w:tcW w:w="9924" w:type="dxa"/>
            <w:gridSpan w:val="6"/>
            <w:tcBorders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132"/>
              <w:ind w:left="38"/>
              <w:rPr>
                <w:sz w:val="15"/>
              </w:rPr>
            </w:pPr>
            <w:r>
              <w:rPr>
                <w:w w:val="105"/>
                <w:sz w:val="15"/>
              </w:rPr>
              <w:t>Ocieplenie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ścian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zewnętrznych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oraz</w:t>
            </w:r>
            <w:r>
              <w:rPr>
                <w:spacing w:val="-16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stropów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rozpatrywane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jest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łącznie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</w:t>
            </w:r>
            <w:r>
              <w:rPr>
                <w:spacing w:val="-14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przyczyn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technologicznych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układania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warstwy</w:t>
            </w:r>
            <w:r>
              <w:rPr>
                <w:spacing w:val="-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ocieplającej.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Wynikowy</w:t>
            </w:r>
          </w:p>
          <w:p w:rsidR="000A1CB4" w:rsidRDefault="003C0098">
            <w:pPr>
              <w:pStyle w:val="TableParagraph"/>
              <w:spacing w:before="20" w:line="156" w:lineRule="exact"/>
              <w:ind w:left="38"/>
              <w:rPr>
                <w:sz w:val="15"/>
              </w:rPr>
            </w:pPr>
            <w:r>
              <w:rPr>
                <w:w w:val="105"/>
                <w:sz w:val="15"/>
              </w:rPr>
              <w:t>prosty czas zwrotu SPBT dla tej operacji wynosi:</w:t>
            </w:r>
          </w:p>
        </w:tc>
      </w:tr>
      <w:tr w:rsidR="000A1CB4">
        <w:trPr>
          <w:trHeight w:val="337"/>
        </w:trPr>
        <w:tc>
          <w:tcPr>
            <w:tcW w:w="1916" w:type="dxa"/>
            <w:gridSpan w:val="2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line="156" w:lineRule="exact"/>
              <w:ind w:left="424"/>
              <w:rPr>
                <w:sz w:val="15"/>
              </w:rPr>
            </w:pPr>
            <w:r>
              <w:rPr>
                <w:w w:val="105"/>
                <w:sz w:val="15"/>
              </w:rPr>
              <w:t>ściany grupa I</w:t>
            </w:r>
          </w:p>
        </w:tc>
        <w:tc>
          <w:tcPr>
            <w:tcW w:w="761" w:type="dxa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line="156" w:lineRule="exact"/>
              <w:ind w:left="340"/>
              <w:rPr>
                <w:sz w:val="15"/>
              </w:rPr>
            </w:pPr>
            <w:r>
              <w:rPr>
                <w:w w:val="105"/>
                <w:sz w:val="15"/>
              </w:rPr>
              <w:t>26,23</w:t>
            </w:r>
          </w:p>
        </w:tc>
        <w:tc>
          <w:tcPr>
            <w:tcW w:w="6065" w:type="dxa"/>
            <w:gridSpan w:val="2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line="156" w:lineRule="exact"/>
              <w:ind w:left="3585"/>
              <w:rPr>
                <w:sz w:val="15"/>
              </w:rPr>
            </w:pPr>
            <w:r>
              <w:rPr>
                <w:w w:val="105"/>
                <w:sz w:val="15"/>
              </w:rPr>
              <w:t>stropy grupa I</w:t>
            </w:r>
          </w:p>
        </w:tc>
        <w:tc>
          <w:tcPr>
            <w:tcW w:w="824" w:type="dxa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3C0098">
            <w:pPr>
              <w:pStyle w:val="TableParagraph"/>
              <w:spacing w:line="156" w:lineRule="exact"/>
              <w:ind w:left="401"/>
              <w:rPr>
                <w:sz w:val="15"/>
              </w:rPr>
            </w:pPr>
            <w:r>
              <w:rPr>
                <w:w w:val="105"/>
                <w:sz w:val="15"/>
              </w:rPr>
              <w:t>54,07</w:t>
            </w:r>
          </w:p>
        </w:tc>
        <w:tc>
          <w:tcPr>
            <w:tcW w:w="752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392"/>
        </w:trPr>
        <w:tc>
          <w:tcPr>
            <w:tcW w:w="10318" w:type="dxa"/>
            <w:gridSpan w:val="7"/>
            <w:shd w:val="clear" w:color="auto" w:fill="C0C0C0"/>
          </w:tcPr>
          <w:p w:rsidR="000A1CB4" w:rsidRDefault="000A1CB4">
            <w:pPr>
              <w:pStyle w:val="TableParagraph"/>
              <w:spacing w:before="9"/>
              <w:rPr>
                <w:sz w:val="18"/>
              </w:rPr>
            </w:pPr>
          </w:p>
          <w:p w:rsidR="000A1CB4" w:rsidRDefault="003C0098">
            <w:pPr>
              <w:pStyle w:val="TableParagraph"/>
              <w:spacing w:line="156" w:lineRule="exact"/>
              <w:ind w:left="30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7.2.8. Zestawienie optymalnych usprawnień i przedsięwzięć w kolejności rosnącej wartości SPBT</w:t>
            </w:r>
          </w:p>
        </w:tc>
      </w:tr>
      <w:tr w:rsidR="000A1CB4">
        <w:trPr>
          <w:trHeight w:val="688"/>
        </w:trPr>
        <w:tc>
          <w:tcPr>
            <w:tcW w:w="394" w:type="dxa"/>
            <w:shd w:val="clear" w:color="auto" w:fill="C0C0C0"/>
          </w:tcPr>
          <w:p w:rsidR="000A1CB4" w:rsidRDefault="000A1CB4">
            <w:pPr>
              <w:pStyle w:val="TableParagraph"/>
              <w:spacing w:before="9"/>
            </w:pPr>
          </w:p>
          <w:p w:rsidR="000A1CB4" w:rsidRDefault="003C0098">
            <w:pPr>
              <w:pStyle w:val="TableParagraph"/>
              <w:ind w:left="60" w:right="41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Lp.</w:t>
            </w:r>
          </w:p>
        </w:tc>
        <w:tc>
          <w:tcPr>
            <w:tcW w:w="5839" w:type="dxa"/>
            <w:gridSpan w:val="3"/>
            <w:shd w:val="clear" w:color="auto" w:fill="C0C0C0"/>
          </w:tcPr>
          <w:p w:rsidR="000A1CB4" w:rsidRDefault="000A1CB4">
            <w:pPr>
              <w:pStyle w:val="TableParagraph"/>
              <w:spacing w:before="11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870" w:right="860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Rodzaj i zakres usprawnienia termomodernizacyjnego</w:t>
            </w:r>
          </w:p>
        </w:tc>
        <w:tc>
          <w:tcPr>
            <w:tcW w:w="2509" w:type="dxa"/>
            <w:shd w:val="clear" w:color="auto" w:fill="C0C0C0"/>
          </w:tcPr>
          <w:p w:rsidR="000A1CB4" w:rsidRDefault="000A1CB4">
            <w:pPr>
              <w:pStyle w:val="TableParagraph"/>
              <w:spacing w:before="11"/>
              <w:rPr>
                <w:sz w:val="21"/>
              </w:rPr>
            </w:pPr>
          </w:p>
          <w:p w:rsidR="000A1CB4" w:rsidRDefault="003C0098">
            <w:pPr>
              <w:pStyle w:val="TableParagraph"/>
              <w:ind w:left="116" w:right="106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Planowane koszty robót N [zł]</w:t>
            </w:r>
          </w:p>
        </w:tc>
        <w:tc>
          <w:tcPr>
            <w:tcW w:w="1576" w:type="dxa"/>
            <w:gridSpan w:val="2"/>
            <w:shd w:val="clear" w:color="auto" w:fill="C0C0C0"/>
          </w:tcPr>
          <w:p w:rsidR="000A1CB4" w:rsidRDefault="000A1CB4">
            <w:pPr>
              <w:pStyle w:val="TableParagraph"/>
              <w:spacing w:before="2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555" w:right="544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SPBT</w:t>
            </w:r>
          </w:p>
          <w:p w:rsidR="000A1CB4" w:rsidRDefault="003C0098">
            <w:pPr>
              <w:pStyle w:val="TableParagraph"/>
              <w:spacing w:before="27"/>
              <w:ind w:left="555" w:right="542"/>
              <w:jc w:val="center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[lata]</w:t>
            </w:r>
          </w:p>
        </w:tc>
      </w:tr>
      <w:tr w:rsidR="000A1CB4">
        <w:trPr>
          <w:trHeight w:val="475"/>
        </w:trPr>
        <w:tc>
          <w:tcPr>
            <w:tcW w:w="394" w:type="dxa"/>
          </w:tcPr>
          <w:p w:rsidR="000A1CB4" w:rsidRDefault="000A1CB4">
            <w:pPr>
              <w:pStyle w:val="TableParagraph"/>
              <w:spacing w:before="2"/>
              <w:rPr>
                <w:sz w:val="13"/>
              </w:rPr>
            </w:pPr>
          </w:p>
          <w:p w:rsidR="000A1CB4" w:rsidRDefault="003C0098">
            <w:pPr>
              <w:pStyle w:val="TableParagraph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48" w:line="266" w:lineRule="auto"/>
              <w:ind w:left="30" w:right="320"/>
              <w:rPr>
                <w:sz w:val="15"/>
              </w:rPr>
            </w:pPr>
            <w:r>
              <w:rPr>
                <w:w w:val="105"/>
                <w:sz w:val="15"/>
              </w:rPr>
              <w:t>Montaż instalacji c.w.u. zasilanej z pojemnościowych zasobników zasilanych z kotłowni gazowej.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42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26 950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42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16,9</w:t>
            </w:r>
          </w:p>
        </w:tc>
      </w:tr>
      <w:tr w:rsidR="000A1CB4">
        <w:trPr>
          <w:trHeight w:val="409"/>
        </w:trPr>
        <w:tc>
          <w:tcPr>
            <w:tcW w:w="394" w:type="dxa"/>
          </w:tcPr>
          <w:p w:rsidR="000A1CB4" w:rsidRDefault="003C0098">
            <w:pPr>
              <w:pStyle w:val="TableParagraph"/>
              <w:spacing w:before="120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2" w:line="192" w:lineRule="exact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Ściana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zewnętrzna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38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cm</w:t>
            </w:r>
            <w:r>
              <w:rPr>
                <w:spacing w:val="-10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cz.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dobudowana;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Ściana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zewnętrzna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51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cm sala i cz. dobudowana; Ściana zewnętrzna 55</w:t>
            </w:r>
            <w:r>
              <w:rPr>
                <w:spacing w:val="-17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cm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11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350 913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11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26,2</w:t>
            </w:r>
          </w:p>
        </w:tc>
      </w:tr>
      <w:tr w:rsidR="000A1CB4">
        <w:trPr>
          <w:trHeight w:val="465"/>
        </w:trPr>
        <w:tc>
          <w:tcPr>
            <w:tcW w:w="394" w:type="dxa"/>
          </w:tcPr>
          <w:p w:rsidR="000A1CB4" w:rsidRDefault="000A1CB4">
            <w:pPr>
              <w:pStyle w:val="TableParagraph"/>
              <w:spacing w:before="9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33"/>
              <w:jc w:val="center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5839" w:type="dxa"/>
            <w:gridSpan w:val="3"/>
          </w:tcPr>
          <w:p w:rsidR="000A1CB4" w:rsidRDefault="003C0098">
            <w:pPr>
              <w:pStyle w:val="TableParagraph"/>
              <w:spacing w:before="44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Ocieplenie Stropodach pełny sali i części dobudowanej; Strop pod nieogrz.</w:t>
            </w:r>
          </w:p>
          <w:p w:rsidR="000A1CB4" w:rsidRDefault="003C0098">
            <w:pPr>
              <w:pStyle w:val="TableParagraph"/>
              <w:spacing w:before="19"/>
              <w:ind w:left="30"/>
              <w:rPr>
                <w:sz w:val="15"/>
              </w:rPr>
            </w:pPr>
            <w:r>
              <w:rPr>
                <w:w w:val="105"/>
                <w:sz w:val="15"/>
              </w:rPr>
              <w:t>poddaszem</w:t>
            </w:r>
          </w:p>
        </w:tc>
        <w:tc>
          <w:tcPr>
            <w:tcW w:w="2509" w:type="dxa"/>
          </w:tcPr>
          <w:p w:rsidR="000A1CB4" w:rsidRDefault="003C0098">
            <w:pPr>
              <w:pStyle w:val="TableParagraph"/>
              <w:spacing w:before="137"/>
              <w:ind w:left="116" w:right="89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172 666</w:t>
            </w:r>
          </w:p>
        </w:tc>
        <w:tc>
          <w:tcPr>
            <w:tcW w:w="1576" w:type="dxa"/>
            <w:gridSpan w:val="2"/>
          </w:tcPr>
          <w:p w:rsidR="000A1CB4" w:rsidRDefault="003C0098">
            <w:pPr>
              <w:pStyle w:val="TableParagraph"/>
              <w:spacing w:before="137"/>
              <w:ind w:left="555" w:right="52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54,1</w:t>
            </w:r>
          </w:p>
        </w:tc>
      </w:tr>
    </w:tbl>
    <w:p w:rsidR="000A1CB4" w:rsidRDefault="000A1CB4">
      <w:pPr>
        <w:jc w:val="center"/>
        <w:rPr>
          <w:sz w:val="15"/>
        </w:rPr>
        <w:sectPr w:rsidR="000A1CB4">
          <w:headerReference w:type="default" r:id="rId20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3C0098">
      <w:pPr>
        <w:pStyle w:val="Tekstpodstawowy"/>
        <w:tabs>
          <w:tab w:val="right" w:pos="11095"/>
        </w:tabs>
        <w:spacing w:before="74"/>
        <w:ind w:left="699"/>
      </w:pPr>
      <w:r>
        <w:lastRenderedPageBreak/>
        <w:t>Audyt energ. budynku Lipie, Lipie 32 - Szkoła Podstawowa im.</w:t>
      </w:r>
      <w:r>
        <w:rPr>
          <w:spacing w:val="-16"/>
        </w:rPr>
        <w:t xml:space="preserve"> </w:t>
      </w:r>
      <w:r>
        <w:t>Stanisława</w:t>
      </w:r>
      <w:r>
        <w:rPr>
          <w:spacing w:val="-3"/>
        </w:rPr>
        <w:t xml:space="preserve"> </w:t>
      </w:r>
      <w:r>
        <w:t>Fiedorowicza.xlsm</w:t>
      </w:r>
      <w:r>
        <w:tab/>
        <w:t>21</w:t>
      </w:r>
    </w:p>
    <w:p w:rsidR="000A1CB4" w:rsidRDefault="000A1CB4">
      <w:pPr>
        <w:sectPr w:rsidR="000A1CB4">
          <w:headerReference w:type="default" r:id="rId21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0A1CB4">
      <w:pPr>
        <w:pStyle w:val="Tekstpodstawowy"/>
        <w:rPr>
          <w:sz w:val="24"/>
        </w:rPr>
      </w:pPr>
    </w:p>
    <w:p w:rsidR="000A1CB4" w:rsidRDefault="000A1CB4">
      <w:pPr>
        <w:pStyle w:val="Tekstpodstawowy"/>
        <w:rPr>
          <w:sz w:val="24"/>
        </w:rPr>
      </w:pPr>
    </w:p>
    <w:p w:rsidR="000A1CB4" w:rsidRDefault="000A1CB4">
      <w:pPr>
        <w:pStyle w:val="Tekstpodstawowy"/>
        <w:rPr>
          <w:sz w:val="24"/>
        </w:rPr>
      </w:pPr>
    </w:p>
    <w:p w:rsidR="000A1CB4" w:rsidRDefault="003C0098">
      <w:pPr>
        <w:spacing w:before="190"/>
        <w:ind w:left="728"/>
        <w:rPr>
          <w:b/>
          <w:sz w:val="17"/>
        </w:rPr>
      </w:pPr>
      <w:r>
        <w:pict>
          <v:shape id="_x0000_s1102" type="#_x0000_t202" style="position:absolute;left:0;text-align:left;margin-left:113.2pt;margin-top:8.8pt;width:49.2pt;height:13.7pt;z-index:251648000;mso-position-horizontal-relative:page" filled="f" strokeweight=".96pt">
            <v:textbox inset="0,0,0,0">
              <w:txbxContent>
                <w:p w:rsidR="000A1CB4" w:rsidRDefault="003C0098">
                  <w:pPr>
                    <w:pStyle w:val="Tekstpodstawowy"/>
                    <w:spacing w:before="4"/>
                    <w:ind w:left="187"/>
                  </w:pPr>
                  <w:r>
                    <w:t>987,70</w:t>
                  </w:r>
                </w:p>
              </w:txbxContent>
            </v:textbox>
            <w10:wrap anchorx="page"/>
          </v:shape>
        </w:pict>
      </w:r>
      <w:r>
        <w:pict>
          <v:shape id="_x0000_s1101" type="#_x0000_t202" style="position:absolute;left:0;text-align:left;margin-left:51.5pt;margin-top:-22.05pt;width:516pt;height:23.8pt;z-index:251649024;mso-position-horizontal-relative:page" fillcolor="#bebebe" strokeweight="1.92pt">
            <v:textbox inset="0,0,0,0">
              <w:txbxContent>
                <w:p w:rsidR="000A1CB4" w:rsidRDefault="003C0098">
                  <w:pPr>
                    <w:spacing w:line="165" w:lineRule="exact"/>
                    <w:ind w:left="19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7.3. Ocena i wybór optymalnego wariantu przedsięwzięcia termomodernizacyjnego poprawiającego</w:t>
                  </w:r>
                </w:p>
                <w:p w:rsidR="000A1CB4" w:rsidRDefault="003C0098">
                  <w:pPr>
                    <w:spacing w:before="24"/>
                    <w:ind w:left="19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sprawność systemu grzewczego</w:t>
                  </w:r>
                </w:p>
              </w:txbxContent>
            </v:textbox>
            <w10:wrap anchorx="page"/>
          </v:shape>
        </w:pict>
      </w:r>
      <w:r>
        <w:rPr>
          <w:b/>
          <w:sz w:val="20"/>
        </w:rPr>
        <w:t>Dane:</w:t>
      </w:r>
      <w:r>
        <w:rPr>
          <w:b/>
          <w:spacing w:val="53"/>
          <w:sz w:val="20"/>
        </w:rPr>
        <w:t xml:space="preserve"> </w:t>
      </w:r>
      <w:r>
        <w:rPr>
          <w:b/>
          <w:sz w:val="17"/>
        </w:rPr>
        <w:t>Q</w:t>
      </w:r>
      <w:r>
        <w:rPr>
          <w:b/>
          <w:sz w:val="17"/>
          <w:vertAlign w:val="subscript"/>
        </w:rPr>
        <w:t>0co</w:t>
      </w:r>
      <w:r>
        <w:rPr>
          <w:b/>
          <w:sz w:val="17"/>
        </w:rPr>
        <w:t>=</w:t>
      </w:r>
    </w:p>
    <w:p w:rsidR="000A1CB4" w:rsidRDefault="003C0098">
      <w:pPr>
        <w:pStyle w:val="Tekstpodstawowy"/>
        <w:rPr>
          <w:b/>
          <w:sz w:val="24"/>
        </w:rPr>
      </w:pPr>
      <w:r>
        <w:br w:type="column"/>
      </w:r>
    </w:p>
    <w:p w:rsidR="000A1CB4" w:rsidRDefault="000A1CB4">
      <w:pPr>
        <w:pStyle w:val="Tekstpodstawowy"/>
        <w:rPr>
          <w:b/>
          <w:sz w:val="24"/>
        </w:rPr>
      </w:pPr>
    </w:p>
    <w:p w:rsidR="000A1CB4" w:rsidRDefault="000A1CB4">
      <w:pPr>
        <w:pStyle w:val="Tekstpodstawowy"/>
        <w:rPr>
          <w:b/>
          <w:sz w:val="24"/>
        </w:rPr>
      </w:pPr>
    </w:p>
    <w:p w:rsidR="000A1CB4" w:rsidRDefault="003C0098">
      <w:pPr>
        <w:tabs>
          <w:tab w:val="left" w:pos="2852"/>
        </w:tabs>
        <w:spacing w:before="190"/>
        <w:ind w:left="728"/>
        <w:rPr>
          <w:b/>
          <w:sz w:val="20"/>
        </w:rPr>
      </w:pPr>
      <w:r>
        <w:pict>
          <v:shape id="_x0000_s1100" type="#_x0000_t202" style="position:absolute;left:0;text-align:left;margin-left:292pt;margin-top:8.8pt;width:28.95pt;height:13.7pt;z-index:251646976;mso-position-horizontal-relative:page" filled="f" strokeweight=".96pt">
            <v:textbox inset="0,0,0,0">
              <w:txbxContent>
                <w:p w:rsidR="000A1CB4" w:rsidRDefault="003C0098">
                  <w:pPr>
                    <w:pStyle w:val="Tekstpodstawowy"/>
                    <w:spacing w:before="4"/>
                    <w:ind w:left="28"/>
                  </w:pPr>
                  <w:r>
                    <w:t>1,00</w:t>
                  </w:r>
                </w:p>
              </w:txbxContent>
            </v:textbox>
            <w10:wrap anchorx="page"/>
          </v:shape>
        </w:pict>
      </w:r>
      <w:r>
        <w:rPr>
          <w:sz w:val="20"/>
        </w:rPr>
        <w:t>GJ/a</w:t>
      </w:r>
      <w:r>
        <w:rPr>
          <w:sz w:val="20"/>
        </w:rPr>
        <w:tab/>
      </w:r>
      <w:r>
        <w:rPr>
          <w:b/>
          <w:sz w:val="20"/>
        </w:rPr>
        <w:t>w</w:t>
      </w:r>
      <w:r>
        <w:rPr>
          <w:b/>
          <w:sz w:val="20"/>
          <w:vertAlign w:val="subscript"/>
        </w:rPr>
        <w:t>t0</w:t>
      </w:r>
      <w:r>
        <w:rPr>
          <w:b/>
          <w:sz w:val="20"/>
        </w:rPr>
        <w:t>=</w:t>
      </w:r>
    </w:p>
    <w:p w:rsidR="000A1CB4" w:rsidRDefault="003C0098">
      <w:pPr>
        <w:pStyle w:val="Tekstpodstawowy"/>
        <w:rPr>
          <w:b/>
          <w:sz w:val="24"/>
        </w:rPr>
      </w:pPr>
      <w:r>
        <w:br w:type="column"/>
      </w:r>
    </w:p>
    <w:p w:rsidR="000A1CB4" w:rsidRDefault="000A1CB4">
      <w:pPr>
        <w:pStyle w:val="Tekstpodstawowy"/>
        <w:rPr>
          <w:b/>
          <w:sz w:val="24"/>
        </w:rPr>
      </w:pPr>
    </w:p>
    <w:p w:rsidR="000A1CB4" w:rsidRDefault="000A1CB4">
      <w:pPr>
        <w:pStyle w:val="Tekstpodstawowy"/>
        <w:rPr>
          <w:b/>
          <w:sz w:val="24"/>
        </w:rPr>
      </w:pPr>
    </w:p>
    <w:p w:rsidR="000A1CB4" w:rsidRDefault="003C0098">
      <w:pPr>
        <w:pStyle w:val="Nagwek2"/>
        <w:spacing w:before="190"/>
        <w:ind w:left="727"/>
      </w:pPr>
      <w:r>
        <w:t>w</w:t>
      </w:r>
      <w:r>
        <w:rPr>
          <w:vertAlign w:val="subscript"/>
        </w:rPr>
        <w:t>d0</w:t>
      </w:r>
      <w:r>
        <w:t>=</w:t>
      </w:r>
    </w:p>
    <w:p w:rsidR="000A1CB4" w:rsidRDefault="003C0098">
      <w:pPr>
        <w:pStyle w:val="Tekstpodstawowy"/>
        <w:rPr>
          <w:b/>
          <w:sz w:val="24"/>
        </w:rPr>
      </w:pPr>
      <w:r>
        <w:br w:type="column"/>
      </w:r>
    </w:p>
    <w:p w:rsidR="000A1CB4" w:rsidRDefault="000A1CB4">
      <w:pPr>
        <w:pStyle w:val="Tekstpodstawowy"/>
        <w:rPr>
          <w:b/>
          <w:sz w:val="24"/>
        </w:rPr>
      </w:pPr>
    </w:p>
    <w:p w:rsidR="000A1CB4" w:rsidRDefault="000A1CB4">
      <w:pPr>
        <w:pStyle w:val="Tekstpodstawowy"/>
        <w:rPr>
          <w:b/>
          <w:sz w:val="24"/>
        </w:rPr>
      </w:pPr>
    </w:p>
    <w:p w:rsidR="000A1CB4" w:rsidRDefault="003C0098">
      <w:pPr>
        <w:spacing w:before="190"/>
        <w:ind w:left="727"/>
        <w:rPr>
          <w:b/>
          <w:sz w:val="20"/>
        </w:rPr>
      </w:pPr>
      <w:r>
        <w:pict>
          <v:shape id="_x0000_s1099" type="#_x0000_t202" style="position:absolute;left:0;text-align:left;margin-left:532.3pt;margin-top:8.8pt;width:35.2pt;height:13.7pt;z-index:251644928;mso-position-horizontal-relative:page" filled="f" strokeweight=".96pt">
            <v:textbox inset="0,0,0,0">
              <w:txbxContent>
                <w:p w:rsidR="000A1CB4" w:rsidRDefault="003C0098">
                  <w:pPr>
                    <w:pStyle w:val="Tekstpodstawowy"/>
                    <w:spacing w:before="4"/>
                    <w:ind w:left="28"/>
                  </w:pPr>
                  <w:r>
                    <w:t>0,416</w:t>
                  </w:r>
                </w:p>
              </w:txbxContent>
            </v:textbox>
            <w10:wrap anchorx="page"/>
          </v:shape>
        </w:pict>
      </w:r>
      <w:r>
        <w:pict>
          <v:shape id="_x0000_s1098" type="#_x0000_t202" style="position:absolute;left:0;text-align:left;margin-left:388.75pt;margin-top:8.8pt;width:39.9pt;height:13.7pt;z-index:251645952;mso-position-horizontal-relative:page" filled="f" strokeweight=".96pt">
            <v:textbox inset="0,0,0,0">
              <w:txbxContent>
                <w:p w:rsidR="000A1CB4" w:rsidRDefault="003C0098">
                  <w:pPr>
                    <w:pStyle w:val="Tekstpodstawowy"/>
                    <w:spacing w:before="4"/>
                    <w:ind w:left="28"/>
                  </w:pPr>
                  <w:r>
                    <w:t>1,00</w:t>
                  </w:r>
                </w:p>
              </w:txbxContent>
            </v:textbox>
            <w10:wrap anchorx="page"/>
          </v:shape>
        </w:pict>
      </w:r>
      <w:r>
        <w:rPr>
          <w:b/>
          <w:sz w:val="20"/>
        </w:rPr>
        <w:t>η</w:t>
      </w:r>
      <w:r>
        <w:rPr>
          <w:b/>
          <w:sz w:val="20"/>
          <w:vertAlign w:val="subscript"/>
        </w:rPr>
        <w:t>0</w:t>
      </w:r>
      <w:r>
        <w:rPr>
          <w:b/>
          <w:sz w:val="20"/>
        </w:rPr>
        <w:t>=</w:t>
      </w:r>
    </w:p>
    <w:p w:rsidR="000A1CB4" w:rsidRDefault="000A1CB4">
      <w:pPr>
        <w:rPr>
          <w:sz w:val="20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4" w:space="708" w:equalWidth="0">
            <w:col w:w="1929" w:space="289"/>
            <w:col w:w="3285" w:space="97"/>
            <w:col w:w="1199" w:space="1072"/>
            <w:col w:w="3339"/>
          </w:cols>
        </w:sectPr>
      </w:pPr>
    </w:p>
    <w:p w:rsidR="000A1CB4" w:rsidRDefault="003C0098">
      <w:pPr>
        <w:pStyle w:val="Tekstpodstawowy"/>
        <w:spacing w:before="185" w:line="254" w:lineRule="auto"/>
        <w:ind w:left="728" w:right="226"/>
        <w:jc w:val="both"/>
      </w:pPr>
      <w:r>
        <w:t>Przewiduje się następujace usprawnienia poprawiające sprawność systemu grzewczego i dostosowujące instalację do aktualnych wymagań technicznych:</w:t>
      </w:r>
    </w:p>
    <w:p w:rsidR="000A1CB4" w:rsidRDefault="003C0098">
      <w:pPr>
        <w:pStyle w:val="Tekstpodstawowy"/>
        <w:spacing w:before="48" w:line="256" w:lineRule="auto"/>
        <w:ind w:left="728" w:right="222"/>
        <w:jc w:val="both"/>
      </w:pPr>
      <w:r>
        <w:t>Montaż nowej instalacji wyposażonej w zawory regulacyjne, grzejniki z zaworami termostycznymi (P-1K). Montaż nowego orurowania i izolacji cieplnej. Montaż autoamatyki pogodowej oraz kotłów gazowych. Prace budowlane w pomieszczeniach kotłowni. Regulacja ins</w:t>
      </w:r>
      <w:r>
        <w:t>talacji c.o. Wprowadzenie obniżeń dobowych 8 godz. i tygodniowych 1 dzień.</w:t>
      </w:r>
    </w:p>
    <w:p w:rsidR="000A1CB4" w:rsidRDefault="003C0098">
      <w:pPr>
        <w:pStyle w:val="Tekstpodstawowy"/>
        <w:spacing w:before="48"/>
        <w:ind w:left="728"/>
      </w:pPr>
      <w:r>
        <w:t>W tabeli poniżej zestawiono zmiany wspólczynników sprawności zwiazane z wprowadzeniem proponowanych</w:t>
      </w:r>
    </w:p>
    <w:p w:rsidR="000A1CB4" w:rsidRDefault="003C0098">
      <w:pPr>
        <w:pStyle w:val="Tekstpodstawowy"/>
        <w:spacing w:before="15"/>
        <w:ind w:left="728"/>
      </w:pPr>
      <w:r>
        <w:t>usprawnień.</w:t>
      </w:r>
    </w:p>
    <w:p w:rsidR="000A1CB4" w:rsidRDefault="000A1CB4">
      <w:pPr>
        <w:pStyle w:val="Tekstpodstawowy"/>
        <w:spacing w:before="10"/>
        <w:rPr>
          <w:sz w:val="5"/>
        </w:rPr>
      </w:pPr>
    </w:p>
    <w:tbl>
      <w:tblPr>
        <w:tblStyle w:val="TableNormal"/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4686"/>
        <w:gridCol w:w="717"/>
        <w:gridCol w:w="638"/>
        <w:gridCol w:w="797"/>
        <w:gridCol w:w="717"/>
        <w:gridCol w:w="638"/>
        <w:gridCol w:w="718"/>
        <w:gridCol w:w="703"/>
      </w:tblGrid>
      <w:tr w:rsidR="000A1CB4">
        <w:trPr>
          <w:trHeight w:val="352"/>
        </w:trPr>
        <w:tc>
          <w:tcPr>
            <w:tcW w:w="703" w:type="dxa"/>
            <w:vMerge w:val="restart"/>
          </w:tcPr>
          <w:p w:rsidR="000A1CB4" w:rsidRDefault="003C0098">
            <w:pPr>
              <w:pStyle w:val="TableParagraph"/>
              <w:spacing w:before="174"/>
              <w:ind w:left="210"/>
              <w:rPr>
                <w:b/>
                <w:sz w:val="2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4686" w:type="dxa"/>
            <w:vMerge w:val="restart"/>
          </w:tcPr>
          <w:p w:rsidR="000A1CB4" w:rsidRDefault="003C0098">
            <w:pPr>
              <w:pStyle w:val="TableParagraph"/>
              <w:spacing w:before="174"/>
              <w:ind w:left="1358"/>
              <w:rPr>
                <w:b/>
                <w:sz w:val="20"/>
              </w:rPr>
            </w:pPr>
            <w:r>
              <w:rPr>
                <w:b/>
                <w:sz w:val="20"/>
              </w:rPr>
              <w:t>Rodzaj usprawnienia</w:t>
            </w:r>
          </w:p>
        </w:tc>
        <w:tc>
          <w:tcPr>
            <w:tcW w:w="4928" w:type="dxa"/>
            <w:gridSpan w:val="7"/>
          </w:tcPr>
          <w:p w:rsidR="000A1CB4" w:rsidRDefault="003C0098">
            <w:pPr>
              <w:pStyle w:val="TableParagraph"/>
              <w:spacing w:before="52"/>
              <w:ind w:left="1204"/>
              <w:rPr>
                <w:b/>
                <w:sz w:val="20"/>
              </w:rPr>
            </w:pPr>
            <w:r>
              <w:rPr>
                <w:b/>
                <w:sz w:val="20"/>
              </w:rPr>
              <w:t>Współczynniki sprawności</w:t>
            </w:r>
          </w:p>
        </w:tc>
      </w:tr>
      <w:tr w:rsidR="000A1CB4">
        <w:trPr>
          <w:trHeight w:val="224"/>
        </w:trPr>
        <w:tc>
          <w:tcPr>
            <w:tcW w:w="703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686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152" w:type="dxa"/>
            <w:gridSpan w:val="3"/>
          </w:tcPr>
          <w:p w:rsidR="000A1CB4" w:rsidRDefault="003C0098">
            <w:pPr>
              <w:pStyle w:val="TableParagraph"/>
              <w:spacing w:line="205" w:lineRule="exact"/>
              <w:ind w:left="797" w:right="7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przed</w:t>
            </w:r>
          </w:p>
        </w:tc>
        <w:tc>
          <w:tcPr>
            <w:tcW w:w="2776" w:type="dxa"/>
            <w:gridSpan w:val="4"/>
          </w:tcPr>
          <w:p w:rsidR="000A1CB4" w:rsidRDefault="003C0098">
            <w:pPr>
              <w:pStyle w:val="TableParagraph"/>
              <w:spacing w:line="205" w:lineRule="exact"/>
              <w:ind w:left="1255" w:right="121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</w:t>
            </w:r>
          </w:p>
        </w:tc>
      </w:tr>
      <w:tr w:rsidR="000A1CB4">
        <w:trPr>
          <w:trHeight w:val="351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17" w:line="215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before="117" w:line="215" w:lineRule="exact"/>
              <w:ind w:left="38"/>
              <w:rPr>
                <w:sz w:val="20"/>
              </w:rPr>
            </w:pPr>
            <w:r>
              <w:rPr>
                <w:sz w:val="20"/>
              </w:rPr>
              <w:t>wytwarzanie ciepła - kotłownia gazowa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43"/>
              <w:ind w:right="15"/>
              <w:jc w:val="right"/>
              <w:rPr>
                <w:sz w:val="13"/>
              </w:rPr>
            </w:pPr>
            <w:r>
              <w:rPr>
                <w:position w:val="4"/>
                <w:sz w:val="20"/>
              </w:rPr>
              <w:t>η</w:t>
            </w:r>
            <w:r>
              <w:rPr>
                <w:sz w:val="13"/>
              </w:rPr>
              <w:t>g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59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0,60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43"/>
              <w:ind w:left="219"/>
              <w:rPr>
                <w:sz w:val="13"/>
              </w:rPr>
            </w:pPr>
            <w:r>
              <w:rPr>
                <w:position w:val="4"/>
                <w:sz w:val="20"/>
              </w:rPr>
              <w:t>η</w:t>
            </w:r>
            <w:r>
              <w:rPr>
                <w:sz w:val="13"/>
              </w:rPr>
              <w:t>g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59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0,95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82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47" w:line="215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before="47" w:line="215" w:lineRule="exact"/>
              <w:ind w:left="38"/>
              <w:rPr>
                <w:sz w:val="20"/>
              </w:rPr>
            </w:pPr>
            <w:r>
              <w:rPr>
                <w:sz w:val="20"/>
              </w:rPr>
              <w:t>przesyłanie ciepła - orurowane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d</w:t>
            </w:r>
            <w:r>
              <w:rPr>
                <w:sz w:val="20"/>
              </w:rPr>
              <w:t>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23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0,90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"/>
              <w:ind w:left="219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d</w:t>
            </w:r>
            <w:r>
              <w:rPr>
                <w:sz w:val="20"/>
              </w:rPr>
              <w:t>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23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0,96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498"/>
        </w:trPr>
        <w:tc>
          <w:tcPr>
            <w:tcW w:w="703" w:type="dxa"/>
          </w:tcPr>
          <w:p w:rsidR="000A1CB4" w:rsidRDefault="000A1CB4">
            <w:pPr>
              <w:pStyle w:val="TableParagraph"/>
              <w:spacing w:before="10"/>
            </w:pPr>
          </w:p>
          <w:p w:rsidR="000A1CB4" w:rsidRDefault="003C0098">
            <w:pPr>
              <w:pStyle w:val="TableParagraph"/>
              <w:spacing w:line="215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686" w:type="dxa"/>
          </w:tcPr>
          <w:p w:rsidR="000A1CB4" w:rsidRDefault="000A1CB4">
            <w:pPr>
              <w:pStyle w:val="TableParagraph"/>
              <w:spacing w:before="10"/>
            </w:pPr>
          </w:p>
          <w:p w:rsidR="000A1CB4" w:rsidRDefault="003C0098">
            <w:pPr>
              <w:pStyle w:val="TableParagraph"/>
              <w:spacing w:line="215" w:lineRule="exact"/>
              <w:ind w:left="38"/>
              <w:rPr>
                <w:sz w:val="20"/>
              </w:rPr>
            </w:pPr>
            <w:r>
              <w:rPr>
                <w:sz w:val="20"/>
              </w:rPr>
              <w:t>regulacja i wykorzystanie systemu ogrzewania -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9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e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31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0,77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9"/>
              <w:ind w:left="190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e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31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0,89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82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47" w:line="215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before="47" w:line="215" w:lineRule="exact"/>
              <w:ind w:left="38"/>
              <w:rPr>
                <w:sz w:val="20"/>
              </w:rPr>
            </w:pPr>
            <w:r>
              <w:rPr>
                <w:sz w:val="20"/>
              </w:rPr>
              <w:t>akumulacja ciepła - bez zmian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s</w:t>
            </w:r>
            <w:r>
              <w:rPr>
                <w:sz w:val="20"/>
              </w:rPr>
              <w:t>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23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1,00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"/>
              <w:ind w:left="222"/>
              <w:rPr>
                <w:sz w:val="20"/>
              </w:rPr>
            </w:pPr>
            <w:r>
              <w:rPr>
                <w:sz w:val="20"/>
              </w:rPr>
              <w:t>η</w:t>
            </w:r>
            <w:r>
              <w:rPr>
                <w:sz w:val="20"/>
                <w:vertAlign w:val="subscript"/>
              </w:rPr>
              <w:t>s</w:t>
            </w:r>
            <w:r>
              <w:rPr>
                <w:sz w:val="20"/>
              </w:rPr>
              <w:t>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23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1,00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96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61" w:line="215" w:lineRule="exact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before="61" w:line="215" w:lineRule="exact"/>
              <w:ind w:left="38"/>
              <w:rPr>
                <w:sz w:val="20"/>
              </w:rPr>
            </w:pPr>
            <w:r>
              <w:rPr>
                <w:sz w:val="20"/>
              </w:rPr>
              <w:t>sprawność całkowita systemu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30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η =</w:t>
            </w:r>
          </w:p>
        </w:tc>
        <w:tc>
          <w:tcPr>
            <w:tcW w:w="1435" w:type="dxa"/>
            <w:gridSpan w:val="2"/>
          </w:tcPr>
          <w:p w:rsidR="000A1CB4" w:rsidRDefault="003C0098">
            <w:pPr>
              <w:pStyle w:val="TableParagraph"/>
              <w:spacing w:before="21"/>
              <w:ind w:left="478"/>
              <w:rPr>
                <w:sz w:val="20"/>
              </w:rPr>
            </w:pPr>
            <w:r>
              <w:rPr>
                <w:sz w:val="20"/>
              </w:rPr>
              <w:t>0,416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30"/>
              <w:ind w:left="399"/>
              <w:rPr>
                <w:sz w:val="20"/>
              </w:rPr>
            </w:pPr>
            <w:r>
              <w:rPr>
                <w:sz w:val="20"/>
              </w:rPr>
              <w:t>η =</w:t>
            </w:r>
          </w:p>
        </w:tc>
        <w:tc>
          <w:tcPr>
            <w:tcW w:w="2059" w:type="dxa"/>
            <w:gridSpan w:val="3"/>
          </w:tcPr>
          <w:p w:rsidR="000A1CB4" w:rsidRDefault="003C0098">
            <w:pPr>
              <w:pStyle w:val="TableParagraph"/>
              <w:spacing w:before="21"/>
              <w:ind w:left="769" w:right="729"/>
              <w:jc w:val="center"/>
              <w:rPr>
                <w:sz w:val="20"/>
              </w:rPr>
            </w:pPr>
            <w:r>
              <w:rPr>
                <w:sz w:val="20"/>
              </w:rPr>
              <w:t>0,812</w:t>
            </w:r>
          </w:p>
        </w:tc>
      </w:tr>
      <w:tr w:rsidR="000A1CB4">
        <w:trPr>
          <w:trHeight w:val="570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67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before="35" w:line="254" w:lineRule="auto"/>
              <w:ind w:left="38"/>
              <w:rPr>
                <w:sz w:val="20"/>
              </w:rPr>
            </w:pPr>
            <w:r>
              <w:rPr>
                <w:sz w:val="20"/>
              </w:rPr>
              <w:t>uwzględnienie przerw na ogrzewanie w okresie tygodnia - 1 dzień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55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z w:val="20"/>
                <w:vertAlign w:val="subscript"/>
              </w:rPr>
              <w:t>t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67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1,00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55"/>
              <w:ind w:left="195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z w:val="20"/>
                <w:vertAlign w:val="subscript"/>
              </w:rPr>
              <w:t>t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67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0,93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498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31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4686" w:type="dxa"/>
          </w:tcPr>
          <w:p w:rsidR="000A1CB4" w:rsidRDefault="003C0098">
            <w:pPr>
              <w:pStyle w:val="TableParagraph"/>
              <w:spacing w:line="229" w:lineRule="exact"/>
              <w:ind w:left="38"/>
              <w:rPr>
                <w:sz w:val="20"/>
              </w:rPr>
            </w:pPr>
            <w:r>
              <w:rPr>
                <w:sz w:val="20"/>
              </w:rPr>
              <w:t>uwzględnienie przerw na ogrzewanie w okresie</w:t>
            </w:r>
          </w:p>
          <w:p w:rsidR="000A1CB4" w:rsidRDefault="003C0098">
            <w:pPr>
              <w:pStyle w:val="TableParagraph"/>
              <w:spacing w:before="15"/>
              <w:ind w:left="38"/>
              <w:rPr>
                <w:sz w:val="20"/>
              </w:rPr>
            </w:pPr>
            <w:r>
              <w:rPr>
                <w:sz w:val="20"/>
              </w:rPr>
              <w:t>doby - 8 godz</w:t>
            </w: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9"/>
              <w:ind w:right="14"/>
              <w:jc w:val="right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z w:val="20"/>
                <w:vertAlign w:val="subscript"/>
              </w:rPr>
              <w:t>d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31"/>
              <w:ind w:right="94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1,00</w:t>
            </w:r>
          </w:p>
        </w:tc>
        <w:tc>
          <w:tcPr>
            <w:tcW w:w="79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17" w:type="dxa"/>
          </w:tcPr>
          <w:p w:rsidR="000A1CB4" w:rsidRDefault="003C0098">
            <w:pPr>
              <w:pStyle w:val="TableParagraph"/>
              <w:spacing w:before="119"/>
              <w:ind w:left="17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z w:val="20"/>
                <w:vertAlign w:val="subscript"/>
              </w:rPr>
              <w:t>d</w:t>
            </w:r>
            <w:r>
              <w:rPr>
                <w:sz w:val="20"/>
              </w:rPr>
              <w:t xml:space="preserve"> =</w:t>
            </w:r>
          </w:p>
        </w:tc>
        <w:tc>
          <w:tcPr>
            <w:tcW w:w="638" w:type="dxa"/>
          </w:tcPr>
          <w:p w:rsidR="000A1CB4" w:rsidRDefault="003C0098">
            <w:pPr>
              <w:pStyle w:val="TableParagraph"/>
              <w:spacing w:before="131"/>
              <w:ind w:right="93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0,95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0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pStyle w:val="Tekstpodstawowy"/>
        <w:rPr>
          <w:sz w:val="22"/>
        </w:rPr>
      </w:pPr>
    </w:p>
    <w:p w:rsidR="000A1CB4" w:rsidRDefault="003C0098">
      <w:pPr>
        <w:pStyle w:val="Nagwek2"/>
        <w:spacing w:before="167"/>
      </w:pPr>
      <w:r>
        <w:t>Ocena proponowanego przedsięwzięcia</w:t>
      </w:r>
    </w:p>
    <w:p w:rsidR="000A1CB4" w:rsidRDefault="000A1CB4">
      <w:pPr>
        <w:pStyle w:val="Tekstpodstawowy"/>
        <w:spacing w:before="9"/>
        <w:rPr>
          <w:b/>
          <w:sz w:val="21"/>
        </w:rPr>
      </w:pPr>
    </w:p>
    <w:tbl>
      <w:tblPr>
        <w:tblStyle w:val="TableNormal"/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3"/>
        <w:gridCol w:w="4107"/>
        <w:gridCol w:w="578"/>
        <w:gridCol w:w="2153"/>
        <w:gridCol w:w="2777"/>
      </w:tblGrid>
      <w:tr w:rsidR="000A1CB4">
        <w:trPr>
          <w:trHeight w:val="440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05"/>
              <w:ind w:left="191" w:right="15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spacing w:before="95"/>
              <w:ind w:left="1509" w:right="147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Omówienie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105"/>
              <w:ind w:left="44" w:righ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jedn.</w:t>
            </w:r>
          </w:p>
        </w:tc>
        <w:tc>
          <w:tcPr>
            <w:tcW w:w="2153" w:type="dxa"/>
          </w:tcPr>
          <w:p w:rsidR="000A1CB4" w:rsidRDefault="003C0098">
            <w:pPr>
              <w:pStyle w:val="TableParagraph"/>
              <w:spacing w:before="95"/>
              <w:ind w:left="366" w:right="32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Stan istniejący</w:t>
            </w: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95"/>
              <w:ind w:left="588" w:right="55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Stan po modern.</w:t>
            </w:r>
          </w:p>
        </w:tc>
      </w:tr>
      <w:tr w:rsidR="000A1CB4">
        <w:trPr>
          <w:trHeight w:val="527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spacing w:before="136"/>
              <w:ind w:left="38"/>
              <w:rPr>
                <w:sz w:val="20"/>
              </w:rPr>
            </w:pPr>
            <w:r>
              <w:rPr>
                <w:sz w:val="20"/>
              </w:rPr>
              <w:t>Sprawność całkowita systemu grzewczego η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153" w:type="dxa"/>
          </w:tcPr>
          <w:p w:rsidR="000A1CB4" w:rsidRDefault="003C0098">
            <w:pPr>
              <w:pStyle w:val="TableParagraph"/>
              <w:spacing w:before="136"/>
              <w:ind w:left="366" w:right="326"/>
              <w:jc w:val="center"/>
              <w:rPr>
                <w:sz w:val="20"/>
              </w:rPr>
            </w:pPr>
            <w:r>
              <w:rPr>
                <w:sz w:val="20"/>
              </w:rPr>
              <w:t>0,416</w:t>
            </w: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136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0,812</w:t>
            </w:r>
          </w:p>
        </w:tc>
      </w:tr>
      <w:tr w:rsidR="000A1CB4">
        <w:trPr>
          <w:trHeight w:val="527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tabs>
                <w:tab w:val="left" w:pos="3436"/>
              </w:tabs>
              <w:spacing w:before="124"/>
              <w:ind w:left="38"/>
              <w:rPr>
                <w:sz w:val="20"/>
              </w:rPr>
            </w:pPr>
            <w:r>
              <w:rPr>
                <w:sz w:val="20"/>
              </w:rPr>
              <w:t>Uwzględnienie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przerw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tygodniowych</w:t>
            </w:r>
            <w:r>
              <w:rPr>
                <w:sz w:val="20"/>
              </w:rPr>
              <w:tab/>
              <w:t>w</w:t>
            </w:r>
            <w:r>
              <w:rPr>
                <w:sz w:val="20"/>
                <w:vertAlign w:val="subscript"/>
              </w:rPr>
              <w:t>t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153" w:type="dxa"/>
          </w:tcPr>
          <w:p w:rsidR="000A1CB4" w:rsidRDefault="003C0098">
            <w:pPr>
              <w:pStyle w:val="TableParagraph"/>
              <w:spacing w:before="136"/>
              <w:ind w:left="366" w:right="326"/>
              <w:jc w:val="center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136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0,93</w:t>
            </w:r>
          </w:p>
        </w:tc>
      </w:tr>
      <w:tr w:rsidR="000A1CB4">
        <w:trPr>
          <w:trHeight w:val="527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tabs>
                <w:tab w:val="left" w:pos="2550"/>
              </w:tabs>
              <w:spacing w:before="1" w:line="254" w:lineRule="auto"/>
              <w:ind w:left="38" w:right="1072"/>
              <w:rPr>
                <w:sz w:val="20"/>
              </w:rPr>
            </w:pPr>
            <w:r>
              <w:rPr>
                <w:sz w:val="20"/>
              </w:rPr>
              <w:t>Uwzględnienie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przerw</w:t>
            </w:r>
            <w:r>
              <w:rPr>
                <w:spacing w:val="-17"/>
                <w:sz w:val="20"/>
              </w:rPr>
              <w:t xml:space="preserve"> </w:t>
            </w:r>
            <w:r>
              <w:rPr>
                <w:sz w:val="20"/>
              </w:rPr>
              <w:t>dobowych</w:t>
            </w:r>
            <w:r>
              <w:rPr>
                <w:spacing w:val="-16"/>
                <w:sz w:val="20"/>
              </w:rPr>
              <w:t xml:space="preserve"> </w:t>
            </w:r>
            <w:r>
              <w:rPr>
                <w:sz w:val="20"/>
              </w:rPr>
              <w:t>i podzielników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kosztów</w:t>
            </w:r>
            <w:r>
              <w:rPr>
                <w:sz w:val="20"/>
              </w:rPr>
              <w:tab/>
              <w:t>w</w:t>
            </w:r>
            <w:r>
              <w:rPr>
                <w:sz w:val="20"/>
                <w:vertAlign w:val="subscript"/>
              </w:rPr>
              <w:t>d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1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2153" w:type="dxa"/>
          </w:tcPr>
          <w:p w:rsidR="000A1CB4" w:rsidRDefault="003C0098">
            <w:pPr>
              <w:pStyle w:val="TableParagraph"/>
              <w:spacing w:before="136"/>
              <w:ind w:left="366" w:right="326"/>
              <w:jc w:val="center"/>
              <w:rPr>
                <w:sz w:val="20"/>
              </w:rPr>
            </w:pPr>
            <w:r>
              <w:rPr>
                <w:sz w:val="20"/>
              </w:rPr>
              <w:t>1,00</w:t>
            </w: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136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0,95</w:t>
            </w:r>
          </w:p>
        </w:tc>
      </w:tr>
      <w:tr w:rsidR="000A1CB4">
        <w:trPr>
          <w:trHeight w:val="366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66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tabs>
                <w:tab w:val="left" w:pos="2388"/>
              </w:tabs>
              <w:spacing w:before="42"/>
              <w:ind w:left="38"/>
              <w:rPr>
                <w:sz w:val="20"/>
              </w:rPr>
            </w:pPr>
            <w:r>
              <w:rPr>
                <w:sz w:val="20"/>
              </w:rPr>
              <w:t>Oszczędność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kosztów</w:t>
            </w:r>
            <w:r>
              <w:rPr>
                <w:sz w:val="20"/>
              </w:rPr>
              <w:tab/>
              <w:t>ΔQ</w:t>
            </w:r>
            <w:r>
              <w:rPr>
                <w:sz w:val="20"/>
                <w:vertAlign w:val="subscript"/>
              </w:rPr>
              <w:t>rco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66"/>
              <w:ind w:left="44" w:right="4"/>
              <w:jc w:val="center"/>
              <w:rPr>
                <w:sz w:val="20"/>
              </w:rPr>
            </w:pPr>
            <w:r>
              <w:rPr>
                <w:sz w:val="20"/>
              </w:rPr>
              <w:t>zł/a</w:t>
            </w:r>
          </w:p>
        </w:tc>
        <w:tc>
          <w:tcPr>
            <w:tcW w:w="215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57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50350,39</w:t>
            </w:r>
          </w:p>
        </w:tc>
      </w:tr>
      <w:tr w:rsidR="000A1CB4">
        <w:trPr>
          <w:trHeight w:val="325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tabs>
                <w:tab w:val="left" w:pos="2478"/>
              </w:tabs>
              <w:spacing w:before="23"/>
              <w:ind w:left="38"/>
              <w:rPr>
                <w:sz w:val="20"/>
              </w:rPr>
            </w:pPr>
            <w:r>
              <w:rPr>
                <w:sz w:val="20"/>
              </w:rPr>
              <w:t>Koszt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przedsięwzięcia</w:t>
            </w:r>
            <w:r>
              <w:rPr>
                <w:sz w:val="20"/>
              </w:rPr>
              <w:tab/>
              <w:t>N</w:t>
            </w:r>
            <w:r>
              <w:rPr>
                <w:sz w:val="20"/>
                <w:vertAlign w:val="subscript"/>
              </w:rPr>
              <w:t>co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45"/>
              <w:ind w:left="42" w:right="7"/>
              <w:jc w:val="center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215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35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165 516</w:t>
            </w:r>
          </w:p>
        </w:tc>
      </w:tr>
      <w:tr w:rsidR="000A1CB4">
        <w:trPr>
          <w:trHeight w:val="325"/>
        </w:trPr>
        <w:tc>
          <w:tcPr>
            <w:tcW w:w="703" w:type="dxa"/>
          </w:tcPr>
          <w:p w:rsidR="000A1CB4" w:rsidRDefault="003C0098">
            <w:pPr>
              <w:pStyle w:val="TableParagraph"/>
              <w:spacing w:before="45"/>
              <w:ind w:left="3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107" w:type="dxa"/>
          </w:tcPr>
          <w:p w:rsidR="000A1CB4" w:rsidRDefault="003C0098">
            <w:pPr>
              <w:pStyle w:val="TableParagraph"/>
              <w:spacing w:before="35"/>
              <w:ind w:left="38"/>
              <w:rPr>
                <w:sz w:val="20"/>
              </w:rPr>
            </w:pPr>
            <w:r>
              <w:rPr>
                <w:sz w:val="20"/>
              </w:rPr>
              <w:t>SPBT</w:t>
            </w:r>
          </w:p>
        </w:tc>
        <w:tc>
          <w:tcPr>
            <w:tcW w:w="578" w:type="dxa"/>
          </w:tcPr>
          <w:p w:rsidR="000A1CB4" w:rsidRDefault="003C0098">
            <w:pPr>
              <w:pStyle w:val="TableParagraph"/>
              <w:spacing w:before="45"/>
              <w:ind w:left="44" w:right="4"/>
              <w:jc w:val="center"/>
              <w:rPr>
                <w:sz w:val="20"/>
              </w:rPr>
            </w:pPr>
            <w:r>
              <w:rPr>
                <w:sz w:val="20"/>
              </w:rPr>
              <w:t>lata</w:t>
            </w:r>
          </w:p>
        </w:tc>
        <w:tc>
          <w:tcPr>
            <w:tcW w:w="2153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77" w:type="dxa"/>
          </w:tcPr>
          <w:p w:rsidR="000A1CB4" w:rsidRDefault="003C0098">
            <w:pPr>
              <w:pStyle w:val="TableParagraph"/>
              <w:spacing w:before="35"/>
              <w:ind w:left="588" w:right="547"/>
              <w:jc w:val="center"/>
              <w:rPr>
                <w:sz w:val="20"/>
              </w:rPr>
            </w:pPr>
            <w:r>
              <w:rPr>
                <w:sz w:val="20"/>
              </w:rPr>
              <w:t>3,3</w:t>
            </w:r>
          </w:p>
        </w:tc>
      </w:tr>
    </w:tbl>
    <w:p w:rsidR="000A1CB4" w:rsidRDefault="000A1CB4">
      <w:pPr>
        <w:pStyle w:val="Tekstpodstawowy"/>
        <w:spacing w:before="4"/>
        <w:rPr>
          <w:b/>
        </w:rPr>
      </w:pPr>
    </w:p>
    <w:p w:rsidR="000A1CB4" w:rsidRDefault="003C0098">
      <w:pPr>
        <w:pStyle w:val="Tekstpodstawowy"/>
        <w:spacing w:before="1" w:after="5"/>
        <w:ind w:left="728"/>
      </w:pPr>
      <w:r>
        <w:t>Koszty w oparciu o oferty miejscowych firm wykonawczych</w:t>
      </w:r>
    </w:p>
    <w:tbl>
      <w:tblPr>
        <w:tblStyle w:val="TableNormal"/>
        <w:tblW w:w="0" w:type="auto"/>
        <w:tblInd w:w="140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1"/>
        <w:gridCol w:w="3577"/>
        <w:gridCol w:w="579"/>
        <w:gridCol w:w="718"/>
        <w:gridCol w:w="639"/>
        <w:gridCol w:w="798"/>
      </w:tblGrid>
      <w:tr w:rsidR="000A1CB4">
        <w:trPr>
          <w:trHeight w:val="224"/>
        </w:trPr>
        <w:tc>
          <w:tcPr>
            <w:tcW w:w="4108" w:type="dxa"/>
            <w:gridSpan w:val="2"/>
            <w:tcBorders>
              <w:top w:val="nil"/>
              <w:lef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5" w:lineRule="exact"/>
              <w:ind w:left="149" w:right="113"/>
              <w:jc w:val="center"/>
              <w:rPr>
                <w:sz w:val="20"/>
              </w:rPr>
            </w:pPr>
            <w:r>
              <w:rPr>
                <w:sz w:val="20"/>
              </w:rPr>
              <w:t>szt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line="205" w:lineRule="exact"/>
              <w:ind w:left="122" w:right="88"/>
              <w:jc w:val="center"/>
              <w:rPr>
                <w:sz w:val="20"/>
              </w:rPr>
            </w:pPr>
            <w:r>
              <w:rPr>
                <w:sz w:val="20"/>
              </w:rPr>
              <w:t>cena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line="205" w:lineRule="exact"/>
              <w:ind w:left="173"/>
              <w:rPr>
                <w:sz w:val="20"/>
              </w:rPr>
            </w:pPr>
            <w:r>
              <w:rPr>
                <w:sz w:val="20"/>
              </w:rPr>
              <w:t>koszt</w:t>
            </w:r>
          </w:p>
        </w:tc>
      </w:tr>
      <w:tr w:rsidR="000A1CB4">
        <w:trPr>
          <w:trHeight w:val="224"/>
        </w:trPr>
        <w:tc>
          <w:tcPr>
            <w:tcW w:w="531" w:type="dxa"/>
          </w:tcPr>
          <w:p w:rsidR="000A1CB4" w:rsidRDefault="003C0098">
            <w:pPr>
              <w:pStyle w:val="TableParagraph"/>
              <w:spacing w:line="205" w:lineRule="exact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27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regulacja instalacji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5" w:lineRule="exact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27" w:line="178" w:lineRule="exact"/>
              <w:ind w:left="122" w:right="88"/>
              <w:jc w:val="center"/>
              <w:rPr>
                <w:sz w:val="16"/>
              </w:rPr>
            </w:pPr>
            <w:r>
              <w:rPr>
                <w:sz w:val="16"/>
              </w:rPr>
              <w:t>1500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27" w:line="178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1 500</w:t>
            </w:r>
          </w:p>
        </w:tc>
      </w:tr>
      <w:tr w:rsidR="000A1CB4">
        <w:trPr>
          <w:trHeight w:val="224"/>
        </w:trPr>
        <w:tc>
          <w:tcPr>
            <w:tcW w:w="531" w:type="dxa"/>
          </w:tcPr>
          <w:p w:rsidR="000A1CB4" w:rsidRDefault="003C0098">
            <w:pPr>
              <w:pStyle w:val="TableParagraph"/>
              <w:spacing w:line="205" w:lineRule="exact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27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m-ż izolacji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5" w:lineRule="exact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27" w:line="178" w:lineRule="exact"/>
              <w:ind w:left="122" w:right="88"/>
              <w:jc w:val="center"/>
              <w:rPr>
                <w:sz w:val="16"/>
              </w:rPr>
            </w:pPr>
            <w:r>
              <w:rPr>
                <w:sz w:val="16"/>
              </w:rPr>
              <w:t>1000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27" w:line="178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1 000</w:t>
            </w:r>
          </w:p>
        </w:tc>
      </w:tr>
      <w:tr w:rsidR="000A1CB4">
        <w:trPr>
          <w:trHeight w:val="224"/>
        </w:trPr>
        <w:tc>
          <w:tcPr>
            <w:tcW w:w="531" w:type="dxa"/>
          </w:tcPr>
          <w:p w:rsidR="000A1CB4" w:rsidRDefault="003C0098">
            <w:pPr>
              <w:pStyle w:val="TableParagraph"/>
              <w:spacing w:line="205" w:lineRule="exact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27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m-ż grzejników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5" w:lineRule="exact"/>
              <w:ind w:left="147" w:right="113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27"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738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27" w:line="178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39 852</w:t>
            </w:r>
          </w:p>
        </w:tc>
      </w:tr>
      <w:tr w:rsidR="000A1CB4">
        <w:trPr>
          <w:trHeight w:val="225"/>
        </w:trPr>
        <w:tc>
          <w:tcPr>
            <w:tcW w:w="531" w:type="dxa"/>
          </w:tcPr>
          <w:p w:rsidR="000A1CB4" w:rsidRDefault="003C0098">
            <w:pPr>
              <w:pStyle w:val="TableParagraph"/>
              <w:spacing w:line="205" w:lineRule="exact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27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zawory termostatyczne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5" w:lineRule="exact"/>
              <w:ind w:left="147" w:right="113"/>
              <w:jc w:val="center"/>
              <w:rPr>
                <w:sz w:val="20"/>
              </w:rPr>
            </w:pPr>
            <w:r>
              <w:rPr>
                <w:sz w:val="20"/>
              </w:rPr>
              <w:t>54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27"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123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27" w:line="178" w:lineRule="exact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6 642</w:t>
            </w:r>
          </w:p>
        </w:tc>
      </w:tr>
      <w:tr w:rsidR="000A1CB4">
        <w:trPr>
          <w:trHeight w:val="786"/>
        </w:trPr>
        <w:tc>
          <w:tcPr>
            <w:tcW w:w="531" w:type="dxa"/>
          </w:tcPr>
          <w:p w:rsidR="000A1CB4" w:rsidRDefault="000A1CB4">
            <w:pPr>
              <w:pStyle w:val="TableParagraph"/>
              <w:spacing w:before="10"/>
              <w:rPr>
                <w:sz w:val="23"/>
              </w:rPr>
            </w:pPr>
          </w:p>
          <w:p w:rsidR="000A1CB4" w:rsidRDefault="003C0098"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87" w:line="264" w:lineRule="auto"/>
              <w:ind w:left="33"/>
              <w:rPr>
                <w:sz w:val="16"/>
              </w:rPr>
            </w:pPr>
            <w:r>
              <w:rPr>
                <w:sz w:val="16"/>
              </w:rPr>
              <w:t>montaż kotłów z automatyką pogodową i kominami oraz podłączenie do instalacji powietrzno - spalinowej</w:t>
            </w:r>
          </w:p>
        </w:tc>
        <w:tc>
          <w:tcPr>
            <w:tcW w:w="579" w:type="dxa"/>
          </w:tcPr>
          <w:p w:rsidR="000A1CB4" w:rsidRDefault="000A1CB4">
            <w:pPr>
              <w:pStyle w:val="TableParagraph"/>
            </w:pPr>
          </w:p>
          <w:p w:rsidR="000A1CB4" w:rsidRDefault="000A1CB4">
            <w:pPr>
              <w:pStyle w:val="TableParagraph"/>
              <w:spacing w:before="10"/>
              <w:rPr>
                <w:sz w:val="25"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8" w:type="dxa"/>
          </w:tcPr>
          <w:p w:rsidR="000A1CB4" w:rsidRDefault="000A1CB4">
            <w:pPr>
              <w:pStyle w:val="TableParagraph"/>
              <w:rPr>
                <w:sz w:val="18"/>
              </w:rPr>
            </w:pPr>
          </w:p>
          <w:p w:rsidR="000A1CB4" w:rsidRDefault="000A1CB4">
            <w:pPr>
              <w:pStyle w:val="TableParagraph"/>
              <w:rPr>
                <w:sz w:val="18"/>
              </w:rPr>
            </w:pPr>
          </w:p>
          <w:p w:rsidR="000A1CB4" w:rsidRDefault="000A1CB4">
            <w:pPr>
              <w:pStyle w:val="TableParagraph"/>
              <w:spacing w:before="2"/>
              <w:rPr>
                <w:sz w:val="15"/>
              </w:rPr>
            </w:pPr>
          </w:p>
          <w:p w:rsidR="000A1CB4" w:rsidRDefault="003C0098">
            <w:pPr>
              <w:pStyle w:val="TableParagraph"/>
              <w:spacing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48000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8" w:type="dxa"/>
          </w:tcPr>
          <w:p w:rsidR="000A1CB4" w:rsidRDefault="000A1CB4">
            <w:pPr>
              <w:pStyle w:val="TableParagraph"/>
              <w:rPr>
                <w:sz w:val="18"/>
              </w:rPr>
            </w:pPr>
          </w:p>
          <w:p w:rsidR="000A1CB4" w:rsidRDefault="000A1CB4">
            <w:pPr>
              <w:pStyle w:val="TableParagraph"/>
              <w:rPr>
                <w:sz w:val="18"/>
              </w:rPr>
            </w:pPr>
          </w:p>
          <w:p w:rsidR="000A1CB4" w:rsidRDefault="000A1CB4">
            <w:pPr>
              <w:pStyle w:val="TableParagraph"/>
              <w:spacing w:before="2"/>
              <w:rPr>
                <w:sz w:val="15"/>
              </w:rPr>
            </w:pPr>
          </w:p>
          <w:p w:rsidR="000A1CB4" w:rsidRDefault="003C0098">
            <w:pPr>
              <w:pStyle w:val="TableParagraph"/>
              <w:spacing w:line="178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48 000</w:t>
            </w:r>
          </w:p>
        </w:tc>
      </w:tr>
      <w:tr w:rsidR="000A1CB4">
        <w:trPr>
          <w:trHeight w:val="289"/>
        </w:trPr>
        <w:tc>
          <w:tcPr>
            <w:tcW w:w="531" w:type="dxa"/>
          </w:tcPr>
          <w:p w:rsidR="000A1CB4" w:rsidRDefault="003C0098">
            <w:pPr>
              <w:pStyle w:val="TableParagraph"/>
              <w:spacing w:before="28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92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prace budowlane w kotłowni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before="54" w:line="215" w:lineRule="exact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92"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29000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92" w:line="178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29 000</w:t>
            </w:r>
          </w:p>
        </w:tc>
      </w:tr>
      <w:tr w:rsidR="000A1CB4">
        <w:trPr>
          <w:trHeight w:val="268"/>
        </w:trPr>
        <w:tc>
          <w:tcPr>
            <w:tcW w:w="531" w:type="dxa"/>
          </w:tcPr>
          <w:p w:rsidR="000A1CB4" w:rsidRDefault="003C0098">
            <w:pPr>
              <w:pStyle w:val="TableParagraph"/>
              <w:spacing w:before="16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70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montaż orurowania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before="33" w:line="215" w:lineRule="exact"/>
              <w:ind w:left="3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70"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25200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70" w:line="178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25 200</w:t>
            </w:r>
          </w:p>
        </w:tc>
      </w:tr>
      <w:tr w:rsidR="000A1CB4">
        <w:trPr>
          <w:trHeight w:val="268"/>
        </w:trPr>
        <w:tc>
          <w:tcPr>
            <w:tcW w:w="531" w:type="dxa"/>
          </w:tcPr>
          <w:p w:rsidR="000A1CB4" w:rsidRDefault="003C0098">
            <w:pPr>
              <w:pStyle w:val="TableParagraph"/>
              <w:spacing w:before="16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70" w:line="178" w:lineRule="exact"/>
              <w:ind w:left="33"/>
              <w:rPr>
                <w:sz w:val="16"/>
              </w:rPr>
            </w:pPr>
            <w:r>
              <w:rPr>
                <w:sz w:val="16"/>
              </w:rPr>
              <w:t>montaż zaworów regulacyjnych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before="33" w:line="215" w:lineRule="exact"/>
              <w:ind w:left="147" w:right="11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70" w:line="178" w:lineRule="exact"/>
              <w:ind w:left="124" w:right="88"/>
              <w:jc w:val="center"/>
              <w:rPr>
                <w:sz w:val="16"/>
              </w:rPr>
            </w:pPr>
            <w:r>
              <w:rPr>
                <w:sz w:val="16"/>
              </w:rPr>
              <w:t>950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798" w:type="dxa"/>
          </w:tcPr>
          <w:p w:rsidR="000A1CB4" w:rsidRDefault="003C0098">
            <w:pPr>
              <w:pStyle w:val="TableParagraph"/>
              <w:spacing w:before="70" w:line="178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13 300</w:t>
            </w:r>
          </w:p>
        </w:tc>
      </w:tr>
      <w:tr w:rsidR="000A1CB4">
        <w:trPr>
          <w:trHeight w:val="226"/>
        </w:trPr>
        <w:tc>
          <w:tcPr>
            <w:tcW w:w="531" w:type="dxa"/>
          </w:tcPr>
          <w:p w:rsidR="000A1CB4" w:rsidRDefault="003C0098">
            <w:pPr>
              <w:pStyle w:val="TableParagraph"/>
              <w:spacing w:before="1" w:line="205" w:lineRule="exact"/>
              <w:ind w:left="3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577" w:type="dxa"/>
          </w:tcPr>
          <w:p w:rsidR="000A1CB4" w:rsidRDefault="003C0098">
            <w:pPr>
              <w:pStyle w:val="TableParagraph"/>
              <w:spacing w:before="10"/>
              <w:ind w:left="33"/>
              <w:rPr>
                <w:sz w:val="16"/>
              </w:rPr>
            </w:pPr>
            <w:r>
              <w:rPr>
                <w:sz w:val="16"/>
              </w:rPr>
              <w:t>montaż odpowietrzników automatycznych</w:t>
            </w:r>
          </w:p>
        </w:tc>
        <w:tc>
          <w:tcPr>
            <w:tcW w:w="579" w:type="dxa"/>
          </w:tcPr>
          <w:p w:rsidR="000A1CB4" w:rsidRDefault="003C0098">
            <w:pPr>
              <w:pStyle w:val="TableParagraph"/>
              <w:spacing w:line="207" w:lineRule="exact"/>
              <w:ind w:left="147" w:right="11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718" w:type="dxa"/>
          </w:tcPr>
          <w:p w:rsidR="000A1CB4" w:rsidRDefault="003C0098">
            <w:pPr>
              <w:pStyle w:val="TableParagraph"/>
              <w:spacing w:before="22"/>
              <w:ind w:left="122" w:right="88"/>
              <w:jc w:val="center"/>
              <w:rPr>
                <w:sz w:val="16"/>
              </w:rPr>
            </w:pPr>
            <w:r>
              <w:rPr>
                <w:sz w:val="16"/>
              </w:rPr>
              <w:t>73</w:t>
            </w:r>
          </w:p>
        </w:tc>
        <w:tc>
          <w:tcPr>
            <w:tcW w:w="63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98" w:type="dxa"/>
            <w:tcBorders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2"/>
              <w:ind w:right="15"/>
              <w:jc w:val="right"/>
              <w:rPr>
                <w:sz w:val="16"/>
              </w:rPr>
            </w:pPr>
            <w:r>
              <w:rPr>
                <w:sz w:val="16"/>
              </w:rPr>
              <w:t>1 022</w:t>
            </w:r>
          </w:p>
        </w:tc>
      </w:tr>
      <w:tr w:rsidR="000A1CB4">
        <w:trPr>
          <w:trHeight w:val="257"/>
        </w:trPr>
        <w:tc>
          <w:tcPr>
            <w:tcW w:w="6044" w:type="dxa"/>
            <w:gridSpan w:val="5"/>
            <w:tcBorders>
              <w:left w:val="nil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5" w:line="222" w:lineRule="exact"/>
              <w:ind w:right="73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razem</w:t>
            </w:r>
          </w:p>
        </w:tc>
        <w:tc>
          <w:tcPr>
            <w:tcW w:w="798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53"/>
              <w:ind w:right="3"/>
              <w:jc w:val="right"/>
              <w:rPr>
                <w:b/>
                <w:sz w:val="16"/>
              </w:rPr>
            </w:pPr>
            <w:r>
              <w:rPr>
                <w:b/>
                <w:sz w:val="16"/>
              </w:rPr>
              <w:t>165 516</w:t>
            </w:r>
          </w:p>
        </w:tc>
      </w:tr>
    </w:tbl>
    <w:p w:rsidR="000A1CB4" w:rsidRDefault="000A1CB4">
      <w:pPr>
        <w:jc w:val="right"/>
        <w:rPr>
          <w:sz w:val="16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3C0098">
      <w:pPr>
        <w:tabs>
          <w:tab w:val="left" w:pos="3212"/>
          <w:tab w:val="right" w:pos="11095"/>
        </w:tabs>
        <w:spacing w:before="76"/>
        <w:ind w:left="699"/>
        <w:rPr>
          <w:sz w:val="17"/>
        </w:rPr>
      </w:pPr>
      <w:r>
        <w:rPr>
          <w:sz w:val="17"/>
        </w:rPr>
        <w:lastRenderedPageBreak/>
        <w:t>Audyt</w:t>
      </w:r>
      <w:r>
        <w:rPr>
          <w:spacing w:val="-5"/>
          <w:sz w:val="17"/>
        </w:rPr>
        <w:t xml:space="preserve"> </w:t>
      </w:r>
      <w:r>
        <w:rPr>
          <w:sz w:val="17"/>
        </w:rPr>
        <w:t>energ.</w:t>
      </w:r>
      <w:r>
        <w:rPr>
          <w:spacing w:val="-4"/>
          <w:sz w:val="17"/>
        </w:rPr>
        <w:t xml:space="preserve"> </w:t>
      </w:r>
      <w:r>
        <w:rPr>
          <w:sz w:val="17"/>
        </w:rPr>
        <w:t>budynku</w:t>
      </w:r>
      <w:r>
        <w:rPr>
          <w:sz w:val="17"/>
        </w:rPr>
        <w:tab/>
        <w:t>Lipie, Lipie 32 - Szkoła Podstawowa im.</w:t>
      </w:r>
      <w:r>
        <w:rPr>
          <w:spacing w:val="-6"/>
          <w:sz w:val="17"/>
        </w:rPr>
        <w:t xml:space="preserve"> </w:t>
      </w:r>
      <w:r>
        <w:rPr>
          <w:sz w:val="17"/>
        </w:rPr>
        <w:t>Stanisława</w:t>
      </w:r>
      <w:r>
        <w:rPr>
          <w:spacing w:val="-2"/>
          <w:sz w:val="17"/>
        </w:rPr>
        <w:t xml:space="preserve"> </w:t>
      </w:r>
      <w:r>
        <w:rPr>
          <w:sz w:val="17"/>
        </w:rPr>
        <w:t>Fiedorowicza.xlsm</w:t>
      </w:r>
      <w:r>
        <w:rPr>
          <w:sz w:val="17"/>
        </w:rPr>
        <w:tab/>
        <w:t>22</w:t>
      </w:r>
    </w:p>
    <w:p w:rsidR="000A1CB4" w:rsidRDefault="000A1CB4">
      <w:pPr>
        <w:pStyle w:val="Tekstpodstawowy"/>
        <w:rPr>
          <w:sz w:val="18"/>
        </w:rPr>
      </w:pPr>
    </w:p>
    <w:p w:rsidR="000A1CB4" w:rsidRDefault="000A1CB4">
      <w:pPr>
        <w:pStyle w:val="Tekstpodstawowy"/>
        <w:rPr>
          <w:sz w:val="24"/>
        </w:rPr>
      </w:pPr>
    </w:p>
    <w:p w:rsidR="000A1CB4" w:rsidRDefault="003C0098">
      <w:pPr>
        <w:pStyle w:val="Akapitzlist"/>
        <w:numPr>
          <w:ilvl w:val="1"/>
          <w:numId w:val="10"/>
        </w:numPr>
        <w:tabs>
          <w:tab w:val="left" w:pos="1054"/>
        </w:tabs>
        <w:spacing w:before="1"/>
        <w:rPr>
          <w:b/>
          <w:sz w:val="17"/>
        </w:rPr>
      </w:pPr>
      <w:r>
        <w:rPr>
          <w:b/>
          <w:sz w:val="17"/>
        </w:rPr>
        <w:t>Wybór optymalnego wariantu przedsięwzięcia</w:t>
      </w:r>
      <w:r>
        <w:rPr>
          <w:b/>
          <w:spacing w:val="-4"/>
          <w:sz w:val="17"/>
        </w:rPr>
        <w:t xml:space="preserve"> </w:t>
      </w:r>
      <w:r>
        <w:rPr>
          <w:b/>
          <w:sz w:val="17"/>
        </w:rPr>
        <w:t>termomodernizacyjnego</w:t>
      </w:r>
    </w:p>
    <w:p w:rsidR="000A1CB4" w:rsidRDefault="003C0098">
      <w:pPr>
        <w:spacing w:before="53"/>
        <w:ind w:left="718"/>
        <w:rPr>
          <w:sz w:val="13"/>
        </w:rPr>
      </w:pPr>
      <w:r>
        <w:rPr>
          <w:w w:val="105"/>
          <w:sz w:val="13"/>
        </w:rPr>
        <w:t>Niniejszy rodział obejmuje:</w:t>
      </w:r>
    </w:p>
    <w:p w:rsidR="000A1CB4" w:rsidRDefault="003C0098">
      <w:pPr>
        <w:pStyle w:val="Akapitzlist"/>
        <w:numPr>
          <w:ilvl w:val="0"/>
          <w:numId w:val="9"/>
        </w:numPr>
        <w:tabs>
          <w:tab w:val="left" w:pos="1079"/>
        </w:tabs>
        <w:spacing w:before="52"/>
        <w:rPr>
          <w:sz w:val="13"/>
        </w:rPr>
      </w:pPr>
      <w:r>
        <w:rPr>
          <w:w w:val="105"/>
          <w:sz w:val="13"/>
        </w:rPr>
        <w:t>określenie wariantów przedsięwzięć termomodernizacyjnych</w:t>
      </w:r>
    </w:p>
    <w:p w:rsidR="000A1CB4" w:rsidRDefault="003C0098">
      <w:pPr>
        <w:pStyle w:val="Akapitzlist"/>
        <w:numPr>
          <w:ilvl w:val="0"/>
          <w:numId w:val="9"/>
        </w:numPr>
        <w:tabs>
          <w:tab w:val="left" w:pos="1079"/>
        </w:tabs>
        <w:spacing w:before="56"/>
        <w:rPr>
          <w:sz w:val="13"/>
        </w:rPr>
      </w:pPr>
      <w:r>
        <w:rPr>
          <w:w w:val="105"/>
          <w:position w:val="1"/>
          <w:sz w:val="13"/>
        </w:rPr>
        <w:t>ocenę wariantów przedsięwzięć termomodernizacyjnych pod względem spełnienia wymagań</w:t>
      </w:r>
      <w:r>
        <w:rPr>
          <w:spacing w:val="4"/>
          <w:w w:val="105"/>
          <w:position w:val="1"/>
          <w:sz w:val="13"/>
        </w:rPr>
        <w:t xml:space="preserve"> </w:t>
      </w:r>
      <w:r>
        <w:rPr>
          <w:w w:val="105"/>
          <w:position w:val="1"/>
          <w:sz w:val="13"/>
        </w:rPr>
        <w:t>ustawowych</w:t>
      </w:r>
    </w:p>
    <w:p w:rsidR="000A1CB4" w:rsidRDefault="003C0098">
      <w:pPr>
        <w:pStyle w:val="Akapitzlist"/>
        <w:numPr>
          <w:ilvl w:val="0"/>
          <w:numId w:val="9"/>
        </w:numPr>
        <w:tabs>
          <w:tab w:val="left" w:pos="1079"/>
        </w:tabs>
        <w:spacing w:before="73"/>
        <w:rPr>
          <w:sz w:val="13"/>
        </w:rPr>
      </w:pPr>
      <w:r>
        <w:rPr>
          <w:w w:val="105"/>
          <w:sz w:val="13"/>
        </w:rPr>
        <w:t>wskazanie optymalnego wariantu przedsięwzięcia termomodernizacyjnego</w:t>
      </w:r>
    </w:p>
    <w:p w:rsidR="000A1CB4" w:rsidRDefault="003C0098">
      <w:pPr>
        <w:pStyle w:val="Akapitzlist"/>
        <w:numPr>
          <w:ilvl w:val="2"/>
          <w:numId w:val="10"/>
        </w:numPr>
        <w:tabs>
          <w:tab w:val="left" w:pos="1102"/>
        </w:tabs>
        <w:spacing w:before="62"/>
        <w:rPr>
          <w:sz w:val="13"/>
        </w:rPr>
      </w:pPr>
      <w:r>
        <w:rPr>
          <w:w w:val="105"/>
          <w:sz w:val="13"/>
        </w:rPr>
        <w:t>Określenie wariantów przesięwzięć termomodernizacyjnych</w:t>
      </w:r>
    </w:p>
    <w:p w:rsidR="000A1CB4" w:rsidRDefault="003C0098">
      <w:pPr>
        <w:spacing w:before="95"/>
        <w:ind w:left="718"/>
        <w:rPr>
          <w:sz w:val="13"/>
        </w:rPr>
      </w:pPr>
      <w:r>
        <w:pict>
          <v:group id="_x0000_s1095" style="position:absolute;left:0;text-align:left;margin-left:51.1pt;margin-top:16.6pt;width:431.9pt;height:11.4pt;z-index:-251636736;mso-wrap-distance-left:0;mso-wrap-distance-right:0;mso-position-horizontal-relative:page" coordorigin="1022,332" coordsize="8638,228">
            <v:shape id="_x0000_s1097" type="#_x0000_t202" style="position:absolute;left:5805;top:340;width:3846;height:212" filled="f" strokeweight=".84pt">
              <v:textbox inset="0,0,0,0">
                <w:txbxContent>
                  <w:p w:rsidR="000A1CB4" w:rsidRDefault="003C0098">
                    <w:pPr>
                      <w:spacing w:before="12"/>
                      <w:ind w:left="1272" w:right="1272"/>
                      <w:jc w:val="center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zakres usprawnienia</w:t>
                    </w:r>
                  </w:p>
                </w:txbxContent>
              </v:textbox>
            </v:shape>
            <v:shape id="_x0000_s1096" type="#_x0000_t202" style="position:absolute;left:1030;top:340;width:4775;height:212" filled="f" strokeweight=".84pt">
              <v:textbox inset="0,0,0,0">
                <w:txbxContent>
                  <w:p w:rsidR="000A1CB4" w:rsidRDefault="003C0098">
                    <w:pPr>
                      <w:spacing w:before="12"/>
                      <w:ind w:left="1755" w:right="1756"/>
                      <w:jc w:val="center"/>
                      <w:rPr>
                        <w:sz w:val="13"/>
                      </w:rPr>
                    </w:pPr>
                    <w:r>
                      <w:rPr>
                        <w:w w:val="105"/>
                        <w:sz w:val="13"/>
                      </w:rPr>
                      <w:t>określenie skrótowe</w:t>
                    </w:r>
                  </w:p>
                </w:txbxContent>
              </v:textbox>
            </v:shape>
            <w10:wrap type="topAndBottom" anchorx="page"/>
          </v:group>
        </w:pict>
      </w:r>
      <w:r>
        <w:rPr>
          <w:w w:val="105"/>
          <w:sz w:val="13"/>
        </w:rPr>
        <w:t>W tabeli poniżej zastosowano następujące skótowe określenia usprawnień zestawionych w pkt 7.2.4:</w:t>
      </w:r>
    </w:p>
    <w:p w:rsidR="000A1CB4" w:rsidRDefault="003C0098">
      <w:pPr>
        <w:pStyle w:val="Akapitzlist"/>
        <w:numPr>
          <w:ilvl w:val="0"/>
          <w:numId w:val="8"/>
        </w:numPr>
        <w:tabs>
          <w:tab w:val="left" w:pos="1079"/>
          <w:tab w:val="left" w:pos="5492"/>
        </w:tabs>
        <w:spacing w:line="128" w:lineRule="exact"/>
        <w:ind w:left="1078"/>
        <w:rPr>
          <w:sz w:val="13"/>
        </w:rPr>
      </w:pPr>
      <w:r>
        <w:rPr>
          <w:w w:val="105"/>
          <w:sz w:val="13"/>
        </w:rPr>
        <w:t>ściana zewnętrzna 38 cm</w:t>
      </w:r>
      <w:r>
        <w:rPr>
          <w:spacing w:val="3"/>
          <w:w w:val="105"/>
          <w:sz w:val="13"/>
        </w:rPr>
        <w:t xml:space="preserve"> </w:t>
      </w:r>
      <w:r>
        <w:rPr>
          <w:w w:val="105"/>
          <w:sz w:val="13"/>
        </w:rPr>
        <w:t>cz.</w:t>
      </w:r>
      <w:r>
        <w:rPr>
          <w:spacing w:val="1"/>
          <w:w w:val="105"/>
          <w:sz w:val="13"/>
        </w:rPr>
        <w:t xml:space="preserve"> </w:t>
      </w:r>
      <w:r>
        <w:rPr>
          <w:w w:val="105"/>
          <w:sz w:val="13"/>
        </w:rPr>
        <w:t>dobudowana</w:t>
      </w:r>
      <w:r>
        <w:rPr>
          <w:w w:val="105"/>
          <w:sz w:val="13"/>
        </w:rPr>
        <w:tab/>
        <w:t>Ściana zewnętrzna 38 cm cz. dobudowana - ocieplenie</w:t>
      </w:r>
      <w:r>
        <w:rPr>
          <w:spacing w:val="4"/>
          <w:w w:val="105"/>
          <w:sz w:val="13"/>
        </w:rPr>
        <w:t xml:space="preserve"> </w:t>
      </w:r>
      <w:r>
        <w:rPr>
          <w:w w:val="105"/>
          <w:sz w:val="13"/>
        </w:rPr>
        <w:t>-</w:t>
      </w:r>
    </w:p>
    <w:p w:rsidR="000A1CB4" w:rsidRDefault="003C0098">
      <w:pPr>
        <w:spacing w:before="18"/>
        <w:ind w:left="5493"/>
        <w:rPr>
          <w:sz w:val="13"/>
        </w:rPr>
      </w:pPr>
      <w:r>
        <w:rPr>
          <w:w w:val="105"/>
          <w:sz w:val="13"/>
        </w:rPr>
        <w:t>styropianem lub wełną mineralną</w:t>
      </w:r>
    </w:p>
    <w:p w:rsidR="000A1CB4" w:rsidRDefault="003C0098">
      <w:pPr>
        <w:pStyle w:val="Akapitzlist"/>
        <w:numPr>
          <w:ilvl w:val="0"/>
          <w:numId w:val="8"/>
        </w:numPr>
        <w:tabs>
          <w:tab w:val="left" w:pos="1079"/>
          <w:tab w:val="left" w:pos="5492"/>
        </w:tabs>
        <w:spacing w:before="103"/>
        <w:ind w:left="1078"/>
        <w:rPr>
          <w:sz w:val="13"/>
        </w:rPr>
      </w:pPr>
      <w:r>
        <w:rPr>
          <w:w w:val="105"/>
          <w:position w:val="1"/>
          <w:sz w:val="13"/>
        </w:rPr>
        <w:t>ściana zewnętrzna 51 cm sala i</w:t>
      </w:r>
      <w:r>
        <w:rPr>
          <w:spacing w:val="5"/>
          <w:w w:val="105"/>
          <w:position w:val="1"/>
          <w:sz w:val="13"/>
        </w:rPr>
        <w:t xml:space="preserve"> </w:t>
      </w:r>
      <w:r>
        <w:rPr>
          <w:w w:val="105"/>
          <w:position w:val="1"/>
          <w:sz w:val="13"/>
        </w:rPr>
        <w:t>cz.</w:t>
      </w:r>
      <w:r>
        <w:rPr>
          <w:w w:val="105"/>
          <w:position w:val="1"/>
          <w:sz w:val="13"/>
        </w:rPr>
        <w:t xml:space="preserve"> dobudowana</w:t>
      </w:r>
      <w:r>
        <w:rPr>
          <w:w w:val="105"/>
          <w:position w:val="1"/>
          <w:sz w:val="13"/>
        </w:rPr>
        <w:tab/>
        <w:t>Ściana zewnętrzna 51 cm sala i cz. dobudowana - ocieplenie</w:t>
      </w:r>
      <w:r>
        <w:rPr>
          <w:spacing w:val="6"/>
          <w:w w:val="105"/>
          <w:position w:val="1"/>
          <w:sz w:val="13"/>
        </w:rPr>
        <w:t xml:space="preserve"> </w:t>
      </w:r>
      <w:r>
        <w:rPr>
          <w:w w:val="105"/>
          <w:position w:val="1"/>
          <w:sz w:val="13"/>
        </w:rPr>
        <w:t>-</w:t>
      </w:r>
    </w:p>
    <w:p w:rsidR="000A1CB4" w:rsidRDefault="003C0098">
      <w:pPr>
        <w:spacing w:before="18"/>
        <w:ind w:left="5493"/>
        <w:rPr>
          <w:sz w:val="13"/>
        </w:rPr>
      </w:pPr>
      <w:r>
        <w:rPr>
          <w:w w:val="105"/>
          <w:sz w:val="13"/>
        </w:rPr>
        <w:t>styropianem lub wełną mineralną</w:t>
      </w:r>
    </w:p>
    <w:p w:rsidR="000A1CB4" w:rsidRDefault="003C0098">
      <w:pPr>
        <w:pStyle w:val="Akapitzlist"/>
        <w:numPr>
          <w:ilvl w:val="0"/>
          <w:numId w:val="8"/>
        </w:numPr>
        <w:tabs>
          <w:tab w:val="left" w:pos="1079"/>
          <w:tab w:val="left" w:pos="5492"/>
        </w:tabs>
        <w:spacing w:before="113" w:line="268" w:lineRule="auto"/>
        <w:ind w:right="2293" w:hanging="4602"/>
        <w:rPr>
          <w:sz w:val="13"/>
        </w:rPr>
      </w:pPr>
      <w:r>
        <w:rPr>
          <w:w w:val="105"/>
          <w:sz w:val="13"/>
        </w:rPr>
        <w:t>ściana zewnętrzna 55</w:t>
      </w:r>
      <w:r>
        <w:rPr>
          <w:spacing w:val="1"/>
          <w:w w:val="105"/>
          <w:sz w:val="13"/>
        </w:rPr>
        <w:t xml:space="preserve"> </w:t>
      </w:r>
      <w:r>
        <w:rPr>
          <w:w w:val="105"/>
          <w:sz w:val="13"/>
        </w:rPr>
        <w:t>cm</w:t>
      </w:r>
      <w:r>
        <w:rPr>
          <w:w w:val="105"/>
          <w:sz w:val="13"/>
        </w:rPr>
        <w:tab/>
        <w:t>Ściana zewnętrzna 55 cm - ocieplenie - styropianem lub wełną mineralną</w:t>
      </w:r>
    </w:p>
    <w:p w:rsidR="000A1CB4" w:rsidRDefault="003C0098">
      <w:pPr>
        <w:pStyle w:val="Akapitzlist"/>
        <w:numPr>
          <w:ilvl w:val="0"/>
          <w:numId w:val="8"/>
        </w:numPr>
        <w:tabs>
          <w:tab w:val="left" w:pos="1079"/>
          <w:tab w:val="left" w:pos="5492"/>
        </w:tabs>
        <w:spacing w:before="94" w:line="268" w:lineRule="auto"/>
        <w:ind w:right="2217" w:hanging="4602"/>
        <w:rPr>
          <w:color w:val="000080"/>
          <w:sz w:val="13"/>
        </w:rPr>
      </w:pPr>
      <w:r>
        <w:rPr>
          <w:w w:val="105"/>
          <w:sz w:val="13"/>
        </w:rPr>
        <w:t>stropodach pełny sali i części</w:t>
      </w:r>
      <w:r>
        <w:rPr>
          <w:spacing w:val="2"/>
          <w:w w:val="105"/>
          <w:sz w:val="13"/>
        </w:rPr>
        <w:t xml:space="preserve"> </w:t>
      </w:r>
      <w:r>
        <w:rPr>
          <w:w w:val="105"/>
          <w:sz w:val="13"/>
        </w:rPr>
        <w:t>dobudowanej</w:t>
      </w:r>
      <w:r>
        <w:rPr>
          <w:w w:val="105"/>
          <w:sz w:val="13"/>
        </w:rPr>
        <w:tab/>
      </w:r>
      <w:r>
        <w:rPr>
          <w:w w:val="105"/>
          <w:sz w:val="13"/>
        </w:rPr>
        <w:t>Stropodach pełny sali i części dobudowanej - ocieplenie - wełną mineralną lub styropianem</w:t>
      </w:r>
    </w:p>
    <w:p w:rsidR="000A1CB4" w:rsidRDefault="003C0098">
      <w:pPr>
        <w:pStyle w:val="Akapitzlist"/>
        <w:numPr>
          <w:ilvl w:val="0"/>
          <w:numId w:val="8"/>
        </w:numPr>
        <w:tabs>
          <w:tab w:val="left" w:pos="1079"/>
          <w:tab w:val="left" w:pos="5492"/>
        </w:tabs>
        <w:spacing w:before="95" w:line="268" w:lineRule="auto"/>
        <w:ind w:right="2136" w:hanging="4602"/>
        <w:rPr>
          <w:color w:val="000080"/>
          <w:sz w:val="13"/>
        </w:rPr>
      </w:pPr>
      <w:r>
        <w:rPr>
          <w:w w:val="105"/>
          <w:sz w:val="13"/>
        </w:rPr>
        <w:t>strop pod</w:t>
      </w:r>
      <w:r>
        <w:rPr>
          <w:spacing w:val="1"/>
          <w:w w:val="105"/>
          <w:sz w:val="13"/>
        </w:rPr>
        <w:t xml:space="preserve"> </w:t>
      </w:r>
      <w:r>
        <w:rPr>
          <w:w w:val="105"/>
          <w:sz w:val="13"/>
        </w:rPr>
        <w:t>nieogrz. poddaszem</w:t>
      </w:r>
      <w:r>
        <w:rPr>
          <w:w w:val="105"/>
          <w:sz w:val="13"/>
        </w:rPr>
        <w:tab/>
        <w:t>Strop pod nieogrz. poddaszem - ocieplenie - wełną mineralną lub styropianem i usunięcie wierzchnich</w:t>
      </w:r>
      <w:r>
        <w:rPr>
          <w:spacing w:val="12"/>
          <w:w w:val="105"/>
          <w:sz w:val="13"/>
        </w:rPr>
        <w:t xml:space="preserve"> </w:t>
      </w:r>
      <w:r>
        <w:rPr>
          <w:w w:val="105"/>
          <w:sz w:val="13"/>
        </w:rPr>
        <w:t>warstw</w:t>
      </w:r>
    </w:p>
    <w:p w:rsidR="000A1CB4" w:rsidRDefault="003C0098">
      <w:pPr>
        <w:tabs>
          <w:tab w:val="left" w:pos="5492"/>
        </w:tabs>
        <w:spacing w:before="90" w:line="278" w:lineRule="auto"/>
        <w:ind w:left="5493" w:right="2487" w:hanging="4415"/>
        <w:rPr>
          <w:sz w:val="13"/>
        </w:rPr>
      </w:pPr>
      <w:r>
        <w:rPr>
          <w:w w:val="105"/>
          <w:sz w:val="13"/>
        </w:rPr>
        <w:t>modernizacja</w:t>
      </w:r>
      <w:r>
        <w:rPr>
          <w:spacing w:val="2"/>
          <w:w w:val="105"/>
          <w:sz w:val="13"/>
        </w:rPr>
        <w:t xml:space="preserve"> </w:t>
      </w:r>
      <w:r>
        <w:rPr>
          <w:w w:val="105"/>
          <w:sz w:val="13"/>
        </w:rPr>
        <w:t>instalacji</w:t>
      </w:r>
      <w:r>
        <w:rPr>
          <w:spacing w:val="3"/>
          <w:w w:val="105"/>
          <w:sz w:val="13"/>
        </w:rPr>
        <w:t xml:space="preserve"> </w:t>
      </w:r>
      <w:r>
        <w:rPr>
          <w:w w:val="105"/>
          <w:sz w:val="13"/>
        </w:rPr>
        <w:t>c.w.u.</w:t>
      </w:r>
      <w:r>
        <w:rPr>
          <w:w w:val="105"/>
          <w:sz w:val="13"/>
        </w:rPr>
        <w:tab/>
        <w:t>Montaż instalacji c.w.u. zasilanej z pojemnościowych zasobników zasilanych z kotłowni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gazowej.</w:t>
      </w:r>
    </w:p>
    <w:p w:rsidR="000A1CB4" w:rsidRDefault="000A1CB4">
      <w:pPr>
        <w:pStyle w:val="Tekstpodstawowy"/>
        <w:spacing w:before="4"/>
        <w:rPr>
          <w:sz w:val="15"/>
        </w:rPr>
      </w:pPr>
    </w:p>
    <w:p w:rsidR="000A1CB4" w:rsidRDefault="003C0098">
      <w:pPr>
        <w:tabs>
          <w:tab w:val="left" w:pos="5492"/>
        </w:tabs>
        <w:spacing w:line="278" w:lineRule="auto"/>
        <w:ind w:left="5493" w:right="1987" w:hanging="4415"/>
        <w:rPr>
          <w:sz w:val="13"/>
        </w:rPr>
      </w:pPr>
      <w:r>
        <w:rPr>
          <w:w w:val="105"/>
          <w:sz w:val="13"/>
        </w:rPr>
        <w:t>instalacja grzewcza</w:t>
      </w:r>
      <w:r>
        <w:rPr>
          <w:w w:val="105"/>
          <w:sz w:val="13"/>
        </w:rPr>
        <w:tab/>
        <w:t>Montaż nowej instalacji wyposażonej w zawory regulacyjne, grzejniki z zaworami termostycznymi (P-1K). Montaż nowego orurowania i izolacji c</w:t>
      </w:r>
      <w:r>
        <w:rPr>
          <w:w w:val="105"/>
          <w:sz w:val="13"/>
        </w:rPr>
        <w:t>ieplnej. Montaż autoamatyki pogodowej oraz kotłów gazowych. Prace budowlane w pomieszczeniach kotłowni. Regulacja instalacji c.o. Wprowadzenie obniżeń dobowych 8 godz. i tygodniowych 1</w:t>
      </w:r>
      <w:r>
        <w:rPr>
          <w:spacing w:val="-1"/>
          <w:w w:val="105"/>
          <w:sz w:val="13"/>
        </w:rPr>
        <w:t xml:space="preserve"> </w:t>
      </w:r>
      <w:r>
        <w:rPr>
          <w:w w:val="105"/>
          <w:sz w:val="13"/>
        </w:rPr>
        <w:t>dzień.</w:t>
      </w:r>
    </w:p>
    <w:p w:rsidR="000A1CB4" w:rsidRDefault="000A1CB4">
      <w:pPr>
        <w:pStyle w:val="Tekstpodstawowy"/>
        <w:spacing w:before="1"/>
        <w:rPr>
          <w:sz w:val="12"/>
        </w:rPr>
      </w:pPr>
    </w:p>
    <w:p w:rsidR="000A1CB4" w:rsidRDefault="003C0098">
      <w:pPr>
        <w:spacing w:before="102" w:after="14"/>
        <w:ind w:left="718"/>
        <w:rPr>
          <w:sz w:val="13"/>
        </w:rPr>
      </w:pPr>
      <w:r>
        <w:rPr>
          <w:w w:val="105"/>
          <w:sz w:val="13"/>
        </w:rPr>
        <w:t>Do analizy przyjęto następujące warianty usprawnień:</w:t>
      </w:r>
    </w:p>
    <w:tbl>
      <w:tblPr>
        <w:tblStyle w:val="TableNormal"/>
        <w:tblW w:w="0" w:type="auto"/>
        <w:tblInd w:w="7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9"/>
        <w:gridCol w:w="426"/>
        <w:gridCol w:w="471"/>
        <w:gridCol w:w="416"/>
        <w:gridCol w:w="457"/>
        <w:gridCol w:w="443"/>
        <w:gridCol w:w="403"/>
        <w:gridCol w:w="376"/>
        <w:gridCol w:w="443"/>
        <w:gridCol w:w="417"/>
        <w:gridCol w:w="323"/>
        <w:gridCol w:w="309"/>
        <w:gridCol w:w="309"/>
        <w:gridCol w:w="268"/>
        <w:gridCol w:w="242"/>
        <w:gridCol w:w="283"/>
      </w:tblGrid>
      <w:tr w:rsidR="000A1CB4">
        <w:trPr>
          <w:trHeight w:val="241"/>
        </w:trPr>
        <w:tc>
          <w:tcPr>
            <w:tcW w:w="4779" w:type="dxa"/>
            <w:vMerge w:val="restart"/>
          </w:tcPr>
          <w:p w:rsidR="000A1CB4" w:rsidRDefault="000A1CB4">
            <w:pPr>
              <w:pStyle w:val="TableParagraph"/>
              <w:spacing w:before="8"/>
              <w:rPr>
                <w:sz w:val="14"/>
              </w:rPr>
            </w:pPr>
          </w:p>
          <w:p w:rsidR="000A1CB4" w:rsidRDefault="003C0098">
            <w:pPr>
              <w:pStyle w:val="TableParagraph"/>
              <w:ind w:left="2145" w:right="2132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Zakres</w:t>
            </w:r>
          </w:p>
        </w:tc>
        <w:tc>
          <w:tcPr>
            <w:tcW w:w="5586" w:type="dxa"/>
            <w:gridSpan w:val="15"/>
          </w:tcPr>
          <w:p w:rsidR="000A1CB4" w:rsidRDefault="003C0098">
            <w:pPr>
              <w:pStyle w:val="TableParagraph"/>
              <w:spacing w:before="39"/>
              <w:ind w:left="2383" w:right="2391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Nr wariantu</w:t>
            </w:r>
          </w:p>
        </w:tc>
      </w:tr>
      <w:tr w:rsidR="000A1CB4">
        <w:trPr>
          <w:trHeight w:val="241"/>
        </w:trPr>
        <w:tc>
          <w:tcPr>
            <w:tcW w:w="477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49"/>
              <w:ind w:left="189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</w:t>
            </w:r>
          </w:p>
        </w:tc>
        <w:tc>
          <w:tcPr>
            <w:tcW w:w="471" w:type="dxa"/>
          </w:tcPr>
          <w:p w:rsidR="000A1CB4" w:rsidRDefault="003C0098">
            <w:pPr>
              <w:pStyle w:val="TableParagraph"/>
              <w:spacing w:before="49"/>
              <w:ind w:left="196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II</w:t>
            </w:r>
          </w:p>
        </w:tc>
        <w:tc>
          <w:tcPr>
            <w:tcW w:w="416" w:type="dxa"/>
          </w:tcPr>
          <w:p w:rsidR="000A1CB4" w:rsidRDefault="003C0098">
            <w:pPr>
              <w:pStyle w:val="TableParagraph"/>
              <w:spacing w:before="49"/>
              <w:ind w:left="128" w:right="114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III</w:t>
            </w:r>
          </w:p>
        </w:tc>
        <w:tc>
          <w:tcPr>
            <w:tcW w:w="457" w:type="dxa"/>
          </w:tcPr>
          <w:p w:rsidR="000A1CB4" w:rsidRDefault="003C0098">
            <w:pPr>
              <w:pStyle w:val="TableParagraph"/>
              <w:spacing w:before="49"/>
              <w:ind w:left="141" w:right="126"/>
              <w:jc w:val="center"/>
              <w:rPr>
                <w:b/>
                <w:sz w:val="13"/>
              </w:rPr>
            </w:pPr>
            <w:r>
              <w:rPr>
                <w:b/>
                <w:w w:val="105"/>
                <w:sz w:val="13"/>
              </w:rPr>
              <w:t>IV</w:t>
            </w: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8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2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383"/>
        </w:trPr>
        <w:tc>
          <w:tcPr>
            <w:tcW w:w="4779" w:type="dxa"/>
          </w:tcPr>
          <w:p w:rsidR="000A1CB4" w:rsidRDefault="003C0098">
            <w:pPr>
              <w:pStyle w:val="TableParagraph"/>
              <w:spacing w:before="107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Instalacja c.o.</w:t>
            </w: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19"/>
              <w:ind w:left="170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71" w:type="dxa"/>
          </w:tcPr>
          <w:p w:rsidR="000A1CB4" w:rsidRDefault="003C0098">
            <w:pPr>
              <w:pStyle w:val="TableParagraph"/>
              <w:spacing w:before="119"/>
              <w:ind w:left="196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16" w:type="dxa"/>
          </w:tcPr>
          <w:p w:rsidR="000A1CB4" w:rsidRDefault="003C0098">
            <w:pPr>
              <w:pStyle w:val="TableParagraph"/>
              <w:spacing w:before="119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57" w:type="dxa"/>
          </w:tcPr>
          <w:p w:rsidR="000A1CB4" w:rsidRDefault="003C0098">
            <w:pPr>
              <w:pStyle w:val="TableParagraph"/>
              <w:spacing w:before="119"/>
              <w:ind w:left="29"/>
              <w:jc w:val="center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8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2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383"/>
        </w:trPr>
        <w:tc>
          <w:tcPr>
            <w:tcW w:w="4779" w:type="dxa"/>
          </w:tcPr>
          <w:p w:rsidR="000A1CB4" w:rsidRDefault="003C0098">
            <w:pPr>
              <w:pStyle w:val="TableParagraph"/>
              <w:spacing w:before="4" w:line="172" w:lineRule="exact"/>
              <w:ind w:left="26" w:right="64"/>
              <w:rPr>
                <w:sz w:val="13"/>
              </w:rPr>
            </w:pPr>
            <w:r>
              <w:rPr>
                <w:w w:val="105"/>
                <w:sz w:val="13"/>
              </w:rPr>
              <w:t>Montaż instalacji c.w.u. zasilanej z pojemnościowych zasobników zasilanych z kotłowni gazowej.</w:t>
            </w: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19"/>
              <w:ind w:left="170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71" w:type="dxa"/>
          </w:tcPr>
          <w:p w:rsidR="000A1CB4" w:rsidRDefault="003C0098">
            <w:pPr>
              <w:pStyle w:val="TableParagraph"/>
              <w:spacing w:before="119"/>
              <w:ind w:left="196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16" w:type="dxa"/>
          </w:tcPr>
          <w:p w:rsidR="000A1CB4" w:rsidRDefault="003C0098">
            <w:pPr>
              <w:pStyle w:val="TableParagraph"/>
              <w:spacing w:before="119"/>
              <w:ind w:left="28"/>
              <w:jc w:val="center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5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8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2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383"/>
        </w:trPr>
        <w:tc>
          <w:tcPr>
            <w:tcW w:w="4779" w:type="dxa"/>
          </w:tcPr>
          <w:p w:rsidR="000A1CB4" w:rsidRDefault="003C0098">
            <w:pPr>
              <w:pStyle w:val="TableParagraph"/>
              <w:spacing w:before="5" w:line="172" w:lineRule="exact"/>
              <w:ind w:left="26" w:right="94"/>
              <w:rPr>
                <w:sz w:val="13"/>
              </w:rPr>
            </w:pPr>
            <w:r>
              <w:rPr>
                <w:w w:val="105"/>
                <w:sz w:val="13"/>
              </w:rPr>
              <w:t>Ocieplenie Ściana zewnętrzna 38 cm cz. dobudowana; Ściana zewnętrzna 51 cm sala i cz. dobudowana; Ściana zewnętrzna 55 cm</w:t>
            </w: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19"/>
              <w:ind w:left="170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71" w:type="dxa"/>
          </w:tcPr>
          <w:p w:rsidR="000A1CB4" w:rsidRDefault="003C0098">
            <w:pPr>
              <w:pStyle w:val="TableParagraph"/>
              <w:spacing w:before="119"/>
              <w:ind w:left="196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1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8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2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383"/>
        </w:trPr>
        <w:tc>
          <w:tcPr>
            <w:tcW w:w="4779" w:type="dxa"/>
          </w:tcPr>
          <w:p w:rsidR="000A1CB4" w:rsidRDefault="003C0098">
            <w:pPr>
              <w:pStyle w:val="TableParagraph"/>
              <w:spacing w:before="20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Ocieplenie Stropodach pełny sali i części dobudowanej; Strop pod nieogrz.</w:t>
            </w:r>
          </w:p>
          <w:p w:rsidR="000A1CB4" w:rsidRDefault="003C0098">
            <w:pPr>
              <w:pStyle w:val="TableParagraph"/>
              <w:spacing w:before="23"/>
              <w:ind w:left="26"/>
              <w:rPr>
                <w:sz w:val="13"/>
              </w:rPr>
            </w:pPr>
            <w:r>
              <w:rPr>
                <w:w w:val="105"/>
                <w:sz w:val="13"/>
              </w:rPr>
              <w:t>poddaszem</w:t>
            </w:r>
          </w:p>
        </w:tc>
        <w:tc>
          <w:tcPr>
            <w:tcW w:w="426" w:type="dxa"/>
          </w:tcPr>
          <w:p w:rsidR="000A1CB4" w:rsidRDefault="003C0098">
            <w:pPr>
              <w:pStyle w:val="TableParagraph"/>
              <w:spacing w:before="119"/>
              <w:ind w:left="170"/>
              <w:rPr>
                <w:b/>
                <w:sz w:val="13"/>
              </w:rPr>
            </w:pPr>
            <w:r>
              <w:rPr>
                <w:b/>
                <w:color w:val="000080"/>
                <w:w w:val="105"/>
                <w:sz w:val="13"/>
              </w:rPr>
              <w:t>X</w:t>
            </w:r>
          </w:p>
        </w:tc>
        <w:tc>
          <w:tcPr>
            <w:tcW w:w="471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0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76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4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17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2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68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2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83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0A1CB4" w:rsidRDefault="000A1CB4">
      <w:pPr>
        <w:rPr>
          <w:rFonts w:ascii="Times New Roman"/>
          <w:sz w:val="12"/>
        </w:rPr>
        <w:sectPr w:rsidR="000A1CB4">
          <w:headerReference w:type="default" r:id="rId22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rPr>
          <w:sz w:val="13"/>
        </w:rPr>
      </w:pPr>
    </w:p>
    <w:p w:rsidR="000A1CB4" w:rsidRDefault="003C0098">
      <w:pPr>
        <w:pStyle w:val="Tekstpodstawowy"/>
        <w:ind w:left="679"/>
      </w:pPr>
      <w:r>
        <w:pict>
          <v:group id="_x0000_s1086" style="width:504.75pt;height:27.15pt;mso-position-horizontal-relative:char;mso-position-vertical-relative:line" coordsize="10095,543">
            <v:rect id="_x0000_s1094" style="position:absolute;left:19;top:19;width:10076;height:516" fillcolor="#bebebe" stroked="f"/>
            <v:line id="_x0000_s1093" style="position:absolute" from="1,1" to="1,541" strokeweight=".14pt"/>
            <v:rect id="_x0000_s1092" style="position:absolute;width:20;height:543" fillcolor="black" stroked="f"/>
            <v:line id="_x0000_s1091" style="position:absolute" from="21,1" to="10093,1" strokeweight=".14pt"/>
            <v:rect id="_x0000_s1090" style="position:absolute;left:19;width:10076;height:20" fillcolor="black" stroked="f"/>
            <v:line id="_x0000_s1089" style="position:absolute" from="21,525" to="10093,525" strokeweight=".14pt"/>
            <v:rect id="_x0000_s1088" style="position:absolute;left:19;top:523;width:10076;height:20" fillcolor="black" stroked="f"/>
            <v:shape id="_x0000_s1087" type="#_x0000_t202" style="position:absolute;left:19;top:19;width:10076;height:504" filled="f" stroked="f">
              <v:textbox inset="0,0,0,0">
                <w:txbxContent>
                  <w:p w:rsidR="000A1CB4" w:rsidRDefault="003C0098">
                    <w:pPr>
                      <w:spacing w:before="142"/>
                      <w:ind w:left="26"/>
                      <w:rPr>
                        <w:rFonts w:ascii="Georgia" w:hAnsi="Georgia"/>
                        <w:b/>
                        <w:sz w:val="18"/>
                      </w:rPr>
                    </w:pPr>
                    <w:r>
                      <w:rPr>
                        <w:rFonts w:ascii="Georgia" w:hAnsi="Georgia"/>
                        <w:b/>
                        <w:sz w:val="18"/>
                      </w:rPr>
                      <w:t>7.4.2. Obliczenie oszczędności kosztów dla wariantów przedsięwzięcia termomodernizacyjnego</w:t>
                    </w:r>
                  </w:p>
                </w:txbxContent>
              </v:textbox>
            </v:shape>
            <w10:anchorlock/>
          </v:group>
        </w:pict>
      </w:r>
    </w:p>
    <w:p w:rsidR="000A1CB4" w:rsidRDefault="003C0098">
      <w:pPr>
        <w:tabs>
          <w:tab w:val="left" w:pos="7130"/>
        </w:tabs>
        <w:spacing w:before="20"/>
        <w:ind w:left="1212"/>
        <w:rPr>
          <w:rFonts w:ascii="Georgia" w:hAnsi="Georgia"/>
          <w:sz w:val="12"/>
        </w:rPr>
      </w:pPr>
      <w:r>
        <w:rPr>
          <w:rFonts w:ascii="Georgia" w:hAnsi="Georgia"/>
          <w:i/>
          <w:position w:val="4"/>
          <w:sz w:val="18"/>
        </w:rPr>
        <w:t>Q</w:t>
      </w:r>
      <w:r>
        <w:rPr>
          <w:rFonts w:ascii="Georgia" w:hAnsi="Georgia"/>
          <w:i/>
          <w:spacing w:val="-24"/>
          <w:position w:val="4"/>
          <w:sz w:val="18"/>
        </w:rPr>
        <w:t xml:space="preserve"> </w:t>
      </w:r>
      <w:r>
        <w:rPr>
          <w:rFonts w:ascii="Georgia" w:hAnsi="Georgia"/>
          <w:i/>
          <w:sz w:val="12"/>
        </w:rPr>
        <w:t>0</w:t>
      </w:r>
      <w:r>
        <w:rPr>
          <w:rFonts w:ascii="Georgia" w:hAnsi="Georgia"/>
          <w:i/>
          <w:spacing w:val="13"/>
          <w:sz w:val="12"/>
        </w:rPr>
        <w:t xml:space="preserve"> </w:t>
      </w:r>
      <w:r>
        <w:rPr>
          <w:rFonts w:ascii="Georgia" w:hAnsi="Georgia"/>
          <w:i/>
          <w:position w:val="4"/>
          <w:sz w:val="18"/>
        </w:rPr>
        <w:t>=</w:t>
      </w:r>
      <w:r>
        <w:rPr>
          <w:rFonts w:ascii="Georgia" w:hAnsi="Georgia"/>
          <w:i/>
          <w:spacing w:val="-21"/>
          <w:position w:val="4"/>
          <w:sz w:val="18"/>
        </w:rPr>
        <w:t xml:space="preserve"> </w:t>
      </w:r>
      <w:r>
        <w:rPr>
          <w:rFonts w:ascii="Georgia" w:hAnsi="Georgia"/>
          <w:i/>
          <w:position w:val="4"/>
          <w:sz w:val="18"/>
        </w:rPr>
        <w:t>w</w:t>
      </w:r>
      <w:r>
        <w:rPr>
          <w:rFonts w:ascii="Georgia" w:hAnsi="Georgia"/>
          <w:i/>
          <w:spacing w:val="-23"/>
          <w:position w:val="4"/>
          <w:sz w:val="18"/>
        </w:rPr>
        <w:t xml:space="preserve"> </w:t>
      </w:r>
      <w:r>
        <w:rPr>
          <w:rFonts w:ascii="Georgia" w:hAnsi="Georgia"/>
          <w:i/>
          <w:sz w:val="12"/>
        </w:rPr>
        <w:t>t0</w:t>
      </w:r>
      <w:r>
        <w:rPr>
          <w:rFonts w:ascii="Georgia" w:hAnsi="Georgia"/>
          <w:i/>
          <w:spacing w:val="-11"/>
          <w:sz w:val="12"/>
        </w:rPr>
        <w:t xml:space="preserve"> </w:t>
      </w:r>
      <w:r>
        <w:rPr>
          <w:rFonts w:ascii="Georgia" w:hAnsi="Georgia"/>
          <w:i/>
          <w:position w:val="4"/>
          <w:sz w:val="18"/>
        </w:rPr>
        <w:t>*w</w:t>
      </w:r>
      <w:r>
        <w:rPr>
          <w:rFonts w:ascii="Georgia" w:hAnsi="Georgia"/>
          <w:i/>
          <w:spacing w:val="-23"/>
          <w:position w:val="4"/>
          <w:sz w:val="18"/>
        </w:rPr>
        <w:t xml:space="preserve"> </w:t>
      </w:r>
      <w:r>
        <w:rPr>
          <w:rFonts w:ascii="Georgia" w:hAnsi="Georgia"/>
          <w:i/>
          <w:sz w:val="12"/>
        </w:rPr>
        <w:t>d0</w:t>
      </w:r>
      <w:r>
        <w:rPr>
          <w:rFonts w:ascii="Georgia" w:hAnsi="Georgia"/>
          <w:i/>
          <w:spacing w:val="-11"/>
          <w:sz w:val="12"/>
        </w:rPr>
        <w:t xml:space="preserve"> </w:t>
      </w:r>
      <w:r>
        <w:rPr>
          <w:rFonts w:ascii="Georgia" w:hAnsi="Georgia"/>
          <w:i/>
          <w:position w:val="4"/>
          <w:sz w:val="18"/>
        </w:rPr>
        <w:t>*Q</w:t>
      </w:r>
      <w:r>
        <w:rPr>
          <w:rFonts w:ascii="Georgia" w:hAnsi="Georgia"/>
          <w:i/>
          <w:spacing w:val="-24"/>
          <w:position w:val="4"/>
          <w:sz w:val="18"/>
        </w:rPr>
        <w:t xml:space="preserve"> </w:t>
      </w:r>
      <w:r>
        <w:rPr>
          <w:rFonts w:ascii="Georgia" w:hAnsi="Georgia"/>
          <w:i/>
          <w:sz w:val="12"/>
        </w:rPr>
        <w:t>0CO</w:t>
      </w:r>
      <w:r>
        <w:rPr>
          <w:rFonts w:ascii="Georgia" w:hAnsi="Georgia"/>
          <w:i/>
          <w:spacing w:val="-10"/>
          <w:sz w:val="12"/>
        </w:rPr>
        <w:t xml:space="preserve"> </w:t>
      </w:r>
      <w:r>
        <w:rPr>
          <w:rFonts w:ascii="Trebuchet MS" w:hAnsi="Trebuchet MS"/>
          <w:i/>
          <w:position w:val="4"/>
          <w:sz w:val="18"/>
        </w:rPr>
        <w:t>/η</w:t>
      </w:r>
      <w:r>
        <w:rPr>
          <w:rFonts w:ascii="Trebuchet MS" w:hAnsi="Trebuchet MS"/>
          <w:i/>
          <w:spacing w:val="-31"/>
          <w:position w:val="4"/>
          <w:sz w:val="18"/>
        </w:rPr>
        <w:t xml:space="preserve"> </w:t>
      </w:r>
      <w:r>
        <w:rPr>
          <w:rFonts w:ascii="Trebuchet MS" w:hAnsi="Trebuchet MS"/>
          <w:i/>
          <w:position w:val="4"/>
          <w:sz w:val="18"/>
        </w:rPr>
        <w:t>+</w:t>
      </w:r>
      <w:r>
        <w:rPr>
          <w:rFonts w:ascii="Trebuchet MS" w:hAnsi="Trebuchet MS"/>
          <w:i/>
          <w:spacing w:val="-31"/>
          <w:position w:val="4"/>
          <w:sz w:val="18"/>
        </w:rPr>
        <w:t xml:space="preserve"> </w:t>
      </w:r>
      <w:r>
        <w:rPr>
          <w:rFonts w:ascii="Trebuchet MS" w:hAnsi="Trebuchet MS"/>
          <w:i/>
          <w:position w:val="4"/>
          <w:sz w:val="18"/>
        </w:rPr>
        <w:t>Q</w:t>
      </w:r>
      <w:r>
        <w:rPr>
          <w:rFonts w:ascii="Trebuchet MS" w:hAnsi="Trebuchet MS"/>
          <w:i/>
          <w:spacing w:val="-34"/>
          <w:position w:val="4"/>
          <w:sz w:val="18"/>
        </w:rPr>
        <w:t xml:space="preserve"> </w:t>
      </w:r>
      <w:r>
        <w:rPr>
          <w:rFonts w:ascii="Georgia" w:hAnsi="Georgia"/>
          <w:i/>
          <w:sz w:val="12"/>
        </w:rPr>
        <w:t>0CW</w:t>
      </w:r>
      <w:r>
        <w:rPr>
          <w:rFonts w:ascii="Georgia" w:hAnsi="Georgia"/>
          <w:i/>
          <w:sz w:val="12"/>
        </w:rPr>
        <w:tab/>
      </w:r>
      <w:r>
        <w:rPr>
          <w:rFonts w:ascii="Georgia" w:hAnsi="Georgia"/>
          <w:position w:val="4"/>
          <w:sz w:val="18"/>
        </w:rPr>
        <w:t>Q</w:t>
      </w:r>
      <w:r>
        <w:rPr>
          <w:rFonts w:ascii="Georgia" w:hAnsi="Georgia"/>
          <w:sz w:val="12"/>
        </w:rPr>
        <w:t xml:space="preserve">1 </w:t>
      </w:r>
      <w:r>
        <w:rPr>
          <w:rFonts w:ascii="Georgia" w:hAnsi="Georgia"/>
          <w:position w:val="4"/>
          <w:sz w:val="18"/>
        </w:rPr>
        <w:t>=</w:t>
      </w:r>
      <w:r>
        <w:rPr>
          <w:rFonts w:ascii="Georgia" w:hAnsi="Georgia"/>
          <w:spacing w:val="-21"/>
          <w:position w:val="4"/>
          <w:sz w:val="18"/>
        </w:rPr>
        <w:t xml:space="preserve"> </w:t>
      </w:r>
      <w:r>
        <w:rPr>
          <w:rFonts w:ascii="Georgia" w:hAnsi="Georgia"/>
          <w:position w:val="4"/>
          <w:sz w:val="18"/>
        </w:rPr>
        <w:t>w</w:t>
      </w:r>
      <w:r>
        <w:rPr>
          <w:rFonts w:ascii="Georgia" w:hAnsi="Georgia"/>
          <w:sz w:val="12"/>
        </w:rPr>
        <w:t>t1</w:t>
      </w:r>
      <w:r>
        <w:rPr>
          <w:rFonts w:ascii="Georgia" w:hAnsi="Georgia"/>
          <w:position w:val="4"/>
          <w:sz w:val="18"/>
        </w:rPr>
        <w:t>*w</w:t>
      </w:r>
      <w:r>
        <w:rPr>
          <w:rFonts w:ascii="Georgia" w:hAnsi="Georgia"/>
          <w:sz w:val="12"/>
        </w:rPr>
        <w:t>d1</w:t>
      </w:r>
      <w:r>
        <w:rPr>
          <w:rFonts w:ascii="Georgia" w:hAnsi="Georgia"/>
          <w:position w:val="4"/>
          <w:sz w:val="18"/>
        </w:rPr>
        <w:t>*Q</w:t>
      </w:r>
      <w:r>
        <w:rPr>
          <w:rFonts w:ascii="Georgia" w:hAnsi="Georgia"/>
          <w:sz w:val="12"/>
        </w:rPr>
        <w:t>1CO</w:t>
      </w:r>
      <w:r>
        <w:rPr>
          <w:rFonts w:ascii="Georgia" w:hAnsi="Georgia"/>
          <w:position w:val="4"/>
          <w:sz w:val="18"/>
        </w:rPr>
        <w:t>/η</w:t>
      </w:r>
      <w:r>
        <w:rPr>
          <w:rFonts w:ascii="Georgia" w:hAnsi="Georgia"/>
          <w:sz w:val="12"/>
        </w:rPr>
        <w:t>1</w:t>
      </w:r>
      <w:r>
        <w:rPr>
          <w:rFonts w:ascii="Georgia" w:hAnsi="Georgia"/>
          <w:position w:val="4"/>
          <w:sz w:val="18"/>
        </w:rPr>
        <w:t>+Q</w:t>
      </w:r>
      <w:r>
        <w:rPr>
          <w:rFonts w:ascii="Georgia" w:hAnsi="Georgia"/>
          <w:sz w:val="12"/>
        </w:rPr>
        <w:t>1CW</w:t>
      </w:r>
    </w:p>
    <w:p w:rsidR="000A1CB4" w:rsidRDefault="003C0098">
      <w:pPr>
        <w:tabs>
          <w:tab w:val="left" w:pos="7130"/>
        </w:tabs>
        <w:spacing w:before="31"/>
        <w:ind w:left="1212"/>
        <w:rPr>
          <w:rFonts w:ascii="Georgia"/>
          <w:sz w:val="12"/>
        </w:rPr>
      </w:pPr>
      <w:r>
        <w:rPr>
          <w:rFonts w:ascii="Georgia"/>
          <w:i/>
          <w:position w:val="4"/>
          <w:sz w:val="18"/>
        </w:rPr>
        <w:t xml:space="preserve">q </w:t>
      </w:r>
      <w:r>
        <w:rPr>
          <w:rFonts w:ascii="Georgia"/>
          <w:i/>
          <w:sz w:val="12"/>
        </w:rPr>
        <w:t xml:space="preserve">0  </w:t>
      </w:r>
      <w:r>
        <w:rPr>
          <w:rFonts w:ascii="Georgia"/>
          <w:i/>
          <w:position w:val="4"/>
          <w:sz w:val="18"/>
        </w:rPr>
        <w:t xml:space="preserve">= q </w:t>
      </w:r>
      <w:r>
        <w:rPr>
          <w:rFonts w:ascii="Georgia"/>
          <w:i/>
          <w:sz w:val="12"/>
        </w:rPr>
        <w:t xml:space="preserve">0CO </w:t>
      </w:r>
      <w:r>
        <w:rPr>
          <w:rFonts w:ascii="Georgia"/>
          <w:i/>
          <w:position w:val="4"/>
          <w:sz w:val="18"/>
        </w:rPr>
        <w:t>+</w:t>
      </w:r>
      <w:r>
        <w:rPr>
          <w:rFonts w:ascii="Georgia"/>
          <w:i/>
          <w:spacing w:val="-23"/>
          <w:position w:val="4"/>
          <w:sz w:val="18"/>
        </w:rPr>
        <w:t xml:space="preserve"> </w:t>
      </w:r>
      <w:r>
        <w:rPr>
          <w:rFonts w:ascii="Georgia"/>
          <w:i/>
          <w:position w:val="4"/>
          <w:sz w:val="18"/>
        </w:rPr>
        <w:t>q</w:t>
      </w:r>
      <w:r>
        <w:rPr>
          <w:rFonts w:ascii="Georgia"/>
          <w:i/>
          <w:spacing w:val="-20"/>
          <w:position w:val="4"/>
          <w:sz w:val="18"/>
        </w:rPr>
        <w:t xml:space="preserve"> </w:t>
      </w:r>
      <w:r>
        <w:rPr>
          <w:rFonts w:ascii="Georgia"/>
          <w:i/>
          <w:sz w:val="12"/>
        </w:rPr>
        <w:t>0CW</w:t>
      </w:r>
      <w:r>
        <w:rPr>
          <w:rFonts w:ascii="Georgia"/>
          <w:i/>
          <w:sz w:val="12"/>
        </w:rPr>
        <w:tab/>
      </w:r>
      <w:r>
        <w:rPr>
          <w:rFonts w:ascii="Georgia"/>
          <w:position w:val="4"/>
          <w:sz w:val="18"/>
        </w:rPr>
        <w:t>q</w:t>
      </w:r>
      <w:r>
        <w:rPr>
          <w:rFonts w:ascii="Georgia"/>
          <w:sz w:val="12"/>
        </w:rPr>
        <w:t>1</w:t>
      </w:r>
      <w:r>
        <w:rPr>
          <w:rFonts w:ascii="Georgia"/>
          <w:position w:val="4"/>
          <w:sz w:val="18"/>
        </w:rPr>
        <w:t>=</w:t>
      </w:r>
      <w:r>
        <w:rPr>
          <w:rFonts w:ascii="Georgia"/>
          <w:spacing w:val="-2"/>
          <w:position w:val="4"/>
          <w:sz w:val="18"/>
        </w:rPr>
        <w:t xml:space="preserve"> </w:t>
      </w:r>
      <w:r>
        <w:rPr>
          <w:rFonts w:ascii="Georgia"/>
          <w:position w:val="4"/>
          <w:sz w:val="18"/>
        </w:rPr>
        <w:t>q</w:t>
      </w:r>
      <w:r>
        <w:rPr>
          <w:rFonts w:ascii="Georgia"/>
          <w:sz w:val="12"/>
        </w:rPr>
        <w:t>1CO</w:t>
      </w:r>
      <w:r>
        <w:rPr>
          <w:rFonts w:ascii="Georgia"/>
          <w:position w:val="4"/>
          <w:sz w:val="18"/>
        </w:rPr>
        <w:t>+q</w:t>
      </w:r>
      <w:r>
        <w:rPr>
          <w:rFonts w:ascii="Georgia"/>
          <w:sz w:val="12"/>
        </w:rPr>
        <w:t>1CW</w:t>
      </w:r>
    </w:p>
    <w:p w:rsidR="000A1CB4" w:rsidRDefault="003C0098">
      <w:pPr>
        <w:tabs>
          <w:tab w:val="left" w:pos="7130"/>
        </w:tabs>
        <w:spacing w:before="34" w:after="19" w:line="278" w:lineRule="auto"/>
        <w:ind w:left="1215" w:right="2380" w:hanging="3"/>
        <w:rPr>
          <w:rFonts w:ascii="Georgia"/>
          <w:i/>
          <w:sz w:val="18"/>
        </w:rPr>
      </w:pPr>
      <w:r>
        <w:rPr>
          <w:rFonts w:ascii="Georgia"/>
          <w:i/>
          <w:sz w:val="18"/>
        </w:rPr>
        <w:t>O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or</w:t>
      </w:r>
      <w:r>
        <w:rPr>
          <w:rFonts w:ascii="Georgia"/>
          <w:i/>
          <w:spacing w:val="39"/>
          <w:sz w:val="18"/>
        </w:rPr>
        <w:t xml:space="preserve"> </w:t>
      </w:r>
      <w:r>
        <w:rPr>
          <w:rFonts w:ascii="Georgia"/>
          <w:i/>
          <w:sz w:val="18"/>
        </w:rPr>
        <w:t>=</w:t>
      </w:r>
      <w:r>
        <w:rPr>
          <w:rFonts w:ascii="Georgia"/>
          <w:i/>
          <w:spacing w:val="-14"/>
          <w:sz w:val="18"/>
        </w:rPr>
        <w:t xml:space="preserve"> </w:t>
      </w:r>
      <w:r>
        <w:rPr>
          <w:rFonts w:ascii="Georgia"/>
          <w:i/>
          <w:sz w:val="18"/>
        </w:rPr>
        <w:t>Q</w:t>
      </w:r>
      <w:r>
        <w:rPr>
          <w:rFonts w:ascii="Georgia"/>
          <w:i/>
          <w:spacing w:val="-17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0</w:t>
      </w:r>
      <w:r>
        <w:rPr>
          <w:rFonts w:ascii="Georgia"/>
          <w:i/>
          <w:spacing w:val="10"/>
          <w:sz w:val="18"/>
        </w:rPr>
        <w:t xml:space="preserve"> </w:t>
      </w:r>
      <w:r>
        <w:rPr>
          <w:rFonts w:ascii="Georgia"/>
          <w:i/>
          <w:sz w:val="18"/>
        </w:rPr>
        <w:t>*</w:t>
      </w:r>
      <w:r>
        <w:rPr>
          <w:rFonts w:ascii="Georgia"/>
          <w:i/>
          <w:spacing w:val="-15"/>
          <w:sz w:val="18"/>
        </w:rPr>
        <w:t xml:space="preserve"> </w:t>
      </w:r>
      <w:r>
        <w:rPr>
          <w:rFonts w:ascii="Georgia"/>
          <w:i/>
          <w:sz w:val="18"/>
        </w:rPr>
        <w:t>O</w:t>
      </w:r>
      <w:r>
        <w:rPr>
          <w:rFonts w:ascii="Georgia"/>
          <w:i/>
          <w:spacing w:val="-18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z</w:t>
      </w:r>
      <w:r>
        <w:rPr>
          <w:rFonts w:ascii="Georgia"/>
          <w:i/>
          <w:spacing w:val="9"/>
          <w:sz w:val="18"/>
        </w:rPr>
        <w:t xml:space="preserve"> </w:t>
      </w:r>
      <w:r>
        <w:rPr>
          <w:rFonts w:ascii="Georgia"/>
          <w:i/>
          <w:sz w:val="18"/>
        </w:rPr>
        <w:t>+</w:t>
      </w:r>
      <w:r>
        <w:rPr>
          <w:rFonts w:ascii="Georgia"/>
          <w:i/>
          <w:spacing w:val="-14"/>
          <w:sz w:val="18"/>
        </w:rPr>
        <w:t xml:space="preserve"> </w:t>
      </w:r>
      <w:r>
        <w:rPr>
          <w:rFonts w:ascii="Georgia"/>
          <w:i/>
          <w:sz w:val="18"/>
        </w:rPr>
        <w:t>q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0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</w:rPr>
        <w:t>*O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m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</w:rPr>
        <w:t>*12</w:t>
      </w:r>
      <w:r>
        <w:rPr>
          <w:rFonts w:ascii="Georgia"/>
          <w:i/>
          <w:spacing w:val="-14"/>
          <w:sz w:val="18"/>
        </w:rPr>
        <w:t xml:space="preserve"> </w:t>
      </w:r>
      <w:r>
        <w:rPr>
          <w:rFonts w:ascii="Georgia"/>
          <w:i/>
          <w:sz w:val="18"/>
        </w:rPr>
        <w:t>+</w:t>
      </w:r>
      <w:r>
        <w:rPr>
          <w:rFonts w:ascii="Georgia"/>
          <w:i/>
          <w:spacing w:val="-14"/>
          <w:sz w:val="18"/>
        </w:rPr>
        <w:t xml:space="preserve"> </w:t>
      </w:r>
      <w:r>
        <w:rPr>
          <w:rFonts w:ascii="Georgia"/>
          <w:i/>
          <w:sz w:val="18"/>
        </w:rPr>
        <w:t>A</w:t>
      </w:r>
      <w:r>
        <w:rPr>
          <w:rFonts w:ascii="Georgia"/>
          <w:i/>
          <w:spacing w:val="-19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b0</w:t>
      </w:r>
      <w:r>
        <w:rPr>
          <w:rFonts w:ascii="Georgia"/>
          <w:i/>
          <w:spacing w:val="-20"/>
          <w:sz w:val="18"/>
        </w:rPr>
        <w:t xml:space="preserve"> </w:t>
      </w:r>
      <w:r>
        <w:rPr>
          <w:rFonts w:ascii="Georgia"/>
          <w:i/>
          <w:sz w:val="18"/>
        </w:rPr>
        <w:t>*12</w:t>
      </w:r>
      <w:r>
        <w:rPr>
          <w:rFonts w:ascii="Georgia"/>
          <w:i/>
          <w:sz w:val="18"/>
        </w:rPr>
        <w:tab/>
      </w:r>
      <w:r>
        <w:rPr>
          <w:rFonts w:ascii="Georgia"/>
          <w:sz w:val="18"/>
        </w:rPr>
        <w:t>Q</w:t>
      </w:r>
      <w:r>
        <w:rPr>
          <w:rFonts w:ascii="Georgia"/>
          <w:sz w:val="18"/>
          <w:vertAlign w:val="subscript"/>
        </w:rPr>
        <w:t>1r</w:t>
      </w:r>
      <w:r>
        <w:rPr>
          <w:rFonts w:ascii="Georgia"/>
          <w:spacing w:val="-27"/>
          <w:sz w:val="18"/>
        </w:rPr>
        <w:t xml:space="preserve"> </w:t>
      </w:r>
      <w:r>
        <w:rPr>
          <w:rFonts w:ascii="Georgia"/>
          <w:sz w:val="18"/>
        </w:rPr>
        <w:t>=Q</w:t>
      </w:r>
      <w:r>
        <w:rPr>
          <w:rFonts w:ascii="Georgia"/>
          <w:sz w:val="18"/>
          <w:vertAlign w:val="subscript"/>
        </w:rPr>
        <w:t>1</w:t>
      </w:r>
      <w:r>
        <w:rPr>
          <w:rFonts w:ascii="Georgia"/>
          <w:sz w:val="18"/>
        </w:rPr>
        <w:t>*O</w:t>
      </w:r>
      <w:r>
        <w:rPr>
          <w:rFonts w:ascii="Georgia"/>
          <w:sz w:val="18"/>
          <w:vertAlign w:val="subscript"/>
        </w:rPr>
        <w:t>z</w:t>
      </w:r>
      <w:r>
        <w:rPr>
          <w:rFonts w:ascii="Georgia"/>
          <w:spacing w:val="-28"/>
          <w:sz w:val="18"/>
        </w:rPr>
        <w:t xml:space="preserve"> </w:t>
      </w:r>
      <w:r>
        <w:rPr>
          <w:rFonts w:ascii="Georgia"/>
          <w:sz w:val="18"/>
        </w:rPr>
        <w:t>+q</w:t>
      </w:r>
      <w:r>
        <w:rPr>
          <w:rFonts w:ascii="Georgia"/>
          <w:sz w:val="18"/>
          <w:vertAlign w:val="subscript"/>
        </w:rPr>
        <w:t>1</w:t>
      </w:r>
      <w:r>
        <w:rPr>
          <w:rFonts w:ascii="Georgia"/>
          <w:sz w:val="18"/>
        </w:rPr>
        <w:t>*O</w:t>
      </w:r>
      <w:r>
        <w:rPr>
          <w:rFonts w:ascii="Georgia"/>
          <w:sz w:val="18"/>
          <w:vertAlign w:val="subscript"/>
        </w:rPr>
        <w:t>m</w:t>
      </w:r>
      <w:r>
        <w:rPr>
          <w:rFonts w:ascii="Georgia"/>
          <w:sz w:val="18"/>
        </w:rPr>
        <w:t>*12 D</w:t>
      </w:r>
      <w:r>
        <w:rPr>
          <w:rFonts w:ascii="Georgia"/>
          <w:i/>
          <w:sz w:val="18"/>
        </w:rPr>
        <w:t xml:space="preserve">O </w:t>
      </w:r>
      <w:r>
        <w:rPr>
          <w:rFonts w:ascii="Georgia"/>
          <w:i/>
          <w:sz w:val="18"/>
          <w:vertAlign w:val="subscript"/>
        </w:rPr>
        <w:t>r</w:t>
      </w:r>
      <w:r>
        <w:rPr>
          <w:rFonts w:ascii="Georgia"/>
          <w:i/>
          <w:sz w:val="18"/>
        </w:rPr>
        <w:t xml:space="preserve"> = O </w:t>
      </w:r>
      <w:r>
        <w:rPr>
          <w:rFonts w:ascii="Georgia"/>
          <w:i/>
          <w:sz w:val="18"/>
          <w:vertAlign w:val="subscript"/>
        </w:rPr>
        <w:t>r1</w:t>
      </w:r>
      <w:r>
        <w:rPr>
          <w:rFonts w:ascii="Georgia"/>
          <w:i/>
          <w:sz w:val="18"/>
        </w:rPr>
        <w:t xml:space="preserve"> - O</w:t>
      </w:r>
      <w:r>
        <w:rPr>
          <w:rFonts w:ascii="Georgia"/>
          <w:i/>
          <w:spacing w:val="-27"/>
          <w:sz w:val="18"/>
        </w:rPr>
        <w:t xml:space="preserve"> </w:t>
      </w:r>
      <w:r>
        <w:rPr>
          <w:rFonts w:ascii="Georgia"/>
          <w:i/>
          <w:sz w:val="18"/>
          <w:vertAlign w:val="subscript"/>
        </w:rPr>
        <w:t>r0</w:t>
      </w:r>
    </w:p>
    <w:tbl>
      <w:tblPr>
        <w:tblStyle w:val="TableNormal"/>
        <w:tblW w:w="0" w:type="auto"/>
        <w:tblInd w:w="71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9"/>
        <w:gridCol w:w="591"/>
        <w:gridCol w:w="773"/>
        <w:gridCol w:w="411"/>
        <w:gridCol w:w="632"/>
        <w:gridCol w:w="647"/>
        <w:gridCol w:w="474"/>
        <w:gridCol w:w="805"/>
        <w:gridCol w:w="695"/>
        <w:gridCol w:w="884"/>
        <w:gridCol w:w="901"/>
        <w:gridCol w:w="743"/>
        <w:gridCol w:w="901"/>
        <w:gridCol w:w="1137"/>
      </w:tblGrid>
      <w:tr w:rsidR="000A1CB4">
        <w:trPr>
          <w:trHeight w:val="215"/>
        </w:trPr>
        <w:tc>
          <w:tcPr>
            <w:tcW w:w="499" w:type="dxa"/>
            <w:vMerge w:val="restart"/>
          </w:tcPr>
          <w:p w:rsidR="000A1CB4" w:rsidRDefault="003C0098">
            <w:pPr>
              <w:pStyle w:val="TableParagraph"/>
              <w:spacing w:before="151" w:line="271" w:lineRule="auto"/>
              <w:ind w:left="109" w:right="-1" w:hanging="72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5"/>
                <w:sz w:val="18"/>
              </w:rPr>
              <w:t xml:space="preserve">Wari </w:t>
            </w:r>
            <w:r>
              <w:rPr>
                <w:rFonts w:ascii="Georgia"/>
                <w:b/>
                <w:sz w:val="18"/>
              </w:rPr>
              <w:t>ant</w:t>
            </w:r>
          </w:p>
        </w:tc>
        <w:tc>
          <w:tcPr>
            <w:tcW w:w="591" w:type="dxa"/>
            <w:tcBorders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27" w:right="26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sz w:val="12"/>
              </w:rPr>
              <w:t>0CO</w:t>
            </w:r>
          </w:p>
        </w:tc>
        <w:tc>
          <w:tcPr>
            <w:tcW w:w="773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210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05"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w w:val="105"/>
                <w:sz w:val="12"/>
              </w:rPr>
              <w:t>0CO</w:t>
            </w:r>
          </w:p>
        </w:tc>
        <w:tc>
          <w:tcPr>
            <w:tcW w:w="411" w:type="dxa"/>
            <w:tcBorders>
              <w:left w:val="single" w:sz="8" w:space="0" w:color="000000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2" w:type="dxa"/>
            <w:tcBorders>
              <w:left w:val="nil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3" w:lineRule="exact"/>
              <w:ind w:left="16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rebuchet MS" w:hAnsi="Trebuchet MS"/>
                <w:b/>
                <w:i/>
                <w:w w:val="105"/>
                <w:sz w:val="18"/>
              </w:rPr>
              <w:t xml:space="preserve">η </w:t>
            </w:r>
            <w:r>
              <w:rPr>
                <w:rFonts w:ascii="Times New Roman" w:hAnsi="Times New Roman"/>
                <w:b/>
                <w:i/>
                <w:w w:val="105"/>
                <w:sz w:val="18"/>
                <w:vertAlign w:val="subscript"/>
              </w:rPr>
              <w:t>0</w:t>
            </w:r>
          </w:p>
        </w:tc>
        <w:tc>
          <w:tcPr>
            <w:tcW w:w="647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130" w:right="112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15"/>
                <w:position w:val="4"/>
                <w:sz w:val="18"/>
              </w:rPr>
              <w:t xml:space="preserve">W </w:t>
            </w:r>
            <w:r>
              <w:rPr>
                <w:rFonts w:ascii="Times New Roman"/>
                <w:b/>
                <w:i/>
                <w:w w:val="115"/>
                <w:sz w:val="12"/>
              </w:rPr>
              <w:t>t0</w:t>
            </w:r>
          </w:p>
        </w:tc>
        <w:tc>
          <w:tcPr>
            <w:tcW w:w="474" w:type="dxa"/>
            <w:tcBorders>
              <w:left w:val="single" w:sz="8" w:space="0" w:color="000000"/>
              <w:bottom w:val="nil"/>
            </w:tcBorders>
          </w:tcPr>
          <w:p w:rsidR="000A1CB4" w:rsidRDefault="003C0098">
            <w:pPr>
              <w:pStyle w:val="TableParagraph"/>
              <w:spacing w:line="195" w:lineRule="exact"/>
              <w:ind w:left="35" w:right="7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10"/>
                <w:position w:val="4"/>
                <w:sz w:val="18"/>
              </w:rPr>
              <w:t xml:space="preserve">W </w:t>
            </w:r>
            <w:r>
              <w:rPr>
                <w:rFonts w:ascii="Times New Roman"/>
                <w:b/>
                <w:i/>
                <w:w w:val="110"/>
                <w:sz w:val="12"/>
              </w:rPr>
              <w:t>d0</w:t>
            </w:r>
          </w:p>
        </w:tc>
        <w:tc>
          <w:tcPr>
            <w:tcW w:w="805" w:type="dxa"/>
            <w:tcBorders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156" w:right="154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sz w:val="12"/>
              </w:rPr>
              <w:t>0CW</w:t>
            </w:r>
          </w:p>
        </w:tc>
        <w:tc>
          <w:tcPr>
            <w:tcW w:w="695" w:type="dxa"/>
            <w:tcBorders>
              <w:left w:val="single" w:sz="8" w:space="0" w:color="000000"/>
              <w:bottom w:val="nil"/>
            </w:tcBorders>
          </w:tcPr>
          <w:p w:rsidR="000A1CB4" w:rsidRDefault="003C0098">
            <w:pPr>
              <w:pStyle w:val="TableParagraph"/>
              <w:spacing w:line="195" w:lineRule="exact"/>
              <w:ind w:left="153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05"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w w:val="105"/>
                <w:sz w:val="12"/>
              </w:rPr>
              <w:t>0CW</w:t>
            </w:r>
          </w:p>
        </w:tc>
        <w:tc>
          <w:tcPr>
            <w:tcW w:w="884" w:type="dxa"/>
            <w:tcBorders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171" w:right="139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5"/>
                <w:sz w:val="18"/>
              </w:rPr>
              <w:t>Q</w:t>
            </w:r>
            <w:r>
              <w:rPr>
                <w:rFonts w:ascii="Georgia"/>
                <w:b/>
                <w:w w:val="95"/>
                <w:sz w:val="18"/>
                <w:vertAlign w:val="subscript"/>
              </w:rPr>
              <w:t>0</w:t>
            </w:r>
          </w:p>
        </w:tc>
        <w:tc>
          <w:tcPr>
            <w:tcW w:w="901" w:type="dxa"/>
            <w:tcBorders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188" w:right="148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5"/>
                <w:sz w:val="18"/>
              </w:rPr>
              <w:t>q</w:t>
            </w:r>
            <w:r>
              <w:rPr>
                <w:rFonts w:ascii="Georgia"/>
                <w:b/>
                <w:w w:val="95"/>
                <w:sz w:val="18"/>
                <w:vertAlign w:val="subscript"/>
              </w:rPr>
              <w:t>0</w:t>
            </w:r>
          </w:p>
        </w:tc>
        <w:tc>
          <w:tcPr>
            <w:tcW w:w="743" w:type="dxa"/>
            <w:tcBorders>
              <w:left w:val="single" w:sz="8" w:space="0" w:color="000000"/>
              <w:bottom w:val="nil"/>
            </w:tcBorders>
          </w:tcPr>
          <w:p w:rsidR="000A1CB4" w:rsidRDefault="003C0098">
            <w:pPr>
              <w:pStyle w:val="TableParagraph"/>
              <w:spacing w:line="195" w:lineRule="exact"/>
              <w:ind w:left="103" w:right="47"/>
              <w:jc w:val="center"/>
              <w:rPr>
                <w:rFonts w:ascii="Georgia"/>
                <w:b/>
                <w:sz w:val="12"/>
              </w:rPr>
            </w:pPr>
            <w:r>
              <w:rPr>
                <w:rFonts w:ascii="Georgia"/>
                <w:b/>
                <w:w w:val="95"/>
                <w:position w:val="4"/>
                <w:sz w:val="18"/>
              </w:rPr>
              <w:t>O</w:t>
            </w:r>
            <w:r>
              <w:rPr>
                <w:rFonts w:ascii="Georgia"/>
                <w:b/>
                <w:w w:val="95"/>
                <w:sz w:val="12"/>
              </w:rPr>
              <w:t>0r</w:t>
            </w:r>
          </w:p>
        </w:tc>
        <w:tc>
          <w:tcPr>
            <w:tcW w:w="901" w:type="dxa"/>
            <w:vMerge w:val="restart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24"/>
              <w:ind w:left="30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w w:val="95"/>
                <w:sz w:val="18"/>
              </w:rPr>
              <w:t>ΔO</w:t>
            </w:r>
            <w:r>
              <w:rPr>
                <w:rFonts w:ascii="Georgia" w:hAnsi="Georgia"/>
                <w:b/>
                <w:w w:val="95"/>
                <w:sz w:val="18"/>
                <w:vertAlign w:val="subscript"/>
              </w:rPr>
              <w:t>r</w:t>
            </w:r>
          </w:p>
        </w:tc>
        <w:tc>
          <w:tcPr>
            <w:tcW w:w="1137" w:type="dxa"/>
            <w:vMerge w:val="restart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36"/>
              <w:ind w:left="37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0"/>
                <w:sz w:val="18"/>
              </w:rPr>
              <w:t>N</w:t>
            </w:r>
          </w:p>
        </w:tc>
      </w:tr>
      <w:tr w:rsidR="000A1CB4">
        <w:trPr>
          <w:trHeight w:val="232"/>
        </w:trPr>
        <w:tc>
          <w:tcPr>
            <w:tcW w:w="49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27" w:right="26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sz w:val="12"/>
              </w:rPr>
              <w:t>1CO</w:t>
            </w:r>
          </w:p>
        </w:tc>
        <w:tc>
          <w:tcPr>
            <w:tcW w:w="77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210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05"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w w:val="105"/>
                <w:sz w:val="12"/>
              </w:rPr>
              <w:t>1CO</w:t>
            </w:r>
          </w:p>
        </w:tc>
        <w:tc>
          <w:tcPr>
            <w:tcW w:w="411" w:type="dxa"/>
            <w:tcBorders>
              <w:top w:val="nil"/>
              <w:left w:val="single" w:sz="8" w:space="0" w:color="000000"/>
              <w:bottom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1" w:lineRule="exact"/>
              <w:ind w:left="16"/>
              <w:rPr>
                <w:rFonts w:ascii="Times New Roman" w:hAnsi="Times New Roman"/>
                <w:b/>
                <w:i/>
                <w:sz w:val="18"/>
              </w:rPr>
            </w:pPr>
            <w:r>
              <w:rPr>
                <w:rFonts w:ascii="Trebuchet MS" w:hAnsi="Trebuchet MS"/>
                <w:b/>
                <w:i/>
                <w:w w:val="105"/>
                <w:sz w:val="18"/>
              </w:rPr>
              <w:t xml:space="preserve">η </w:t>
            </w:r>
            <w:r>
              <w:rPr>
                <w:rFonts w:ascii="Times New Roman" w:hAnsi="Times New Roman"/>
                <w:b/>
                <w:i/>
                <w:w w:val="105"/>
                <w:sz w:val="18"/>
                <w:vertAlign w:val="subscript"/>
              </w:rPr>
              <w:t>1</w:t>
            </w:r>
          </w:p>
        </w:tc>
        <w:tc>
          <w:tcPr>
            <w:tcW w:w="64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130" w:right="112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15"/>
                <w:position w:val="4"/>
                <w:sz w:val="18"/>
              </w:rPr>
              <w:t xml:space="preserve">W </w:t>
            </w:r>
            <w:r>
              <w:rPr>
                <w:rFonts w:ascii="Times New Roman"/>
                <w:b/>
                <w:i/>
                <w:w w:val="115"/>
                <w:sz w:val="12"/>
              </w:rPr>
              <w:t>t1</w:t>
            </w:r>
          </w:p>
        </w:tc>
        <w:tc>
          <w:tcPr>
            <w:tcW w:w="474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35" w:right="7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10"/>
                <w:position w:val="4"/>
                <w:sz w:val="18"/>
              </w:rPr>
              <w:t xml:space="preserve">W </w:t>
            </w:r>
            <w:r>
              <w:rPr>
                <w:rFonts w:ascii="Times New Roman"/>
                <w:b/>
                <w:i/>
                <w:w w:val="110"/>
                <w:sz w:val="12"/>
              </w:rPr>
              <w:t>d1</w:t>
            </w:r>
          </w:p>
        </w:tc>
        <w:tc>
          <w:tcPr>
            <w:tcW w:w="805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156" w:right="154"/>
              <w:jc w:val="center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sz w:val="12"/>
              </w:rPr>
              <w:t>1CW</w:t>
            </w:r>
          </w:p>
        </w:tc>
        <w:tc>
          <w:tcPr>
            <w:tcW w:w="695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12" w:lineRule="exact"/>
              <w:ind w:left="153"/>
              <w:rPr>
                <w:rFonts w:ascii="Times New Roman"/>
                <w:b/>
                <w:i/>
                <w:sz w:val="12"/>
              </w:rPr>
            </w:pPr>
            <w:r>
              <w:rPr>
                <w:rFonts w:ascii="Times New Roman"/>
                <w:b/>
                <w:i/>
                <w:w w:val="105"/>
                <w:position w:val="4"/>
                <w:sz w:val="18"/>
              </w:rPr>
              <w:t xml:space="preserve">q </w:t>
            </w:r>
            <w:r>
              <w:rPr>
                <w:rFonts w:ascii="Times New Roman"/>
                <w:b/>
                <w:i/>
                <w:w w:val="105"/>
                <w:sz w:val="12"/>
              </w:rPr>
              <w:t>1CW</w:t>
            </w:r>
          </w:p>
        </w:tc>
        <w:tc>
          <w:tcPr>
            <w:tcW w:w="884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"/>
              <w:ind w:left="171" w:right="139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Q</w:t>
            </w:r>
            <w:r>
              <w:rPr>
                <w:rFonts w:ascii="Georgia"/>
                <w:b/>
                <w:sz w:val="18"/>
                <w:vertAlign w:val="subscript"/>
              </w:rPr>
              <w:t>1</w:t>
            </w:r>
          </w:p>
        </w:tc>
        <w:tc>
          <w:tcPr>
            <w:tcW w:w="90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"/>
              <w:ind w:left="188" w:right="148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105"/>
                <w:sz w:val="18"/>
              </w:rPr>
              <w:t>q</w:t>
            </w:r>
            <w:r>
              <w:rPr>
                <w:rFonts w:ascii="Georgia"/>
                <w:b/>
                <w:w w:val="105"/>
                <w:sz w:val="18"/>
                <w:vertAlign w:val="subscript"/>
              </w:rPr>
              <w:t>1</w:t>
            </w:r>
          </w:p>
        </w:tc>
        <w:tc>
          <w:tcPr>
            <w:tcW w:w="743" w:type="dxa"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2" w:line="210" w:lineRule="exact"/>
              <w:ind w:left="103" w:right="47"/>
              <w:jc w:val="center"/>
              <w:rPr>
                <w:rFonts w:ascii="Georgia"/>
                <w:b/>
                <w:sz w:val="12"/>
              </w:rPr>
            </w:pPr>
            <w:r>
              <w:rPr>
                <w:rFonts w:ascii="Georgia"/>
                <w:b/>
                <w:position w:val="4"/>
                <w:sz w:val="18"/>
              </w:rPr>
              <w:t>O</w:t>
            </w:r>
            <w:r>
              <w:rPr>
                <w:rFonts w:ascii="Georgia"/>
                <w:b/>
                <w:sz w:val="12"/>
              </w:rPr>
              <w:t>1r</w:t>
            </w:r>
          </w:p>
        </w:tc>
        <w:tc>
          <w:tcPr>
            <w:tcW w:w="901" w:type="dxa"/>
            <w:vMerge/>
            <w:tcBorders>
              <w:top w:val="nil"/>
              <w:bottom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  <w:bottom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17"/>
        </w:trPr>
        <w:tc>
          <w:tcPr>
            <w:tcW w:w="49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91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58" w:right="25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0"/>
                <w:sz w:val="18"/>
              </w:rPr>
              <w:t>GJ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265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kW</w:t>
            </w:r>
          </w:p>
        </w:tc>
        <w:tc>
          <w:tcPr>
            <w:tcW w:w="41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57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8"/>
                <w:sz w:val="18"/>
              </w:rPr>
              <w:t>-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55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8"/>
                <w:sz w:val="18"/>
              </w:rPr>
              <w:t>-</w:t>
            </w:r>
          </w:p>
        </w:tc>
        <w:tc>
          <w:tcPr>
            <w:tcW w:w="64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5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8"/>
                <w:sz w:val="18"/>
              </w:rPr>
              <w:t>-</w:t>
            </w:r>
          </w:p>
        </w:tc>
        <w:tc>
          <w:tcPr>
            <w:tcW w:w="474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6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8"/>
                <w:sz w:val="18"/>
              </w:rPr>
              <w:t>-</w:t>
            </w:r>
          </w:p>
        </w:tc>
        <w:tc>
          <w:tcPr>
            <w:tcW w:w="805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156" w:right="12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0"/>
                <w:sz w:val="18"/>
              </w:rPr>
              <w:t>GJ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220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kW</w:t>
            </w:r>
          </w:p>
        </w:tc>
        <w:tc>
          <w:tcPr>
            <w:tcW w:w="884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169" w:right="139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80"/>
                <w:sz w:val="18"/>
              </w:rPr>
              <w:t>GJ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188" w:right="148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kW</w:t>
            </w:r>
          </w:p>
        </w:tc>
        <w:tc>
          <w:tcPr>
            <w:tcW w:w="743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100" w:right="48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zł</w:t>
            </w:r>
          </w:p>
        </w:tc>
        <w:tc>
          <w:tcPr>
            <w:tcW w:w="901" w:type="dxa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209" w:right="172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zł</w:t>
            </w:r>
          </w:p>
        </w:tc>
        <w:tc>
          <w:tcPr>
            <w:tcW w:w="1137" w:type="dxa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line="197" w:lineRule="exact"/>
              <w:ind w:left="189" w:right="155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zł</w:t>
            </w:r>
          </w:p>
        </w:tc>
      </w:tr>
      <w:tr w:rsidR="000A1CB4">
        <w:trPr>
          <w:trHeight w:val="478"/>
        </w:trPr>
        <w:tc>
          <w:tcPr>
            <w:tcW w:w="499" w:type="dxa"/>
          </w:tcPr>
          <w:p w:rsidR="000A1CB4" w:rsidRDefault="003C0098">
            <w:pPr>
              <w:pStyle w:val="TableParagraph"/>
              <w:spacing w:before="5" w:line="230" w:lineRule="exact"/>
              <w:ind w:left="66" w:right="10" w:firstLine="2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0"/>
                <w:sz w:val="18"/>
              </w:rPr>
              <w:t xml:space="preserve">stan </w:t>
            </w:r>
            <w:r>
              <w:rPr>
                <w:rFonts w:ascii="Georgia"/>
                <w:b/>
                <w:w w:val="85"/>
                <w:sz w:val="18"/>
              </w:rPr>
              <w:t>istn.</w:t>
            </w:r>
          </w:p>
        </w:tc>
        <w:tc>
          <w:tcPr>
            <w:tcW w:w="591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58" w:right="23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987,70</w:t>
            </w:r>
          </w:p>
        </w:tc>
        <w:tc>
          <w:tcPr>
            <w:tcW w:w="773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8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139,92</w:t>
            </w:r>
          </w:p>
        </w:tc>
        <w:tc>
          <w:tcPr>
            <w:tcW w:w="411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2" w:right="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0,42</w:t>
            </w:r>
          </w:p>
        </w:tc>
        <w:tc>
          <w:tcPr>
            <w:tcW w:w="632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right="147"/>
              <w:jc w:val="right"/>
              <w:rPr>
                <w:rFonts w:ascii="Georgia"/>
                <w:sz w:val="14"/>
              </w:rPr>
            </w:pPr>
            <w:r>
              <w:rPr>
                <w:rFonts w:ascii="Georgia"/>
                <w:w w:val="85"/>
                <w:sz w:val="14"/>
              </w:rPr>
              <w:t>0,00</w:t>
            </w:r>
          </w:p>
        </w:tc>
        <w:tc>
          <w:tcPr>
            <w:tcW w:w="647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30" w:right="7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1,00</w:t>
            </w:r>
          </w:p>
        </w:tc>
        <w:tc>
          <w:tcPr>
            <w:tcW w:w="474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9" w:right="7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1,00</w:t>
            </w:r>
          </w:p>
        </w:tc>
        <w:tc>
          <w:tcPr>
            <w:tcW w:w="805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56" w:right="12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66,59</w:t>
            </w:r>
          </w:p>
        </w:tc>
        <w:tc>
          <w:tcPr>
            <w:tcW w:w="695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1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11,92</w:t>
            </w:r>
          </w:p>
        </w:tc>
        <w:tc>
          <w:tcPr>
            <w:tcW w:w="884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72" w:right="139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2442,01</w:t>
            </w:r>
          </w:p>
        </w:tc>
        <w:tc>
          <w:tcPr>
            <w:tcW w:w="901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89" w:right="1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151,845</w:t>
            </w:r>
          </w:p>
        </w:tc>
        <w:tc>
          <w:tcPr>
            <w:tcW w:w="743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03" w:right="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10"/>
                <w:sz w:val="14"/>
              </w:rPr>
              <w:t>101 333</w:t>
            </w:r>
          </w:p>
        </w:tc>
        <w:tc>
          <w:tcPr>
            <w:tcW w:w="90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7" w:type="dxa"/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76" w:right="155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0,00</w:t>
            </w:r>
          </w:p>
        </w:tc>
      </w:tr>
      <w:tr w:rsidR="000A1CB4">
        <w:trPr>
          <w:trHeight w:val="478"/>
        </w:trPr>
        <w:tc>
          <w:tcPr>
            <w:tcW w:w="499" w:type="dxa"/>
          </w:tcPr>
          <w:p w:rsidR="000A1CB4" w:rsidRDefault="003C0098">
            <w:pPr>
              <w:pStyle w:val="TableParagraph"/>
              <w:spacing w:before="139"/>
              <w:ind w:left="48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78"/>
                <w:sz w:val="18"/>
              </w:rPr>
              <w:t>I</w:t>
            </w:r>
          </w:p>
        </w:tc>
        <w:tc>
          <w:tcPr>
            <w:tcW w:w="591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58" w:right="23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559,02</w:t>
            </w:r>
          </w:p>
        </w:tc>
        <w:tc>
          <w:tcPr>
            <w:tcW w:w="773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237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88,53</w:t>
            </w:r>
          </w:p>
        </w:tc>
        <w:tc>
          <w:tcPr>
            <w:tcW w:w="411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2" w:right="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0,81</w:t>
            </w:r>
          </w:p>
        </w:tc>
        <w:tc>
          <w:tcPr>
            <w:tcW w:w="632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right="147"/>
              <w:jc w:val="right"/>
              <w:rPr>
                <w:rFonts w:ascii="Georgia"/>
                <w:sz w:val="14"/>
              </w:rPr>
            </w:pPr>
            <w:r>
              <w:rPr>
                <w:rFonts w:ascii="Georgia"/>
                <w:w w:val="85"/>
                <w:sz w:val="14"/>
              </w:rPr>
              <w:t>0,00</w:t>
            </w:r>
          </w:p>
        </w:tc>
        <w:tc>
          <w:tcPr>
            <w:tcW w:w="647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30" w:right="7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0,93</w:t>
            </w:r>
          </w:p>
        </w:tc>
        <w:tc>
          <w:tcPr>
            <w:tcW w:w="474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9" w:right="7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0,95</w:t>
            </w:r>
          </w:p>
        </w:tc>
        <w:tc>
          <w:tcPr>
            <w:tcW w:w="805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56" w:right="12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25,32</w:t>
            </w:r>
          </w:p>
        </w:tc>
        <w:tc>
          <w:tcPr>
            <w:tcW w:w="695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1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11,92</w:t>
            </w:r>
          </w:p>
        </w:tc>
        <w:tc>
          <w:tcPr>
            <w:tcW w:w="884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72" w:right="139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630,53</w:t>
            </w:r>
          </w:p>
        </w:tc>
        <w:tc>
          <w:tcPr>
            <w:tcW w:w="901" w:type="dxa"/>
            <w:tcBorders>
              <w:left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89" w:right="1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100,456</w:t>
            </w:r>
          </w:p>
        </w:tc>
        <w:tc>
          <w:tcPr>
            <w:tcW w:w="743" w:type="dxa"/>
            <w:tcBorders>
              <w:lef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03" w:right="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29 074</w:t>
            </w:r>
          </w:p>
        </w:tc>
        <w:tc>
          <w:tcPr>
            <w:tcW w:w="901" w:type="dxa"/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212" w:right="17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72 259</w:t>
            </w:r>
          </w:p>
        </w:tc>
        <w:tc>
          <w:tcPr>
            <w:tcW w:w="1137" w:type="dxa"/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2" w:right="155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716 045,00</w:t>
            </w:r>
          </w:p>
        </w:tc>
      </w:tr>
      <w:tr w:rsidR="000A1CB4">
        <w:trPr>
          <w:trHeight w:val="490"/>
        </w:trPr>
        <w:tc>
          <w:tcPr>
            <w:tcW w:w="499" w:type="dxa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39"/>
              <w:ind w:left="122" w:right="7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0"/>
                <w:sz w:val="18"/>
              </w:rPr>
              <w:t>II</w:t>
            </w:r>
          </w:p>
        </w:tc>
        <w:tc>
          <w:tcPr>
            <w:tcW w:w="591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58" w:right="23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676,02</w:t>
            </w:r>
          </w:p>
        </w:tc>
        <w:tc>
          <w:tcPr>
            <w:tcW w:w="77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8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103,32</w:t>
            </w:r>
          </w:p>
        </w:tc>
        <w:tc>
          <w:tcPr>
            <w:tcW w:w="41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2" w:right="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0,81</w:t>
            </w:r>
          </w:p>
        </w:tc>
        <w:tc>
          <w:tcPr>
            <w:tcW w:w="63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right="147"/>
              <w:jc w:val="right"/>
              <w:rPr>
                <w:rFonts w:ascii="Georgia"/>
                <w:sz w:val="14"/>
              </w:rPr>
            </w:pPr>
            <w:r>
              <w:rPr>
                <w:rFonts w:ascii="Georgia"/>
                <w:w w:val="85"/>
                <w:sz w:val="14"/>
              </w:rPr>
              <w:t>0,00</w:t>
            </w:r>
          </w:p>
        </w:tc>
        <w:tc>
          <w:tcPr>
            <w:tcW w:w="647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30" w:right="7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0,93</w:t>
            </w:r>
          </w:p>
        </w:tc>
        <w:tc>
          <w:tcPr>
            <w:tcW w:w="474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69" w:right="7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0,95</w:t>
            </w:r>
          </w:p>
        </w:tc>
        <w:tc>
          <w:tcPr>
            <w:tcW w:w="805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56" w:right="12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25,32</w:t>
            </w:r>
          </w:p>
        </w:tc>
        <w:tc>
          <w:tcPr>
            <w:tcW w:w="695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1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11,92</w:t>
            </w:r>
          </w:p>
        </w:tc>
        <w:tc>
          <w:tcPr>
            <w:tcW w:w="884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72" w:right="139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757,20</w:t>
            </w:r>
          </w:p>
        </w:tc>
        <w:tc>
          <w:tcPr>
            <w:tcW w:w="90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89" w:right="1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115,238</w:t>
            </w:r>
          </w:p>
        </w:tc>
        <w:tc>
          <w:tcPr>
            <w:tcW w:w="743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03" w:right="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34 655</w:t>
            </w:r>
          </w:p>
        </w:tc>
        <w:tc>
          <w:tcPr>
            <w:tcW w:w="901" w:type="dxa"/>
            <w:tcBorders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212" w:right="17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66 678</w:t>
            </w:r>
          </w:p>
        </w:tc>
        <w:tc>
          <w:tcPr>
            <w:tcW w:w="1137" w:type="dxa"/>
            <w:tcBorders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2"/>
              <w:rPr>
                <w:rFonts w:ascii="Georgia"/>
                <w:i/>
                <w:sz w:val="14"/>
              </w:rPr>
            </w:pPr>
          </w:p>
          <w:p w:rsidR="000A1CB4" w:rsidRDefault="003C0098">
            <w:pPr>
              <w:pStyle w:val="TableParagraph"/>
              <w:ind w:left="192" w:right="155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543 379,00</w:t>
            </w:r>
          </w:p>
        </w:tc>
      </w:tr>
      <w:tr w:rsidR="000A1CB4">
        <w:trPr>
          <w:trHeight w:val="503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51"/>
              <w:ind w:left="122" w:right="7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0"/>
                <w:sz w:val="18"/>
              </w:rPr>
              <w:t>III</w:t>
            </w:r>
          </w:p>
        </w:tc>
        <w:tc>
          <w:tcPr>
            <w:tcW w:w="5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58" w:right="23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987,</w:t>
            </w:r>
            <w:r>
              <w:rPr>
                <w:rFonts w:ascii="Georgia"/>
                <w:sz w:val="14"/>
              </w:rPr>
              <w:t>70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8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139,92</w:t>
            </w:r>
          </w:p>
        </w:tc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62" w:right="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0,81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right="147"/>
              <w:jc w:val="right"/>
              <w:rPr>
                <w:rFonts w:ascii="Georgia"/>
                <w:sz w:val="14"/>
              </w:rPr>
            </w:pPr>
            <w:r>
              <w:rPr>
                <w:rFonts w:ascii="Georgia"/>
                <w:w w:val="85"/>
                <w:sz w:val="14"/>
              </w:rPr>
              <w:t>0,00</w:t>
            </w:r>
          </w:p>
        </w:tc>
        <w:tc>
          <w:tcPr>
            <w:tcW w:w="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30" w:right="7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0,93</w:t>
            </w:r>
          </w:p>
        </w:tc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69" w:right="7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0,95</w:t>
            </w:r>
          </w:p>
        </w:tc>
        <w:tc>
          <w:tcPr>
            <w:tcW w:w="8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56" w:right="12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25,32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1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11,92</w:t>
            </w:r>
          </w:p>
        </w:tc>
        <w:tc>
          <w:tcPr>
            <w:tcW w:w="88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72" w:right="139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1094,63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89" w:right="1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151,845</w:t>
            </w:r>
          </w:p>
        </w:tc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03" w:right="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49 392</w:t>
            </w:r>
          </w:p>
        </w:tc>
        <w:tc>
          <w:tcPr>
            <w:tcW w:w="901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212" w:right="17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10"/>
                <w:sz w:val="14"/>
              </w:rPr>
              <w:t>51 941</w:t>
            </w:r>
          </w:p>
        </w:tc>
        <w:tc>
          <w:tcPr>
            <w:tcW w:w="1137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2" w:right="155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192 466,00</w:t>
            </w:r>
          </w:p>
        </w:tc>
      </w:tr>
      <w:tr w:rsidR="000A1CB4">
        <w:trPr>
          <w:trHeight w:val="503"/>
        </w:trPr>
        <w:tc>
          <w:tcPr>
            <w:tcW w:w="499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51"/>
              <w:ind w:left="120" w:right="74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w w:val="90"/>
                <w:sz w:val="18"/>
              </w:rPr>
              <w:t>IV</w:t>
            </w:r>
          </w:p>
        </w:tc>
        <w:tc>
          <w:tcPr>
            <w:tcW w:w="59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58" w:right="23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987,70</w:t>
            </w:r>
          </w:p>
        </w:tc>
        <w:tc>
          <w:tcPr>
            <w:tcW w:w="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8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139,92</w:t>
            </w:r>
          </w:p>
        </w:tc>
        <w:tc>
          <w:tcPr>
            <w:tcW w:w="4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62" w:right="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0,81</w:t>
            </w:r>
          </w:p>
        </w:tc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right="147"/>
              <w:jc w:val="right"/>
              <w:rPr>
                <w:rFonts w:ascii="Georgia"/>
                <w:sz w:val="14"/>
              </w:rPr>
            </w:pPr>
            <w:r>
              <w:rPr>
                <w:rFonts w:ascii="Georgia"/>
                <w:w w:val="85"/>
                <w:sz w:val="14"/>
              </w:rPr>
              <w:t>0,00</w:t>
            </w:r>
          </w:p>
        </w:tc>
        <w:tc>
          <w:tcPr>
            <w:tcW w:w="6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30" w:right="7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0,93</w:t>
            </w:r>
          </w:p>
        </w:tc>
        <w:tc>
          <w:tcPr>
            <w:tcW w:w="4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69" w:right="7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0,95</w:t>
            </w:r>
          </w:p>
        </w:tc>
        <w:tc>
          <w:tcPr>
            <w:tcW w:w="80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56" w:right="12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66,59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1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11,92</w:t>
            </w:r>
          </w:p>
        </w:tc>
        <w:tc>
          <w:tcPr>
            <w:tcW w:w="884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72" w:right="139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1135,90</w:t>
            </w:r>
          </w:p>
        </w:tc>
        <w:tc>
          <w:tcPr>
            <w:tcW w:w="9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89" w:right="1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151,845</w:t>
            </w:r>
          </w:p>
        </w:tc>
        <w:tc>
          <w:tcPr>
            <w:tcW w:w="7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03" w:right="48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50 983</w:t>
            </w:r>
          </w:p>
        </w:tc>
        <w:tc>
          <w:tcPr>
            <w:tcW w:w="901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212" w:right="172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sz w:val="14"/>
              </w:rPr>
              <w:t>50 350</w:t>
            </w:r>
          </w:p>
        </w:tc>
        <w:tc>
          <w:tcPr>
            <w:tcW w:w="1137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3"/>
              <w:rPr>
                <w:rFonts w:ascii="Georgia"/>
                <w:i/>
                <w:sz w:val="15"/>
              </w:rPr>
            </w:pPr>
          </w:p>
          <w:p w:rsidR="000A1CB4" w:rsidRDefault="003C0098">
            <w:pPr>
              <w:pStyle w:val="TableParagraph"/>
              <w:ind w:left="192" w:right="155"/>
              <w:jc w:val="center"/>
              <w:rPr>
                <w:rFonts w:ascii="Georgia"/>
                <w:sz w:val="14"/>
              </w:rPr>
            </w:pPr>
            <w:r>
              <w:rPr>
                <w:rFonts w:ascii="Georgia"/>
                <w:w w:val="105"/>
                <w:sz w:val="14"/>
              </w:rPr>
              <w:t>165 516,00</w:t>
            </w:r>
          </w:p>
        </w:tc>
      </w:tr>
    </w:tbl>
    <w:p w:rsidR="000A1CB4" w:rsidRDefault="000A1CB4">
      <w:pPr>
        <w:pStyle w:val="Tekstpodstawowy"/>
        <w:rPr>
          <w:rFonts w:ascii="Georgia"/>
          <w:i/>
          <w:sz w:val="23"/>
        </w:rPr>
      </w:pPr>
    </w:p>
    <w:p w:rsidR="000A1CB4" w:rsidRDefault="003C0098">
      <w:pPr>
        <w:spacing w:before="1"/>
        <w:ind w:left="1215"/>
        <w:rPr>
          <w:rFonts w:ascii="Georgia" w:hAnsi="Georgia"/>
          <w:sz w:val="18"/>
        </w:rPr>
      </w:pPr>
      <w:r>
        <w:rPr>
          <w:rFonts w:ascii="Georgia" w:hAnsi="Georgia"/>
          <w:sz w:val="18"/>
        </w:rPr>
        <w:t>Wartości wspołczynników charakteryzujących instalację c.o. po przeprowadzonej modernizacji</w:t>
      </w:r>
    </w:p>
    <w:p w:rsidR="000A1CB4" w:rsidRDefault="000A1CB4">
      <w:pPr>
        <w:pStyle w:val="Tekstpodstawowy"/>
        <w:spacing w:before="8"/>
        <w:rPr>
          <w:rFonts w:ascii="Georgia"/>
          <w:sz w:val="5"/>
        </w:rPr>
      </w:pPr>
    </w:p>
    <w:tbl>
      <w:tblPr>
        <w:tblStyle w:val="TableNormal"/>
        <w:tblW w:w="0" w:type="auto"/>
        <w:tblInd w:w="425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3"/>
        <w:gridCol w:w="804"/>
        <w:gridCol w:w="694"/>
        <w:gridCol w:w="883"/>
      </w:tblGrid>
      <w:tr w:rsidR="000A1CB4">
        <w:trPr>
          <w:trHeight w:val="227"/>
        </w:trPr>
        <w:tc>
          <w:tcPr>
            <w:tcW w:w="473" w:type="dxa"/>
          </w:tcPr>
          <w:p w:rsidR="000A1CB4" w:rsidRDefault="003C0098">
            <w:pPr>
              <w:pStyle w:val="TableParagraph"/>
              <w:ind w:left="107" w:right="69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η</w:t>
            </w:r>
            <w:r>
              <w:rPr>
                <w:rFonts w:ascii="Georgia" w:hAnsi="Georgia"/>
                <w:b/>
                <w:sz w:val="18"/>
                <w:vertAlign w:val="subscript"/>
              </w:rPr>
              <w:t>g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0,95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73" w:type="dxa"/>
          </w:tcPr>
          <w:p w:rsidR="000A1CB4" w:rsidRDefault="003C0098">
            <w:pPr>
              <w:pStyle w:val="TableParagraph"/>
              <w:spacing w:before="14"/>
              <w:ind w:left="107" w:right="69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η</w:t>
            </w:r>
            <w:r>
              <w:rPr>
                <w:rFonts w:ascii="Georgia" w:hAnsi="Georgia"/>
                <w:b/>
                <w:sz w:val="18"/>
                <w:vertAlign w:val="subscript"/>
              </w:rPr>
              <w:t>d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4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0,96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73" w:type="dxa"/>
          </w:tcPr>
          <w:p w:rsidR="000A1CB4" w:rsidRDefault="003C0098">
            <w:pPr>
              <w:pStyle w:val="TableParagraph"/>
              <w:spacing w:before="14"/>
              <w:ind w:left="107" w:right="72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η</w:t>
            </w:r>
            <w:r>
              <w:rPr>
                <w:rFonts w:ascii="Georgia" w:hAnsi="Georgia"/>
                <w:b/>
                <w:sz w:val="18"/>
                <w:vertAlign w:val="subscript"/>
              </w:rPr>
              <w:t>e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4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0,89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73" w:type="dxa"/>
          </w:tcPr>
          <w:p w:rsidR="000A1CB4" w:rsidRDefault="003C0098">
            <w:pPr>
              <w:pStyle w:val="TableParagraph"/>
              <w:ind w:left="107" w:right="71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w</w:t>
            </w:r>
            <w:r>
              <w:rPr>
                <w:rFonts w:ascii="Georgia"/>
                <w:b/>
                <w:sz w:val="18"/>
                <w:vertAlign w:val="subscript"/>
              </w:rPr>
              <w:t>t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29" w:line="193" w:lineRule="exact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0,93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73" w:type="dxa"/>
          </w:tcPr>
          <w:p w:rsidR="000A1CB4" w:rsidRDefault="003C0098">
            <w:pPr>
              <w:pStyle w:val="TableParagraph"/>
              <w:ind w:left="107" w:right="72"/>
              <w:jc w:val="center"/>
              <w:rPr>
                <w:rFonts w:ascii="Georgia"/>
                <w:b/>
                <w:sz w:val="18"/>
              </w:rPr>
            </w:pPr>
            <w:r>
              <w:rPr>
                <w:rFonts w:ascii="Georgia"/>
                <w:b/>
                <w:sz w:val="18"/>
              </w:rPr>
              <w:t>w</w:t>
            </w:r>
            <w:r>
              <w:rPr>
                <w:rFonts w:ascii="Georgia"/>
                <w:b/>
                <w:sz w:val="18"/>
                <w:vertAlign w:val="subscript"/>
              </w:rPr>
              <w:t>d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29" w:line="193" w:lineRule="exact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0,95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73" w:type="dxa"/>
          </w:tcPr>
          <w:p w:rsidR="000A1CB4" w:rsidRDefault="003C0098">
            <w:pPr>
              <w:pStyle w:val="TableParagraph"/>
              <w:spacing w:before="14"/>
              <w:ind w:left="107" w:right="71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sz w:val="18"/>
              </w:rPr>
              <w:t>η</w:t>
            </w:r>
            <w:r>
              <w:rPr>
                <w:rFonts w:ascii="Georgia" w:hAnsi="Georgia"/>
                <w:b/>
                <w:sz w:val="18"/>
                <w:vertAlign w:val="subscript"/>
              </w:rPr>
              <w:t>s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4"/>
              <w:ind w:left="36"/>
              <w:jc w:val="center"/>
              <w:rPr>
                <w:rFonts w:ascii="Georgia"/>
                <w:sz w:val="18"/>
              </w:rPr>
            </w:pPr>
            <w:r>
              <w:rPr>
                <w:rFonts w:ascii="Georgia"/>
                <w:sz w:val="18"/>
              </w:rPr>
              <w:t>1,00</w:t>
            </w:r>
          </w:p>
        </w:tc>
        <w:tc>
          <w:tcPr>
            <w:tcW w:w="6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8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A1CB4" w:rsidRDefault="000A1CB4">
      <w:pPr>
        <w:rPr>
          <w:rFonts w:ascii="Times New Roman"/>
          <w:sz w:val="16"/>
        </w:rPr>
        <w:sectPr w:rsidR="000A1CB4">
          <w:headerReference w:type="default" r:id="rId23"/>
          <w:pgSz w:w="11910" w:h="16840"/>
          <w:pgMar w:top="680" w:right="360" w:bottom="280" w:left="340" w:header="475" w:footer="0" w:gutter="0"/>
          <w:pgNumType w:start="23"/>
          <w:cols w:space="708"/>
        </w:sectPr>
      </w:pPr>
    </w:p>
    <w:p w:rsidR="000A1CB4" w:rsidRDefault="000A1CB4">
      <w:pPr>
        <w:pStyle w:val="Tekstpodstawowy"/>
        <w:spacing w:before="8"/>
        <w:rPr>
          <w:rFonts w:ascii="Georgia"/>
          <w:sz w:val="25"/>
        </w:rPr>
      </w:pPr>
    </w:p>
    <w:p w:rsidR="000A1CB4" w:rsidRDefault="003C0098">
      <w:pPr>
        <w:spacing w:before="100" w:after="27"/>
        <w:ind w:left="728"/>
        <w:rPr>
          <w:b/>
          <w:sz w:val="19"/>
        </w:rPr>
      </w:pPr>
      <w:r>
        <w:rPr>
          <w:b/>
          <w:w w:val="105"/>
          <w:sz w:val="19"/>
        </w:rPr>
        <w:t>7.4.3. Dokumentacja wyboru optymalnego wariantu przedsięwzięcia termomodernizacyjnego</w:t>
      </w:r>
    </w:p>
    <w:tbl>
      <w:tblPr>
        <w:tblStyle w:val="TableNormal"/>
        <w:tblW w:w="0" w:type="auto"/>
        <w:tblInd w:w="7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736"/>
        <w:gridCol w:w="994"/>
        <w:gridCol w:w="1654"/>
        <w:gridCol w:w="1207"/>
        <w:gridCol w:w="1114"/>
        <w:gridCol w:w="809"/>
        <w:gridCol w:w="1062"/>
        <w:gridCol w:w="1222"/>
        <w:gridCol w:w="1098"/>
      </w:tblGrid>
      <w:tr w:rsidR="000A1CB4">
        <w:trPr>
          <w:trHeight w:val="193"/>
        </w:trPr>
        <w:tc>
          <w:tcPr>
            <w:tcW w:w="494" w:type="dxa"/>
            <w:vMerge w:val="restart"/>
            <w:shd w:val="clear" w:color="auto" w:fill="C0C0C0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5"/>
              </w:rPr>
            </w:pPr>
          </w:p>
          <w:p w:rsidR="000A1CB4" w:rsidRDefault="003C0098">
            <w:pPr>
              <w:pStyle w:val="TableParagraph"/>
              <w:spacing w:line="276" w:lineRule="auto"/>
              <w:ind w:left="100" w:right="70" w:firstLine="64"/>
              <w:rPr>
                <w:sz w:val="15"/>
              </w:rPr>
            </w:pPr>
            <w:r>
              <w:rPr>
                <w:w w:val="105"/>
                <w:sz w:val="15"/>
              </w:rPr>
              <w:t xml:space="preserve">Nr </w:t>
            </w:r>
            <w:r>
              <w:rPr>
                <w:sz w:val="15"/>
              </w:rPr>
              <w:t>war.</w:t>
            </w:r>
          </w:p>
        </w:tc>
        <w:tc>
          <w:tcPr>
            <w:tcW w:w="1730" w:type="dxa"/>
            <w:gridSpan w:val="2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654" w:type="dxa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07" w:type="dxa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923" w:type="dxa"/>
            <w:gridSpan w:val="2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382" w:type="dxa"/>
            <w:gridSpan w:val="3"/>
            <w:shd w:val="clear" w:color="auto" w:fill="BEBEBE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994"/>
        </w:trPr>
        <w:tc>
          <w:tcPr>
            <w:tcW w:w="494" w:type="dxa"/>
            <w:vMerge/>
            <w:tcBorders>
              <w:top w:val="nil"/>
            </w:tcBorders>
            <w:shd w:val="clear" w:color="auto" w:fill="C0C0C0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730" w:type="dxa"/>
            <w:gridSpan w:val="2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43"/>
              <w:ind w:left="213" w:right="18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Planowane koszty</w:t>
            </w:r>
          </w:p>
          <w:p w:rsidR="000A1CB4" w:rsidRDefault="003C0098">
            <w:pPr>
              <w:pStyle w:val="TableParagraph"/>
              <w:spacing w:before="26"/>
              <w:ind w:left="213" w:right="187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całkowite</w:t>
            </w:r>
          </w:p>
        </w:tc>
        <w:tc>
          <w:tcPr>
            <w:tcW w:w="1654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43" w:line="276" w:lineRule="auto"/>
              <w:ind w:left="296" w:hanging="200"/>
              <w:rPr>
                <w:sz w:val="15"/>
              </w:rPr>
            </w:pPr>
            <w:r>
              <w:rPr>
                <w:w w:val="105"/>
                <w:sz w:val="15"/>
              </w:rPr>
              <w:t>Roczna oszczędność kosztów energii</w:t>
            </w:r>
          </w:p>
        </w:tc>
        <w:tc>
          <w:tcPr>
            <w:tcW w:w="1207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" w:line="200" w:lineRule="atLeast"/>
              <w:ind w:left="157" w:right="131" w:firstLine="3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 xml:space="preserve">Procentowa </w:t>
            </w:r>
            <w:r>
              <w:rPr>
                <w:sz w:val="15"/>
              </w:rPr>
              <w:t xml:space="preserve">oszczędność </w:t>
            </w:r>
            <w:r>
              <w:rPr>
                <w:w w:val="105"/>
                <w:sz w:val="15"/>
              </w:rPr>
              <w:t>zapotrzebo- wania na energię</w:t>
            </w:r>
          </w:p>
        </w:tc>
        <w:tc>
          <w:tcPr>
            <w:tcW w:w="1923" w:type="dxa"/>
            <w:gridSpan w:val="2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  <w:vMerge w:val="restart"/>
            <w:tcBorders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05"/>
        </w:trPr>
        <w:tc>
          <w:tcPr>
            <w:tcW w:w="494" w:type="dxa"/>
            <w:vMerge/>
            <w:tcBorders>
              <w:top w:val="nil"/>
            </w:tcBorders>
            <w:shd w:val="clear" w:color="auto" w:fill="C0C0C0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tcBorders>
              <w:top w:val="nil"/>
              <w:bottom w:val="nil"/>
              <w:right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13"/>
              <w:ind w:left="92"/>
              <w:rPr>
                <w:sz w:val="15"/>
              </w:rPr>
            </w:pPr>
            <w:r>
              <w:rPr>
                <w:w w:val="104"/>
                <w:sz w:val="15"/>
              </w:rPr>
              <w:t>N</w:t>
            </w:r>
          </w:p>
        </w:tc>
        <w:tc>
          <w:tcPr>
            <w:tcW w:w="1654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spacing w:before="1"/>
              <w:rPr>
                <w:b/>
                <w:sz w:val="24"/>
              </w:rPr>
            </w:pPr>
          </w:p>
          <w:p w:rsidR="000A1CB4" w:rsidRDefault="003C0098">
            <w:pPr>
              <w:pStyle w:val="TableParagraph"/>
              <w:ind w:left="465" w:right="425"/>
              <w:jc w:val="center"/>
              <w:rPr>
                <w:sz w:val="15"/>
              </w:rPr>
            </w:pPr>
            <w:r>
              <w:rPr>
                <w:rFonts w:ascii="Symbol" w:hAnsi="Symbol"/>
                <w:w w:val="105"/>
                <w:sz w:val="15"/>
              </w:rPr>
              <w:t></w:t>
            </w:r>
            <w:r>
              <w:rPr>
                <w:rFonts w:ascii="Symbol" w:hAnsi="Symbol"/>
                <w:w w:val="105"/>
                <w:sz w:val="15"/>
              </w:rPr>
              <w:t></w:t>
            </w:r>
            <w:r>
              <w:rPr>
                <w:w w:val="105"/>
                <w:sz w:val="15"/>
              </w:rPr>
              <w:t>r</w:t>
            </w:r>
          </w:p>
        </w:tc>
        <w:tc>
          <w:tcPr>
            <w:tcW w:w="1207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spacing w:before="9"/>
              <w:rPr>
                <w:b/>
                <w:sz w:val="25"/>
              </w:rPr>
            </w:pPr>
          </w:p>
          <w:p w:rsidR="000A1CB4" w:rsidRDefault="003C0098">
            <w:pPr>
              <w:pStyle w:val="TableParagraph"/>
              <w:ind w:right="-72"/>
              <w:jc w:val="right"/>
              <w:rPr>
                <w:sz w:val="15"/>
              </w:rPr>
            </w:pPr>
            <w:r>
              <w:rPr>
                <w:sz w:val="15"/>
              </w:rPr>
              <w:t>(Q</w:t>
            </w:r>
            <w:r>
              <w:rPr>
                <w:sz w:val="15"/>
                <w:vertAlign w:val="subscript"/>
              </w:rPr>
              <w:t>0</w:t>
            </w:r>
            <w:r>
              <w:rPr>
                <w:sz w:val="15"/>
              </w:rPr>
              <w:t>-Q</w:t>
            </w:r>
            <w:r>
              <w:rPr>
                <w:sz w:val="15"/>
                <w:vertAlign w:val="subscript"/>
              </w:rPr>
              <w:t>1</w:t>
            </w:r>
            <w:r>
              <w:rPr>
                <w:sz w:val="15"/>
              </w:rPr>
              <w:t>)/Q</w:t>
            </w:r>
            <w:r>
              <w:rPr>
                <w:sz w:val="15"/>
                <w:vertAlign w:val="subscript"/>
              </w:rPr>
              <w:t>0</w:t>
            </w:r>
            <w:r>
              <w:rPr>
                <w:sz w:val="15"/>
              </w:rPr>
              <w:t>]*100%</w:t>
            </w:r>
          </w:p>
        </w:tc>
        <w:tc>
          <w:tcPr>
            <w:tcW w:w="1923" w:type="dxa"/>
            <w:gridSpan w:val="2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  <w:vMerge/>
            <w:tcBorders>
              <w:top w:val="nil"/>
              <w:bottom w:val="nil"/>
            </w:tcBorders>
            <w:shd w:val="clear" w:color="auto" w:fill="C0C0C0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00"/>
        </w:trPr>
        <w:tc>
          <w:tcPr>
            <w:tcW w:w="494" w:type="dxa"/>
            <w:vMerge/>
            <w:tcBorders>
              <w:top w:val="nil"/>
            </w:tcBorders>
            <w:shd w:val="clear" w:color="auto" w:fill="C0C0C0"/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tcBorders>
              <w:top w:val="nil"/>
              <w:right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4" w:type="dxa"/>
            <w:tcBorders>
              <w:top w:val="nil"/>
              <w:left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4" w:line="166" w:lineRule="exact"/>
              <w:ind w:left="51"/>
              <w:rPr>
                <w:sz w:val="15"/>
              </w:rPr>
            </w:pPr>
            <w:r>
              <w:rPr>
                <w:w w:val="105"/>
                <w:sz w:val="15"/>
              </w:rPr>
              <w:t>[zł]</w:t>
            </w:r>
          </w:p>
        </w:tc>
        <w:tc>
          <w:tcPr>
            <w:tcW w:w="1654" w:type="dxa"/>
            <w:tcBorders>
              <w:top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4" w:line="166" w:lineRule="exact"/>
              <w:ind w:left="465" w:right="42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[zł/rok]</w:t>
            </w:r>
          </w:p>
        </w:tc>
        <w:tc>
          <w:tcPr>
            <w:tcW w:w="1207" w:type="dxa"/>
            <w:tcBorders>
              <w:top w:val="nil"/>
            </w:tcBorders>
            <w:shd w:val="clear" w:color="auto" w:fill="C0C0C0"/>
          </w:tcPr>
          <w:p w:rsidR="000A1CB4" w:rsidRDefault="003C0098">
            <w:pPr>
              <w:pStyle w:val="TableParagraph"/>
              <w:spacing w:before="14" w:line="166" w:lineRule="exact"/>
              <w:ind w:left="478" w:right="440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[%]</w:t>
            </w:r>
          </w:p>
        </w:tc>
        <w:tc>
          <w:tcPr>
            <w:tcW w:w="1114" w:type="dxa"/>
            <w:tcBorders>
              <w:top w:val="nil"/>
              <w:right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  <w:tcBorders>
              <w:top w:val="nil"/>
              <w:left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62" w:type="dxa"/>
            <w:tcBorders>
              <w:top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222" w:type="dxa"/>
            <w:tcBorders>
              <w:top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98" w:type="dxa"/>
            <w:tcBorders>
              <w:top w:val="nil"/>
            </w:tcBorders>
            <w:shd w:val="clear" w:color="auto" w:fill="C0C0C0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287"/>
        </w:trPr>
        <w:tc>
          <w:tcPr>
            <w:tcW w:w="494" w:type="dxa"/>
          </w:tcPr>
          <w:p w:rsidR="000A1CB4" w:rsidRDefault="003C0098">
            <w:pPr>
              <w:pStyle w:val="TableParagraph"/>
              <w:spacing w:before="48"/>
              <w:ind w:left="227"/>
              <w:rPr>
                <w:b/>
                <w:sz w:val="15"/>
              </w:rPr>
            </w:pPr>
            <w:r>
              <w:rPr>
                <w:b/>
                <w:w w:val="104"/>
                <w:sz w:val="15"/>
              </w:rPr>
              <w:t>I</w:t>
            </w:r>
          </w:p>
        </w:tc>
        <w:tc>
          <w:tcPr>
            <w:tcW w:w="1730" w:type="dxa"/>
            <w:gridSpan w:val="2"/>
          </w:tcPr>
          <w:p w:rsidR="000A1CB4" w:rsidRDefault="003C0098">
            <w:pPr>
              <w:pStyle w:val="TableParagraph"/>
              <w:spacing w:before="48"/>
              <w:ind w:left="485"/>
              <w:rPr>
                <w:sz w:val="15"/>
              </w:rPr>
            </w:pPr>
            <w:r>
              <w:rPr>
                <w:w w:val="105"/>
                <w:sz w:val="15"/>
              </w:rPr>
              <w:t>716 045,00</w:t>
            </w:r>
          </w:p>
        </w:tc>
        <w:tc>
          <w:tcPr>
            <w:tcW w:w="1654" w:type="dxa"/>
          </w:tcPr>
          <w:p w:rsidR="000A1CB4" w:rsidRDefault="003C0098">
            <w:pPr>
              <w:pStyle w:val="TableParagraph"/>
              <w:spacing w:before="48"/>
              <w:ind w:left="465" w:right="42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72 258,99</w:t>
            </w:r>
          </w:p>
        </w:tc>
        <w:tc>
          <w:tcPr>
            <w:tcW w:w="1207" w:type="dxa"/>
          </w:tcPr>
          <w:p w:rsidR="000A1CB4" w:rsidRDefault="003C0098">
            <w:pPr>
              <w:pStyle w:val="TableParagraph"/>
              <w:spacing w:before="48"/>
              <w:ind w:left="418"/>
              <w:rPr>
                <w:sz w:val="15"/>
              </w:rPr>
            </w:pPr>
            <w:r>
              <w:rPr>
                <w:w w:val="105"/>
                <w:sz w:val="15"/>
              </w:rPr>
              <w:t>74,18</w:t>
            </w:r>
          </w:p>
        </w:tc>
        <w:tc>
          <w:tcPr>
            <w:tcW w:w="111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7"/>
        </w:trPr>
        <w:tc>
          <w:tcPr>
            <w:tcW w:w="494" w:type="dxa"/>
          </w:tcPr>
          <w:p w:rsidR="000A1CB4" w:rsidRDefault="003C0098">
            <w:pPr>
              <w:pStyle w:val="TableParagraph"/>
              <w:spacing w:before="48"/>
              <w:ind w:left="205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II</w:t>
            </w:r>
          </w:p>
        </w:tc>
        <w:tc>
          <w:tcPr>
            <w:tcW w:w="1730" w:type="dxa"/>
            <w:gridSpan w:val="2"/>
          </w:tcPr>
          <w:p w:rsidR="000A1CB4" w:rsidRDefault="003C0098">
            <w:pPr>
              <w:pStyle w:val="TableParagraph"/>
              <w:spacing w:before="48"/>
              <w:ind w:left="485"/>
              <w:rPr>
                <w:sz w:val="15"/>
              </w:rPr>
            </w:pPr>
            <w:r>
              <w:rPr>
                <w:w w:val="105"/>
                <w:sz w:val="15"/>
              </w:rPr>
              <w:t>543 379,00</w:t>
            </w:r>
          </w:p>
        </w:tc>
        <w:tc>
          <w:tcPr>
            <w:tcW w:w="1654" w:type="dxa"/>
          </w:tcPr>
          <w:p w:rsidR="000A1CB4" w:rsidRDefault="003C0098">
            <w:pPr>
              <w:pStyle w:val="TableParagraph"/>
              <w:spacing w:before="48"/>
              <w:ind w:left="465" w:right="42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66 677,99</w:t>
            </w:r>
          </w:p>
        </w:tc>
        <w:tc>
          <w:tcPr>
            <w:tcW w:w="1207" w:type="dxa"/>
          </w:tcPr>
          <w:p w:rsidR="000A1CB4" w:rsidRDefault="003C0098">
            <w:pPr>
              <w:pStyle w:val="TableParagraph"/>
              <w:spacing w:before="48"/>
              <w:ind w:left="418"/>
              <w:rPr>
                <w:sz w:val="15"/>
              </w:rPr>
            </w:pPr>
            <w:r>
              <w:rPr>
                <w:w w:val="105"/>
                <w:sz w:val="15"/>
              </w:rPr>
              <w:t>68,99</w:t>
            </w:r>
          </w:p>
        </w:tc>
        <w:tc>
          <w:tcPr>
            <w:tcW w:w="111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7"/>
        </w:trPr>
        <w:tc>
          <w:tcPr>
            <w:tcW w:w="494" w:type="dxa"/>
          </w:tcPr>
          <w:p w:rsidR="000A1CB4" w:rsidRDefault="003C0098">
            <w:pPr>
              <w:pStyle w:val="TableParagraph"/>
              <w:spacing w:before="48"/>
              <w:ind w:left="18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III</w:t>
            </w:r>
          </w:p>
        </w:tc>
        <w:tc>
          <w:tcPr>
            <w:tcW w:w="1730" w:type="dxa"/>
            <w:gridSpan w:val="2"/>
          </w:tcPr>
          <w:p w:rsidR="000A1CB4" w:rsidRDefault="003C0098">
            <w:pPr>
              <w:pStyle w:val="TableParagraph"/>
              <w:spacing w:before="48"/>
              <w:ind w:left="485"/>
              <w:rPr>
                <w:sz w:val="15"/>
              </w:rPr>
            </w:pPr>
            <w:r>
              <w:rPr>
                <w:w w:val="105"/>
                <w:sz w:val="15"/>
              </w:rPr>
              <w:t>192 466,00</w:t>
            </w:r>
          </w:p>
        </w:tc>
        <w:tc>
          <w:tcPr>
            <w:tcW w:w="1654" w:type="dxa"/>
          </w:tcPr>
          <w:p w:rsidR="000A1CB4" w:rsidRDefault="003C0098">
            <w:pPr>
              <w:pStyle w:val="TableParagraph"/>
              <w:spacing w:before="48"/>
              <w:ind w:left="465" w:right="42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51 941,44</w:t>
            </w:r>
          </w:p>
        </w:tc>
        <w:tc>
          <w:tcPr>
            <w:tcW w:w="1207" w:type="dxa"/>
          </w:tcPr>
          <w:p w:rsidR="000A1CB4" w:rsidRDefault="003C0098">
            <w:pPr>
              <w:pStyle w:val="TableParagraph"/>
              <w:spacing w:before="48"/>
              <w:ind w:left="418"/>
              <w:rPr>
                <w:sz w:val="15"/>
              </w:rPr>
            </w:pPr>
            <w:r>
              <w:rPr>
                <w:w w:val="105"/>
                <w:sz w:val="15"/>
              </w:rPr>
              <w:t>55,18</w:t>
            </w:r>
          </w:p>
        </w:tc>
        <w:tc>
          <w:tcPr>
            <w:tcW w:w="111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7"/>
        </w:trPr>
        <w:tc>
          <w:tcPr>
            <w:tcW w:w="494" w:type="dxa"/>
          </w:tcPr>
          <w:p w:rsidR="000A1CB4" w:rsidRDefault="003C0098">
            <w:pPr>
              <w:pStyle w:val="TableParagraph"/>
              <w:spacing w:before="48"/>
              <w:ind w:left="174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IV</w:t>
            </w:r>
          </w:p>
        </w:tc>
        <w:tc>
          <w:tcPr>
            <w:tcW w:w="1730" w:type="dxa"/>
            <w:gridSpan w:val="2"/>
          </w:tcPr>
          <w:p w:rsidR="000A1CB4" w:rsidRDefault="003C0098">
            <w:pPr>
              <w:pStyle w:val="TableParagraph"/>
              <w:spacing w:before="48"/>
              <w:ind w:left="506"/>
              <w:rPr>
                <w:sz w:val="15"/>
              </w:rPr>
            </w:pPr>
            <w:r>
              <w:rPr>
                <w:w w:val="105"/>
                <w:sz w:val="15"/>
              </w:rPr>
              <w:t>165516,00</w:t>
            </w:r>
          </w:p>
        </w:tc>
        <w:tc>
          <w:tcPr>
            <w:tcW w:w="1654" w:type="dxa"/>
          </w:tcPr>
          <w:p w:rsidR="000A1CB4" w:rsidRDefault="003C0098">
            <w:pPr>
              <w:pStyle w:val="TableParagraph"/>
              <w:spacing w:before="48"/>
              <w:ind w:left="465" w:right="428"/>
              <w:jc w:val="center"/>
              <w:rPr>
                <w:sz w:val="15"/>
              </w:rPr>
            </w:pPr>
            <w:r>
              <w:rPr>
                <w:w w:val="105"/>
                <w:sz w:val="15"/>
              </w:rPr>
              <w:t>50350,39</w:t>
            </w:r>
          </w:p>
        </w:tc>
        <w:tc>
          <w:tcPr>
            <w:tcW w:w="1207" w:type="dxa"/>
          </w:tcPr>
          <w:p w:rsidR="000A1CB4" w:rsidRDefault="003C0098">
            <w:pPr>
              <w:pStyle w:val="TableParagraph"/>
              <w:spacing w:before="48"/>
              <w:ind w:left="418"/>
              <w:rPr>
                <w:sz w:val="15"/>
              </w:rPr>
            </w:pPr>
            <w:r>
              <w:rPr>
                <w:w w:val="105"/>
                <w:sz w:val="15"/>
              </w:rPr>
              <w:t>53,48</w:t>
            </w:r>
          </w:p>
        </w:tc>
        <w:tc>
          <w:tcPr>
            <w:tcW w:w="111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51"/>
        </w:trPr>
        <w:tc>
          <w:tcPr>
            <w:tcW w:w="1230" w:type="dxa"/>
            <w:gridSpan w:val="2"/>
            <w:tcBorders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53"/>
              <w:ind w:left="38"/>
              <w:rPr>
                <w:sz w:val="13"/>
              </w:rPr>
            </w:pPr>
            <w:r>
              <w:rPr>
                <w:w w:val="105"/>
                <w:sz w:val="13"/>
              </w:rPr>
              <w:t>war. ustawy:</w:t>
            </w:r>
          </w:p>
        </w:tc>
        <w:tc>
          <w:tcPr>
            <w:tcW w:w="2648" w:type="dxa"/>
            <w:gridSpan w:val="2"/>
            <w:tcBorders>
              <w:left w:val="nil"/>
              <w:bottom w:val="nil"/>
              <w:right w:val="nil"/>
            </w:tcBorders>
          </w:tcPr>
          <w:p w:rsidR="000A1CB4" w:rsidRDefault="003C0098">
            <w:pPr>
              <w:pStyle w:val="TableParagraph"/>
              <w:spacing w:before="53"/>
              <w:ind w:left="452"/>
              <w:rPr>
                <w:sz w:val="13"/>
              </w:rPr>
            </w:pPr>
            <w:r>
              <w:rPr>
                <w:w w:val="105"/>
                <w:sz w:val="13"/>
              </w:rPr>
              <w:t>oszczędność ciepła co najmniej [%]</w:t>
            </w:r>
          </w:p>
        </w:tc>
        <w:tc>
          <w:tcPr>
            <w:tcW w:w="1207" w:type="dxa"/>
            <w:tcBorders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41"/>
              <w:ind w:right="8"/>
              <w:jc w:val="right"/>
              <w:rPr>
                <w:sz w:val="15"/>
              </w:rPr>
            </w:pPr>
            <w:r>
              <w:rPr>
                <w:sz w:val="15"/>
              </w:rPr>
              <w:t>25,00</w:t>
            </w:r>
          </w:p>
        </w:tc>
        <w:tc>
          <w:tcPr>
            <w:tcW w:w="111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2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9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A1CB4" w:rsidRDefault="000A1CB4">
      <w:pPr>
        <w:pStyle w:val="Tekstpodstawowy"/>
        <w:spacing w:before="5" w:after="1"/>
        <w:rPr>
          <w:b/>
          <w:sz w:val="12"/>
        </w:rPr>
      </w:pPr>
    </w:p>
    <w:tbl>
      <w:tblPr>
        <w:tblStyle w:val="TableNormal"/>
        <w:tblW w:w="0" w:type="auto"/>
        <w:tblInd w:w="528" w:type="dxa"/>
        <w:tblLayout w:type="fixed"/>
        <w:tblLook w:val="01E0" w:firstRow="1" w:lastRow="1" w:firstColumn="1" w:lastColumn="1" w:noHBand="0" w:noVBand="0"/>
      </w:tblPr>
      <w:tblGrid>
        <w:gridCol w:w="669"/>
        <w:gridCol w:w="4585"/>
        <w:gridCol w:w="952"/>
        <w:gridCol w:w="1712"/>
        <w:gridCol w:w="2192"/>
      </w:tblGrid>
      <w:tr w:rsidR="000A1CB4">
        <w:trPr>
          <w:trHeight w:val="267"/>
        </w:trPr>
        <w:tc>
          <w:tcPr>
            <w:tcW w:w="669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585" w:type="dxa"/>
          </w:tcPr>
          <w:p w:rsidR="000A1CB4" w:rsidRDefault="003C0098">
            <w:pPr>
              <w:pStyle w:val="TableParagraph"/>
              <w:spacing w:line="195" w:lineRule="exact"/>
              <w:ind w:left="270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Optymalny wariant</w:t>
            </w:r>
            <w:r>
              <w:rPr>
                <w:b/>
                <w:spacing w:val="-36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nr:</w:t>
            </w:r>
          </w:p>
        </w:tc>
        <w:tc>
          <w:tcPr>
            <w:tcW w:w="952" w:type="dxa"/>
          </w:tcPr>
          <w:p w:rsidR="000A1CB4" w:rsidRDefault="003C0098">
            <w:pPr>
              <w:pStyle w:val="TableParagraph"/>
              <w:spacing w:line="195" w:lineRule="exact"/>
              <w:ind w:left="37"/>
              <w:rPr>
                <w:b/>
                <w:sz w:val="17"/>
              </w:rPr>
            </w:pPr>
            <w:r>
              <w:rPr>
                <w:b/>
                <w:w w:val="103"/>
                <w:sz w:val="17"/>
              </w:rPr>
              <w:t>I</w:t>
            </w:r>
          </w:p>
        </w:tc>
        <w:tc>
          <w:tcPr>
            <w:tcW w:w="171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11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140"/>
              <w:ind w:right="22"/>
              <w:jc w:val="right"/>
              <w:rPr>
                <w:b/>
                <w:sz w:val="17"/>
              </w:rPr>
            </w:pPr>
            <w:r>
              <w:rPr>
                <w:b/>
                <w:sz w:val="17"/>
              </w:rPr>
              <w:t>7.4.4.</w:t>
            </w:r>
          </w:p>
        </w:tc>
        <w:tc>
          <w:tcPr>
            <w:tcW w:w="9441" w:type="dxa"/>
            <w:gridSpan w:val="4"/>
          </w:tcPr>
          <w:p w:rsidR="000A1CB4" w:rsidRDefault="003C0098">
            <w:pPr>
              <w:pStyle w:val="TableParagraph"/>
              <w:spacing w:before="36" w:line="230" w:lineRule="atLeast"/>
              <w:ind w:left="30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Wskazanie</w:t>
            </w:r>
            <w:r>
              <w:rPr>
                <w:b/>
                <w:spacing w:val="-1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optymalnego</w:t>
            </w:r>
            <w:r>
              <w:rPr>
                <w:b/>
                <w:spacing w:val="-1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wariantu</w:t>
            </w:r>
            <w:r>
              <w:rPr>
                <w:b/>
                <w:spacing w:val="-1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przedsięwzięcia</w:t>
            </w:r>
            <w:r>
              <w:rPr>
                <w:b/>
                <w:spacing w:val="-1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termomodernizacyjnego</w:t>
            </w:r>
            <w:r>
              <w:rPr>
                <w:b/>
                <w:spacing w:val="-1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i</w:t>
            </w:r>
            <w:r>
              <w:rPr>
                <w:b/>
                <w:spacing w:val="-20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działań</w:t>
            </w:r>
            <w:r>
              <w:rPr>
                <w:b/>
                <w:spacing w:val="-18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mających</w:t>
            </w:r>
            <w:r>
              <w:rPr>
                <w:b/>
                <w:spacing w:val="-19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wpływ</w:t>
            </w:r>
            <w:r>
              <w:rPr>
                <w:b/>
                <w:spacing w:val="-14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na zmniejszenie zużycia energii</w:t>
            </w:r>
            <w:r>
              <w:rPr>
                <w:b/>
                <w:spacing w:val="-7"/>
                <w:w w:val="105"/>
                <w:sz w:val="17"/>
              </w:rPr>
              <w:t xml:space="preserve"> </w:t>
            </w:r>
            <w:r>
              <w:rPr>
                <w:b/>
                <w:w w:val="105"/>
                <w:sz w:val="17"/>
              </w:rPr>
              <w:t>elektrycznej□</w:t>
            </w:r>
          </w:p>
        </w:tc>
      </w:tr>
      <w:tr w:rsidR="000A1CB4">
        <w:trPr>
          <w:trHeight w:val="218"/>
        </w:trPr>
        <w:tc>
          <w:tcPr>
            <w:tcW w:w="10110" w:type="dxa"/>
            <w:gridSpan w:val="5"/>
          </w:tcPr>
          <w:p w:rsidR="000A1CB4" w:rsidRDefault="003C0098">
            <w:pPr>
              <w:pStyle w:val="TableParagraph"/>
              <w:spacing w:before="14"/>
              <w:ind w:left="200"/>
              <w:rPr>
                <w:sz w:val="15"/>
              </w:rPr>
            </w:pPr>
            <w:r>
              <w:rPr>
                <w:w w:val="105"/>
                <w:sz w:val="15"/>
              </w:rPr>
              <w:t>Na podstawie dokonanej analizy techniczno-ekonomicznej oraz wytycznych i wskazówek Inwestora, jako</w:t>
            </w:r>
          </w:p>
        </w:tc>
      </w:tr>
      <w:tr w:rsidR="000A1CB4">
        <w:trPr>
          <w:trHeight w:val="235"/>
        </w:trPr>
        <w:tc>
          <w:tcPr>
            <w:tcW w:w="10110" w:type="dxa"/>
            <w:gridSpan w:val="5"/>
          </w:tcPr>
          <w:p w:rsidR="000A1CB4" w:rsidRDefault="003C0098">
            <w:pPr>
              <w:pStyle w:val="TableParagraph"/>
              <w:spacing w:before="31"/>
              <w:ind w:left="200"/>
              <w:rPr>
                <w:b/>
                <w:sz w:val="15"/>
              </w:rPr>
            </w:pPr>
            <w:r>
              <w:rPr>
                <w:w w:val="105"/>
                <w:sz w:val="15"/>
              </w:rPr>
              <w:t xml:space="preserve">optymalny wariant przedsięwzięcia termomodernizacyjnego w rozpatrywanym budynku przyjęto </w:t>
            </w:r>
            <w:r>
              <w:rPr>
                <w:b/>
                <w:w w:val="105"/>
                <w:sz w:val="15"/>
              </w:rPr>
              <w:t>war. nr</w:t>
            </w:r>
            <w:r>
              <w:rPr>
                <w:w w:val="105"/>
                <w:sz w:val="15"/>
              </w:rPr>
              <w:t xml:space="preserve">: </w:t>
            </w:r>
            <w:r>
              <w:rPr>
                <w:b/>
                <w:w w:val="105"/>
                <w:sz w:val="15"/>
              </w:rPr>
              <w:t>I obejm. działania:</w:t>
            </w:r>
          </w:p>
        </w:tc>
      </w:tr>
      <w:tr w:rsidR="000A1CB4">
        <w:trPr>
          <w:trHeight w:val="225"/>
        </w:trPr>
        <w:tc>
          <w:tcPr>
            <w:tcW w:w="10110" w:type="dxa"/>
            <w:gridSpan w:val="5"/>
          </w:tcPr>
          <w:p w:rsidR="000A1CB4" w:rsidRDefault="003C0098">
            <w:pPr>
              <w:pStyle w:val="TableParagraph"/>
              <w:spacing w:before="31"/>
              <w:ind w:left="200"/>
              <w:rPr>
                <w:sz w:val="15"/>
              </w:rPr>
            </w:pPr>
            <w:r>
              <w:rPr>
                <w:w w:val="105"/>
                <w:sz w:val="15"/>
              </w:rPr>
              <w:t>obejmujący działania:</w:t>
            </w:r>
          </w:p>
        </w:tc>
      </w:tr>
      <w:tr w:rsidR="000A1CB4">
        <w:trPr>
          <w:trHeight w:val="245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23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1</w:t>
            </w:r>
          </w:p>
        </w:tc>
        <w:tc>
          <w:tcPr>
            <w:tcW w:w="7249" w:type="dxa"/>
            <w:gridSpan w:val="3"/>
          </w:tcPr>
          <w:p w:rsidR="000A1CB4" w:rsidRDefault="003C0098">
            <w:pPr>
              <w:pStyle w:val="TableParagraph"/>
              <w:spacing w:before="21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Ściana zewnętrzna 38 cm cz. dobudowana - ocieplenie - styropianem lub wełną mineralną</w:t>
            </w: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60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50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2</w:t>
            </w:r>
          </w:p>
        </w:tc>
        <w:tc>
          <w:tcPr>
            <w:tcW w:w="7249" w:type="dxa"/>
            <w:gridSpan w:val="3"/>
          </w:tcPr>
          <w:p w:rsidR="000A1CB4" w:rsidRDefault="003C0098">
            <w:pPr>
              <w:pStyle w:val="TableParagraph"/>
              <w:spacing w:before="48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Ściana zewnętrzna 51 cm sala i cz. dobudowana - ocieplenie - styropianem lub wełną mineralną</w:t>
            </w: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72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39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3</w:t>
            </w:r>
          </w:p>
        </w:tc>
        <w:tc>
          <w:tcPr>
            <w:tcW w:w="5537" w:type="dxa"/>
            <w:gridSpan w:val="2"/>
          </w:tcPr>
          <w:p w:rsidR="000A1CB4" w:rsidRDefault="003C0098">
            <w:pPr>
              <w:pStyle w:val="TableParagraph"/>
              <w:spacing w:before="37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Ściana zewnętrzna 55 cm - ocieplenie - styropianem lub wełną mineralną</w:t>
            </w:r>
          </w:p>
        </w:tc>
        <w:tc>
          <w:tcPr>
            <w:tcW w:w="171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61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62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4</w:t>
            </w:r>
          </w:p>
        </w:tc>
        <w:tc>
          <w:tcPr>
            <w:tcW w:w="7249" w:type="dxa"/>
            <w:gridSpan w:val="3"/>
          </w:tcPr>
          <w:p w:rsidR="000A1CB4" w:rsidRDefault="003C0098">
            <w:pPr>
              <w:pStyle w:val="TableParagraph"/>
              <w:spacing w:before="59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Stropodach pełny sali i części dobudowanej - ocieplenie - wełną mineralną lub styropianem</w:t>
            </w: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35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28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5</w:t>
            </w:r>
          </w:p>
        </w:tc>
        <w:tc>
          <w:tcPr>
            <w:tcW w:w="9441" w:type="dxa"/>
            <w:gridSpan w:val="4"/>
          </w:tcPr>
          <w:p w:rsidR="000A1CB4" w:rsidRDefault="003C0098">
            <w:pPr>
              <w:pStyle w:val="TableParagraph"/>
              <w:spacing w:before="26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Strop pod nieogrz. poddaszem - ocieplenie - wełną mineralną lub styropianem i usunięcie wierzchnich warstw</w:t>
            </w:r>
          </w:p>
        </w:tc>
      </w:tr>
      <w:tr w:rsidR="000A1CB4">
        <w:trPr>
          <w:trHeight w:val="273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35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6</w:t>
            </w:r>
          </w:p>
        </w:tc>
        <w:tc>
          <w:tcPr>
            <w:tcW w:w="7249" w:type="dxa"/>
            <w:gridSpan w:val="3"/>
          </w:tcPr>
          <w:p w:rsidR="000A1CB4" w:rsidRDefault="003C0098">
            <w:pPr>
              <w:pStyle w:val="TableParagraph"/>
              <w:spacing w:before="33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Montaż instalacji c.w.u. zasilanej z pojemnościowych zasobników zasilanych z kotłowni gazowej.</w:t>
            </w: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686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67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7</w:t>
            </w:r>
          </w:p>
        </w:tc>
        <w:tc>
          <w:tcPr>
            <w:tcW w:w="9441" w:type="dxa"/>
            <w:gridSpan w:val="4"/>
          </w:tcPr>
          <w:p w:rsidR="000A1CB4" w:rsidRDefault="003C0098">
            <w:pPr>
              <w:pStyle w:val="TableParagraph"/>
              <w:spacing w:before="64" w:line="276" w:lineRule="auto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Montaż</w:t>
            </w:r>
            <w:r>
              <w:rPr>
                <w:spacing w:val="-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nowej</w:t>
            </w:r>
            <w:r>
              <w:rPr>
                <w:spacing w:val="-11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instalacji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wyposażonej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w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zawory</w:t>
            </w:r>
            <w:r>
              <w:rPr>
                <w:spacing w:val="-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regulacyjne,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grzejniki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</w:t>
            </w:r>
            <w:r>
              <w:rPr>
                <w:spacing w:val="-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zaworami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termostycznymi</w:t>
            </w:r>
            <w:r>
              <w:rPr>
                <w:spacing w:val="-13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(P-1K).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Montaż</w:t>
            </w:r>
            <w:r>
              <w:rPr>
                <w:spacing w:val="-1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nowego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orurowania</w:t>
            </w:r>
            <w:r>
              <w:rPr>
                <w:spacing w:val="-12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 xml:space="preserve">i izolacji cieplnej. Montaż autoamatyki pogodowej oraz kotłów gazowych. Prace budowlane w pomieszczeniach kotłowni. Regulacja instalacji c.o. Wprowadzenie obniżeń dobowych 8 </w:t>
            </w:r>
            <w:r>
              <w:rPr>
                <w:w w:val="105"/>
                <w:sz w:val="15"/>
              </w:rPr>
              <w:t>godz. i tygodniowych 1</w:t>
            </w:r>
            <w:r>
              <w:rPr>
                <w:spacing w:val="-25"/>
                <w:w w:val="105"/>
                <w:sz w:val="15"/>
              </w:rPr>
              <w:t xml:space="preserve"> </w:t>
            </w:r>
            <w:r>
              <w:rPr>
                <w:w w:val="105"/>
                <w:sz w:val="15"/>
              </w:rPr>
              <w:t>dzień.</w:t>
            </w:r>
          </w:p>
        </w:tc>
      </w:tr>
      <w:tr w:rsidR="000A1CB4">
        <w:trPr>
          <w:trHeight w:val="262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52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8</w:t>
            </w:r>
          </w:p>
        </w:tc>
        <w:tc>
          <w:tcPr>
            <w:tcW w:w="4585" w:type="dxa"/>
          </w:tcPr>
          <w:p w:rsidR="000A1CB4" w:rsidRDefault="003C0098">
            <w:pPr>
              <w:pStyle w:val="TableParagraph"/>
              <w:spacing w:before="50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Wymiana opraw oświetleniowych</w:t>
            </w:r>
          </w:p>
        </w:tc>
        <w:tc>
          <w:tcPr>
            <w:tcW w:w="9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9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39"/>
              <w:ind w:right="34"/>
              <w:jc w:val="right"/>
              <w:rPr>
                <w:sz w:val="15"/>
              </w:rPr>
            </w:pPr>
            <w:r>
              <w:rPr>
                <w:w w:val="104"/>
                <w:sz w:val="15"/>
              </w:rPr>
              <w:t>9</w:t>
            </w:r>
          </w:p>
        </w:tc>
        <w:tc>
          <w:tcPr>
            <w:tcW w:w="4585" w:type="dxa"/>
          </w:tcPr>
          <w:p w:rsidR="000A1CB4" w:rsidRDefault="003C0098">
            <w:pPr>
              <w:pStyle w:val="TableParagraph"/>
              <w:spacing w:before="37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Montaż instalacji fotowoltaicznej</w:t>
            </w:r>
          </w:p>
        </w:tc>
        <w:tc>
          <w:tcPr>
            <w:tcW w:w="9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7"/>
        </w:trPr>
        <w:tc>
          <w:tcPr>
            <w:tcW w:w="669" w:type="dxa"/>
          </w:tcPr>
          <w:p w:rsidR="000A1CB4" w:rsidRDefault="003C0098">
            <w:pPr>
              <w:pStyle w:val="TableParagraph"/>
              <w:spacing w:before="39"/>
              <w:ind w:right="36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4585" w:type="dxa"/>
          </w:tcPr>
          <w:p w:rsidR="000A1CB4" w:rsidRDefault="003C0098">
            <w:pPr>
              <w:pStyle w:val="TableParagraph"/>
              <w:spacing w:before="37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Liczniki</w:t>
            </w:r>
          </w:p>
        </w:tc>
        <w:tc>
          <w:tcPr>
            <w:tcW w:w="9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69"/>
        </w:trPr>
        <w:tc>
          <w:tcPr>
            <w:tcW w:w="10110" w:type="dxa"/>
            <w:gridSpan w:val="5"/>
          </w:tcPr>
          <w:p w:rsidR="000A1CB4" w:rsidRDefault="003C0098">
            <w:pPr>
              <w:pStyle w:val="TableParagraph"/>
              <w:spacing w:before="34" w:line="215" w:lineRule="exact"/>
              <w:ind w:left="207"/>
              <w:rPr>
                <w:sz w:val="19"/>
              </w:rPr>
            </w:pPr>
            <w:r>
              <w:rPr>
                <w:w w:val="105"/>
                <w:sz w:val="19"/>
              </w:rPr>
              <w:t>Przedsięwzięcie to spełnia warunki ustawy podanej w pkt 7.4.3.:</w:t>
            </w:r>
          </w:p>
        </w:tc>
      </w:tr>
      <w:tr w:rsidR="000A1CB4">
        <w:trPr>
          <w:trHeight w:val="189"/>
        </w:trPr>
        <w:tc>
          <w:tcPr>
            <w:tcW w:w="669" w:type="dxa"/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4585" w:type="dxa"/>
          </w:tcPr>
          <w:p w:rsidR="000A1CB4" w:rsidRDefault="003C0098">
            <w:pPr>
              <w:pStyle w:val="TableParagraph"/>
              <w:spacing w:before="16" w:line="154" w:lineRule="exact"/>
              <w:ind w:left="25"/>
              <w:rPr>
                <w:sz w:val="15"/>
              </w:rPr>
            </w:pPr>
            <w:r>
              <w:rPr>
                <w:w w:val="105"/>
                <w:sz w:val="15"/>
              </w:rPr>
              <w:t>1. oszczędność zapotrzebowania ciepła wyniesie:</w:t>
            </w:r>
          </w:p>
        </w:tc>
        <w:tc>
          <w:tcPr>
            <w:tcW w:w="952" w:type="dxa"/>
          </w:tcPr>
          <w:p w:rsidR="000A1CB4" w:rsidRDefault="003C0098">
            <w:pPr>
              <w:pStyle w:val="TableParagraph"/>
              <w:spacing w:before="16" w:line="154" w:lineRule="exact"/>
              <w:ind w:left="373"/>
              <w:rPr>
                <w:sz w:val="15"/>
              </w:rPr>
            </w:pPr>
            <w:r>
              <w:rPr>
                <w:w w:val="105"/>
                <w:sz w:val="15"/>
              </w:rPr>
              <w:t>74,18</w:t>
            </w:r>
          </w:p>
        </w:tc>
        <w:tc>
          <w:tcPr>
            <w:tcW w:w="1712" w:type="dxa"/>
          </w:tcPr>
          <w:p w:rsidR="000A1CB4" w:rsidRDefault="003C0098">
            <w:pPr>
              <w:pStyle w:val="TableParagraph"/>
              <w:spacing w:before="16" w:line="154" w:lineRule="exact"/>
              <w:ind w:left="194"/>
              <w:rPr>
                <w:sz w:val="15"/>
              </w:rPr>
            </w:pPr>
            <w:r>
              <w:rPr>
                <w:w w:val="105"/>
                <w:sz w:val="15"/>
              </w:rPr>
              <w:t>% czyli powyżej -</w:t>
            </w:r>
          </w:p>
        </w:tc>
        <w:tc>
          <w:tcPr>
            <w:tcW w:w="2192" w:type="dxa"/>
          </w:tcPr>
          <w:p w:rsidR="000A1CB4" w:rsidRDefault="003C0098">
            <w:pPr>
              <w:pStyle w:val="TableParagraph"/>
              <w:spacing w:before="16" w:line="154" w:lineRule="exact"/>
              <w:ind w:left="352"/>
              <w:rPr>
                <w:sz w:val="15"/>
              </w:rPr>
            </w:pPr>
            <w:r>
              <w:rPr>
                <w:w w:val="105"/>
                <w:sz w:val="15"/>
              </w:rPr>
              <w:t>25%</w:t>
            </w:r>
          </w:p>
        </w:tc>
      </w:tr>
    </w:tbl>
    <w:p w:rsidR="000A1CB4" w:rsidRDefault="000A1CB4">
      <w:pPr>
        <w:spacing w:line="154" w:lineRule="exact"/>
        <w:rPr>
          <w:sz w:val="15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spacing w:before="3"/>
        <w:rPr>
          <w:b/>
          <w:sz w:val="26"/>
        </w:rPr>
      </w:pPr>
    </w:p>
    <w:p w:rsidR="000A1CB4" w:rsidRDefault="003C0098">
      <w:pPr>
        <w:pStyle w:val="Nagwek1"/>
        <w:numPr>
          <w:ilvl w:val="1"/>
          <w:numId w:val="10"/>
        </w:numPr>
        <w:tabs>
          <w:tab w:val="left" w:pos="1203"/>
        </w:tabs>
        <w:spacing w:before="93"/>
        <w:ind w:left="1202" w:hanging="471"/>
        <w:rPr>
          <w:rFonts w:ascii="Arial" w:hAnsi="Arial"/>
        </w:rPr>
      </w:pPr>
      <w:r>
        <w:rPr>
          <w:rFonts w:ascii="Arial" w:hAnsi="Arial"/>
        </w:rPr>
        <w:t>Opłata za energię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elektryczną</w:t>
      </w:r>
    </w:p>
    <w:p w:rsidR="000A1CB4" w:rsidRDefault="000A1CB4">
      <w:pPr>
        <w:pStyle w:val="Tekstpodstawowy"/>
        <w:spacing w:before="7"/>
        <w:rPr>
          <w:b/>
          <w:sz w:val="24"/>
        </w:rPr>
      </w:pPr>
    </w:p>
    <w:p w:rsidR="000A1CB4" w:rsidRDefault="003C0098">
      <w:pPr>
        <w:spacing w:before="95" w:line="259" w:lineRule="auto"/>
        <w:ind w:left="725" w:right="1041"/>
        <w:rPr>
          <w:sz w:val="18"/>
        </w:rPr>
      </w:pPr>
      <w:r>
        <w:rPr>
          <w:sz w:val="18"/>
        </w:rPr>
        <w:t>Budynek w energię elektryczną zasilany jest z sieci elektroenergetycznej PGE. Dostawcą energii elektrycznej do budynku jest PGE Dystrybucja S.A. i PGE Obrót S.A. Z informacji uzyskanych od użytkownika wynika, że rozliczenie za energię elektryczną odbywa si</w:t>
      </w:r>
      <w:r>
        <w:rPr>
          <w:sz w:val="18"/>
        </w:rPr>
        <w:t>ę wg taryfy C21 dla której w dniu sporządzania audytu ceny i stawki kształtowały się na następującym poziomie:</w:t>
      </w: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9"/>
        <w:rPr>
          <w:sz w:val="10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27"/>
        <w:gridCol w:w="1656"/>
      </w:tblGrid>
      <w:tr w:rsidR="000A1CB4">
        <w:trPr>
          <w:trHeight w:val="266"/>
        </w:trPr>
        <w:tc>
          <w:tcPr>
            <w:tcW w:w="3927" w:type="dxa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dystrybucyjna zmienna [zł/kWh]</w:t>
            </w:r>
          </w:p>
        </w:tc>
        <w:tc>
          <w:tcPr>
            <w:tcW w:w="1656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0,1504</w:t>
            </w:r>
          </w:p>
        </w:tc>
      </w:tr>
      <w:tr w:rsidR="000A1CB4">
        <w:trPr>
          <w:trHeight w:val="260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15"/>
              <w:rPr>
                <w:sz w:val="18"/>
              </w:rPr>
            </w:pPr>
            <w:r>
              <w:rPr>
                <w:sz w:val="18"/>
              </w:rPr>
              <w:t>Opłata kogeneracyjna [zł/kWh]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0,00139</w:t>
            </w:r>
          </w:p>
        </w:tc>
      </w:tr>
      <w:tr w:rsidR="000A1CB4">
        <w:trPr>
          <w:trHeight w:val="259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za energię [zł/kWh]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0,2253</w:t>
            </w:r>
          </w:p>
        </w:tc>
      </w:tr>
      <w:tr w:rsidR="000A1CB4">
        <w:trPr>
          <w:trHeight w:val="259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jakościowa [zł/kWh]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0,0133</w:t>
            </w:r>
          </w:p>
        </w:tc>
      </w:tr>
      <w:tr w:rsidR="000A1CB4">
        <w:trPr>
          <w:trHeight w:val="259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stała sieciowa [zł/kW/m-c]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4,10</w:t>
            </w:r>
          </w:p>
        </w:tc>
      </w:tr>
      <w:tr w:rsidR="000A1CB4">
        <w:trPr>
          <w:trHeight w:val="259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przejściowa [zł/kW/m-c]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0,08</w:t>
            </w:r>
          </w:p>
        </w:tc>
      </w:tr>
      <w:tr w:rsidR="000A1CB4">
        <w:trPr>
          <w:trHeight w:val="259"/>
        </w:trPr>
        <w:tc>
          <w:tcPr>
            <w:tcW w:w="3927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5"/>
              <w:rPr>
                <w:sz w:val="18"/>
              </w:rPr>
            </w:pPr>
            <w:r>
              <w:rPr>
                <w:sz w:val="18"/>
              </w:rPr>
              <w:t>Opłata handlowa (zł/m-c)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</w:tr>
      <w:tr w:rsidR="000A1CB4">
        <w:trPr>
          <w:trHeight w:val="331"/>
        </w:trPr>
        <w:tc>
          <w:tcPr>
            <w:tcW w:w="3927" w:type="dxa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63"/>
              <w:ind w:left="15"/>
              <w:rPr>
                <w:sz w:val="18"/>
              </w:rPr>
            </w:pPr>
            <w:r>
              <w:rPr>
                <w:sz w:val="18"/>
              </w:rPr>
              <w:t>Stawka opłaty abonamentowej (cykl 1-m-c)</w:t>
            </w:r>
          </w:p>
        </w:tc>
        <w:tc>
          <w:tcPr>
            <w:tcW w:w="1656" w:type="dxa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63"/>
              <w:ind w:left="470" w:right="442"/>
              <w:jc w:val="center"/>
              <w:rPr>
                <w:sz w:val="18"/>
              </w:rPr>
            </w:pPr>
            <w:r>
              <w:rPr>
                <w:sz w:val="18"/>
              </w:rPr>
              <w:t>2,25</w:t>
            </w:r>
          </w:p>
        </w:tc>
      </w:tr>
    </w:tbl>
    <w:p w:rsidR="000A1CB4" w:rsidRDefault="000A1CB4">
      <w:pPr>
        <w:pStyle w:val="Tekstpodstawowy"/>
      </w:pPr>
    </w:p>
    <w:p w:rsidR="000A1CB4" w:rsidRDefault="000A1CB4">
      <w:pPr>
        <w:pStyle w:val="Tekstpodstawowy"/>
        <w:rPr>
          <w:sz w:val="18"/>
        </w:rPr>
      </w:pPr>
    </w:p>
    <w:tbl>
      <w:tblPr>
        <w:tblStyle w:val="TableNormal"/>
        <w:tblW w:w="0" w:type="auto"/>
        <w:tblInd w:w="533" w:type="dxa"/>
        <w:tblLayout w:type="fixed"/>
        <w:tblLook w:val="01E0" w:firstRow="1" w:lastRow="1" w:firstColumn="1" w:lastColumn="1" w:noHBand="0" w:noVBand="0"/>
      </w:tblPr>
      <w:tblGrid>
        <w:gridCol w:w="5506"/>
        <w:gridCol w:w="3898"/>
      </w:tblGrid>
      <w:tr w:rsidR="000A1CB4">
        <w:trPr>
          <w:trHeight w:val="755"/>
        </w:trPr>
        <w:tc>
          <w:tcPr>
            <w:tcW w:w="9404" w:type="dxa"/>
            <w:gridSpan w:val="2"/>
          </w:tcPr>
          <w:p w:rsidR="000A1CB4" w:rsidRDefault="003C0098">
            <w:pPr>
              <w:pStyle w:val="TableParagraph"/>
              <w:spacing w:line="259" w:lineRule="auto"/>
              <w:ind w:left="200" w:right="197"/>
              <w:jc w:val="both"/>
              <w:rPr>
                <w:sz w:val="18"/>
              </w:rPr>
            </w:pPr>
            <w:r>
              <w:rPr>
                <w:sz w:val="18"/>
              </w:rPr>
              <w:t>W celu przeprowadzenia analizy finansowo – ekonomicznej oraz w celu określenia opłacalności przedsięwzięcia termomodernizacyjnego wyznaczono opłatę zmienną odniesioną do 1 kWh energii elektrycznej. Nie wyznaczono opłaty stałej, ponieważ nie ma ona wpływu n</w:t>
            </w:r>
            <w:r>
              <w:rPr>
                <w:sz w:val="18"/>
              </w:rPr>
              <w:t>a analizę finansowo – ekonomiczną</w:t>
            </w:r>
          </w:p>
        </w:tc>
      </w:tr>
      <w:tr w:rsidR="000A1CB4">
        <w:trPr>
          <w:trHeight w:val="332"/>
        </w:trPr>
        <w:tc>
          <w:tcPr>
            <w:tcW w:w="5506" w:type="dxa"/>
          </w:tcPr>
          <w:p w:rsidR="000A1CB4" w:rsidRDefault="003C0098">
            <w:pPr>
              <w:pStyle w:val="TableParagraph"/>
              <w:spacing w:before="102"/>
              <w:ind w:left="200"/>
              <w:rPr>
                <w:b/>
                <w:sz w:val="18"/>
              </w:rPr>
            </w:pPr>
            <w:r>
              <w:rPr>
                <w:b/>
                <w:sz w:val="18"/>
              </w:rPr>
              <w:t>O</w:t>
            </w:r>
            <w:r>
              <w:rPr>
                <w:b/>
                <w:sz w:val="18"/>
                <w:vertAlign w:val="subscript"/>
              </w:rPr>
              <w:t>z</w:t>
            </w:r>
            <w:r>
              <w:rPr>
                <w:b/>
                <w:sz w:val="18"/>
              </w:rPr>
              <w:t xml:space="preserve"> </w:t>
            </w:r>
            <w:r>
              <w:rPr>
                <w:sz w:val="18"/>
              </w:rPr>
              <w:t xml:space="preserve">= 0,2253 + 0,150423 + 0,0133+0,00139 = </w:t>
            </w:r>
            <w:r>
              <w:rPr>
                <w:b/>
                <w:sz w:val="18"/>
              </w:rPr>
              <w:t>0,390413 zł/kWh</w:t>
            </w:r>
          </w:p>
        </w:tc>
        <w:tc>
          <w:tcPr>
            <w:tcW w:w="3898" w:type="dxa"/>
          </w:tcPr>
          <w:p w:rsidR="000A1CB4" w:rsidRDefault="003C0098">
            <w:pPr>
              <w:pStyle w:val="TableParagraph"/>
              <w:spacing w:before="102"/>
              <w:ind w:left="277"/>
              <w:rPr>
                <w:sz w:val="18"/>
              </w:rPr>
            </w:pPr>
            <w:r>
              <w:rPr>
                <w:sz w:val="18"/>
              </w:rPr>
              <w:t>(netto)</w:t>
            </w:r>
          </w:p>
        </w:tc>
      </w:tr>
    </w:tbl>
    <w:p w:rsidR="000A1CB4" w:rsidRDefault="000A1CB4">
      <w:pPr>
        <w:rPr>
          <w:sz w:val="18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pStyle w:val="Tekstpodstawowy"/>
      </w:pPr>
      <w:r>
        <w:lastRenderedPageBreak/>
        <w:pict>
          <v:group id="_x0000_s1083" style="position:absolute;margin-left:502.9pt;margin-top:399.9pt;width:1pt;height:61.8pt;z-index:-251656192;mso-position-horizontal-relative:page;mso-position-vertical-relative:page" coordorigin="10058,7998" coordsize="20,1236">
            <v:line id="_x0000_s1085" style="position:absolute" from="10059,7999" to="10059,9233" strokeweight=".14pt"/>
            <v:rect id="_x0000_s1084" style="position:absolute;left:10058;top:7998;width:20;height:1236" fillcolor="black" stroked="f"/>
            <w10:wrap anchorx="page" anchory="page"/>
          </v:group>
        </w:pict>
      </w:r>
    </w:p>
    <w:p w:rsidR="000A1CB4" w:rsidRDefault="000A1CB4">
      <w:pPr>
        <w:pStyle w:val="Tekstpodstawowy"/>
        <w:spacing w:before="5"/>
        <w:rPr>
          <w:sz w:val="14"/>
        </w:rPr>
      </w:pPr>
    </w:p>
    <w:tbl>
      <w:tblPr>
        <w:tblStyle w:val="TableNormal"/>
        <w:tblW w:w="0" w:type="auto"/>
        <w:tblInd w:w="535" w:type="dxa"/>
        <w:tblLayout w:type="fixed"/>
        <w:tblLook w:val="01E0" w:firstRow="1" w:lastRow="1" w:firstColumn="1" w:lastColumn="1" w:noHBand="0" w:noVBand="0"/>
      </w:tblPr>
      <w:tblGrid>
        <w:gridCol w:w="7270"/>
      </w:tblGrid>
      <w:tr w:rsidR="000A1CB4">
        <w:trPr>
          <w:trHeight w:val="236"/>
        </w:trPr>
        <w:tc>
          <w:tcPr>
            <w:tcW w:w="7270" w:type="dxa"/>
          </w:tcPr>
          <w:p w:rsidR="000A1CB4" w:rsidRDefault="003C0098">
            <w:pPr>
              <w:pStyle w:val="TableParagraph"/>
              <w:spacing w:line="217" w:lineRule="exact"/>
              <w:ind w:left="200"/>
              <w:rPr>
                <w:sz w:val="20"/>
              </w:rPr>
            </w:pPr>
            <w:r>
              <w:rPr>
                <w:sz w:val="20"/>
              </w:rPr>
              <w:t>7.5.1 Obliczenia pomocnicze dla energii oświetlenia wbudowanego.</w:t>
            </w:r>
          </w:p>
        </w:tc>
      </w:tr>
      <w:tr w:rsidR="000A1CB4">
        <w:trPr>
          <w:trHeight w:val="371"/>
        </w:trPr>
        <w:tc>
          <w:tcPr>
            <w:tcW w:w="7270" w:type="dxa"/>
          </w:tcPr>
          <w:p w:rsidR="000A1CB4" w:rsidRDefault="003C0098">
            <w:pPr>
              <w:pStyle w:val="TableParagraph"/>
              <w:spacing w:before="3" w:line="348" w:lineRule="exact"/>
              <w:ind w:left="3414"/>
              <w:rPr>
                <w:b/>
                <w:sz w:val="32"/>
              </w:rPr>
            </w:pPr>
            <w:r>
              <w:rPr>
                <w:b/>
                <w:sz w:val="32"/>
              </w:rPr>
              <w:t>OŚWIETLENIE WNĘTRZ</w:t>
            </w:r>
          </w:p>
        </w:tc>
      </w:tr>
    </w:tbl>
    <w:p w:rsidR="000A1CB4" w:rsidRDefault="000A1CB4">
      <w:pPr>
        <w:pStyle w:val="Tekstpodstawowy"/>
        <w:spacing w:before="5"/>
        <w:rPr>
          <w:sz w:val="15"/>
        </w:rPr>
      </w:pPr>
    </w:p>
    <w:p w:rsidR="000A1CB4" w:rsidRDefault="003C0098">
      <w:pPr>
        <w:pStyle w:val="Akapitzlist"/>
        <w:numPr>
          <w:ilvl w:val="0"/>
          <w:numId w:val="7"/>
        </w:numPr>
        <w:tabs>
          <w:tab w:val="left" w:pos="949"/>
        </w:tabs>
        <w:spacing w:before="93"/>
        <w:rPr>
          <w:sz w:val="20"/>
        </w:rPr>
      </w:pPr>
      <w:r>
        <w:rPr>
          <w:sz w:val="20"/>
        </w:rPr>
        <w:t>Zestawienie danych dotyczących zastosowanego</w:t>
      </w:r>
      <w:r>
        <w:rPr>
          <w:spacing w:val="-8"/>
          <w:sz w:val="20"/>
        </w:rPr>
        <w:t xml:space="preserve"> </w:t>
      </w:r>
      <w:r>
        <w:rPr>
          <w:sz w:val="20"/>
        </w:rPr>
        <w:t>oświetlenia</w:t>
      </w:r>
    </w:p>
    <w:p w:rsidR="000A1CB4" w:rsidRDefault="003C0098">
      <w:pPr>
        <w:pStyle w:val="Tekstpodstawowy"/>
        <w:tabs>
          <w:tab w:val="left" w:pos="7259"/>
        </w:tabs>
        <w:spacing w:before="17" w:line="225" w:lineRule="exact"/>
        <w:ind w:left="728"/>
      </w:pPr>
      <w:r>
        <w:t>Łącznie w</w:t>
      </w:r>
      <w:r>
        <w:rPr>
          <w:spacing w:val="-28"/>
        </w:rPr>
        <w:t xml:space="preserve"> </w:t>
      </w:r>
      <w:r>
        <w:t>budynku</w:t>
      </w:r>
      <w:r>
        <w:rPr>
          <w:spacing w:val="-13"/>
        </w:rPr>
        <w:t xml:space="preserve"> </w:t>
      </w:r>
      <w:r>
        <w:t>zinwentaryzowano</w:t>
      </w:r>
      <w:r>
        <w:tab/>
        <w:t>86  punktów</w:t>
      </w:r>
      <w:r>
        <w:rPr>
          <w:spacing w:val="-8"/>
        </w:rPr>
        <w:t xml:space="preserve"> </w:t>
      </w:r>
      <w:r>
        <w:t>świetlnych</w:t>
      </w:r>
    </w:p>
    <w:p w:rsidR="000A1CB4" w:rsidRDefault="003C0098">
      <w:pPr>
        <w:pStyle w:val="Tekstpodstawowy"/>
        <w:tabs>
          <w:tab w:val="left" w:pos="7259"/>
        </w:tabs>
        <w:spacing w:line="225" w:lineRule="exact"/>
        <w:ind w:left="728"/>
      </w:pPr>
      <w:r>
        <w:t>Do</w:t>
      </w:r>
      <w:r>
        <w:rPr>
          <w:spacing w:val="-10"/>
        </w:rPr>
        <w:t xml:space="preserve"> </w:t>
      </w:r>
      <w:r>
        <w:t>wymiany</w:t>
      </w:r>
      <w:r>
        <w:rPr>
          <w:spacing w:val="-15"/>
        </w:rPr>
        <w:t xml:space="preserve"> </w:t>
      </w:r>
      <w:r>
        <w:t>zakwalifikowano</w:t>
      </w:r>
      <w:r>
        <w:tab/>
        <w:t>86  punktów</w:t>
      </w:r>
      <w:r>
        <w:rPr>
          <w:spacing w:val="-8"/>
        </w:rPr>
        <w:t xml:space="preserve"> </w:t>
      </w:r>
      <w:r>
        <w:t>świetlnych</w:t>
      </w:r>
    </w:p>
    <w:p w:rsidR="000A1CB4" w:rsidRDefault="003C0098">
      <w:pPr>
        <w:pStyle w:val="Tekstpodstawowy"/>
        <w:spacing w:before="22"/>
        <w:ind w:left="728"/>
      </w:pPr>
      <w:r>
        <w:t>Zestawienie opraw w budynku:</w:t>
      </w:r>
    </w:p>
    <w:p w:rsidR="000A1CB4" w:rsidRDefault="000A1CB4">
      <w:pPr>
        <w:pStyle w:val="Tekstpodstawowy"/>
        <w:spacing w:before="6"/>
        <w:rPr>
          <w:sz w:val="7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9"/>
        <w:gridCol w:w="1088"/>
        <w:gridCol w:w="1104"/>
        <w:gridCol w:w="1104"/>
        <w:gridCol w:w="2208"/>
      </w:tblGrid>
      <w:tr w:rsidR="000A1CB4">
        <w:trPr>
          <w:trHeight w:val="313"/>
        </w:trPr>
        <w:tc>
          <w:tcPr>
            <w:tcW w:w="2429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świetlówka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2 x 36 W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szt.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right="1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44</w:t>
            </w:r>
          </w:p>
        </w:tc>
        <w:tc>
          <w:tcPr>
            <w:tcW w:w="220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do wymiany</w:t>
            </w:r>
          </w:p>
        </w:tc>
      </w:tr>
      <w:tr w:rsidR="000A1CB4">
        <w:trPr>
          <w:trHeight w:val="314"/>
        </w:trPr>
        <w:tc>
          <w:tcPr>
            <w:tcW w:w="2429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świetlówka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2 x 18 W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szt.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right="11"/>
              <w:jc w:val="right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20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do wymiany</w:t>
            </w:r>
          </w:p>
        </w:tc>
      </w:tr>
      <w:tr w:rsidR="000A1CB4">
        <w:trPr>
          <w:trHeight w:val="313"/>
        </w:trPr>
        <w:tc>
          <w:tcPr>
            <w:tcW w:w="2429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świetlówka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3 x 36 W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szt.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right="1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20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do wymiany</w:t>
            </w:r>
          </w:p>
        </w:tc>
      </w:tr>
      <w:tr w:rsidR="000A1CB4">
        <w:trPr>
          <w:trHeight w:val="313"/>
        </w:trPr>
        <w:tc>
          <w:tcPr>
            <w:tcW w:w="2429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żarówka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40 W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szt.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line="227" w:lineRule="exact"/>
              <w:ind w:right="11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</w:t>
            </w:r>
          </w:p>
        </w:tc>
        <w:tc>
          <w:tcPr>
            <w:tcW w:w="2208" w:type="dxa"/>
          </w:tcPr>
          <w:p w:rsidR="000A1CB4" w:rsidRDefault="003C0098">
            <w:pPr>
              <w:pStyle w:val="TableParagraph"/>
              <w:spacing w:line="227" w:lineRule="exact"/>
              <w:ind w:left="38"/>
              <w:rPr>
                <w:sz w:val="20"/>
              </w:rPr>
            </w:pPr>
            <w:r>
              <w:rPr>
                <w:sz w:val="20"/>
              </w:rPr>
              <w:t>do wymiany</w:t>
            </w:r>
          </w:p>
        </w:tc>
      </w:tr>
    </w:tbl>
    <w:p w:rsidR="000A1CB4" w:rsidRDefault="003C0098">
      <w:pPr>
        <w:pStyle w:val="Tekstpodstawowy"/>
        <w:tabs>
          <w:tab w:val="right" w:pos="6381"/>
        </w:tabs>
        <w:spacing w:line="228" w:lineRule="exact"/>
        <w:ind w:left="728"/>
      </w:pPr>
      <w:r>
        <w:t>Wszystkich opraw w budynku</w:t>
      </w:r>
      <w:r>
        <w:rPr>
          <w:spacing w:val="-11"/>
        </w:rPr>
        <w:t xml:space="preserve"> </w:t>
      </w:r>
      <w:r>
        <w:t>jest</w:t>
      </w:r>
      <w:r>
        <w:rPr>
          <w:spacing w:val="-2"/>
        </w:rPr>
        <w:t xml:space="preserve"> </w:t>
      </w:r>
      <w:r>
        <w:t>szt:</w:t>
      </w:r>
      <w:r>
        <w:tab/>
        <w:t>86</w:t>
      </w:r>
    </w:p>
    <w:p w:rsidR="000A1CB4" w:rsidRDefault="003C0098">
      <w:pPr>
        <w:pStyle w:val="Tekstpodstawowy"/>
        <w:tabs>
          <w:tab w:val="left" w:pos="7204"/>
        </w:tabs>
        <w:spacing w:before="115"/>
        <w:ind w:left="728"/>
      </w:pPr>
      <w:r>
        <w:rPr>
          <w:position w:val="1"/>
        </w:rPr>
        <w:t>Zainstalowaną moc oświetleniową określono na</w:t>
      </w:r>
      <w:r>
        <w:rPr>
          <w:spacing w:val="-34"/>
          <w:position w:val="1"/>
        </w:rPr>
        <w:t xml:space="preserve"> </w:t>
      </w:r>
      <w:r>
        <w:rPr>
          <w:position w:val="1"/>
        </w:rPr>
        <w:t>P</w:t>
      </w:r>
      <w:r>
        <w:rPr>
          <w:position w:val="1"/>
          <w:vertAlign w:val="subscript"/>
        </w:rPr>
        <w:t>N1el</w:t>
      </w:r>
      <w:r>
        <w:rPr>
          <w:spacing w:val="-9"/>
          <w:position w:val="1"/>
        </w:rPr>
        <w:t xml:space="preserve"> </w:t>
      </w:r>
      <w:r>
        <w:rPr>
          <w:position w:val="1"/>
        </w:rPr>
        <w:t>=</w:t>
      </w:r>
      <w:r>
        <w:rPr>
          <w:position w:val="1"/>
        </w:rPr>
        <w:tab/>
      </w:r>
      <w:r>
        <w:t>6,8</w:t>
      </w:r>
      <w:r>
        <w:rPr>
          <w:spacing w:val="21"/>
        </w:rPr>
        <w:t xml:space="preserve"> </w:t>
      </w:r>
      <w:r>
        <w:rPr>
          <w:spacing w:val="3"/>
        </w:rPr>
        <w:t>kW</w:t>
      </w:r>
    </w:p>
    <w:p w:rsidR="000A1CB4" w:rsidRDefault="003C0098">
      <w:pPr>
        <w:pStyle w:val="Akapitzlist"/>
        <w:numPr>
          <w:ilvl w:val="0"/>
          <w:numId w:val="7"/>
        </w:numPr>
        <w:tabs>
          <w:tab w:val="left" w:pos="949"/>
        </w:tabs>
        <w:spacing w:before="48"/>
        <w:rPr>
          <w:sz w:val="20"/>
        </w:rPr>
      </w:pPr>
      <w:r>
        <w:rPr>
          <w:sz w:val="20"/>
        </w:rPr>
        <w:t>Określenie zakresu rzeczowego</w:t>
      </w:r>
      <w:r>
        <w:rPr>
          <w:spacing w:val="-4"/>
          <w:sz w:val="20"/>
        </w:rPr>
        <w:t xml:space="preserve"> </w:t>
      </w:r>
      <w:r>
        <w:rPr>
          <w:sz w:val="20"/>
        </w:rPr>
        <w:t>robót</w:t>
      </w:r>
    </w:p>
    <w:p w:rsidR="000A1CB4" w:rsidRDefault="003C0098">
      <w:pPr>
        <w:pStyle w:val="Tekstpodstawowy"/>
        <w:spacing w:before="22"/>
        <w:ind w:left="728"/>
      </w:pPr>
      <w:r>
        <w:t>Zainstalowane oświetlenie wewnętrzne w budynku charakteryzuje się małą funkcjonalnością , sporą awaryjnością</w:t>
      </w:r>
    </w:p>
    <w:p w:rsidR="000A1CB4" w:rsidRDefault="003C0098">
      <w:pPr>
        <w:pStyle w:val="Tekstpodstawowy"/>
        <w:spacing w:before="18" w:line="256" w:lineRule="auto"/>
        <w:ind w:left="728" w:right="1377"/>
      </w:pPr>
      <w:r>
        <w:t xml:space="preserve">, niewłaściwym stopniem doświetlenia w związku z </w:t>
      </w:r>
      <w:r>
        <w:rPr>
          <w:spacing w:val="-3"/>
        </w:rPr>
        <w:t xml:space="preserve">powyższym </w:t>
      </w:r>
      <w:r>
        <w:t>zachodzi konieczność jego wymiany na nowoczesne spełniające kryteria polskich i europejs</w:t>
      </w:r>
      <w:r>
        <w:t>kich norm oświetlenia miejsc pracy.</w:t>
      </w:r>
    </w:p>
    <w:p w:rsidR="000A1CB4" w:rsidRDefault="000A1CB4">
      <w:pPr>
        <w:pStyle w:val="Tekstpodstawowy"/>
        <w:spacing w:before="1"/>
        <w:rPr>
          <w:sz w:val="23"/>
        </w:rPr>
      </w:pPr>
    </w:p>
    <w:tbl>
      <w:tblPr>
        <w:tblStyle w:val="TableNormal"/>
        <w:tblW w:w="0" w:type="auto"/>
        <w:tblInd w:w="699" w:type="dxa"/>
        <w:tblLayout w:type="fixed"/>
        <w:tblLook w:val="01E0" w:firstRow="1" w:lastRow="1" w:firstColumn="1" w:lastColumn="1" w:noHBand="0" w:noVBand="0"/>
      </w:tblPr>
      <w:tblGrid>
        <w:gridCol w:w="917"/>
        <w:gridCol w:w="1512"/>
        <w:gridCol w:w="1088"/>
        <w:gridCol w:w="1104"/>
        <w:gridCol w:w="1104"/>
        <w:gridCol w:w="1104"/>
        <w:gridCol w:w="1104"/>
        <w:gridCol w:w="1624"/>
      </w:tblGrid>
      <w:tr w:rsidR="000A1CB4">
        <w:trPr>
          <w:trHeight w:val="242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3. Określenie kosztów realizacji zadania</w:t>
            </w:r>
          </w:p>
        </w:tc>
      </w:tr>
      <w:tr w:rsidR="000A1CB4">
        <w:trPr>
          <w:trHeight w:val="502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1" w:line="248" w:lineRule="exact"/>
              <w:ind w:left="48" w:right="95"/>
              <w:rPr>
                <w:sz w:val="20"/>
              </w:rPr>
            </w:pPr>
            <w:r>
              <w:rPr>
                <w:sz w:val="20"/>
              </w:rPr>
              <w:t>Do obliczeń przyjęto następujące ceny jednostkowe na podstawie analizy ofert firm produkujących osprzęt elektryczny wywodzących się z Unii Europejskiej oraz kosztów dostawy i wy</w:t>
            </w:r>
            <w:r>
              <w:rPr>
                <w:sz w:val="20"/>
              </w:rPr>
              <w:t>miany:</w:t>
            </w:r>
          </w:p>
        </w:tc>
      </w:tr>
      <w:tr w:rsidR="000A1CB4">
        <w:trPr>
          <w:trHeight w:val="247"/>
        </w:trPr>
        <w:tc>
          <w:tcPr>
            <w:tcW w:w="5725" w:type="dxa"/>
            <w:gridSpan w:val="5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Łączny koszt wymiany oświetlenia w budynku wyniesie: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112684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47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Koszt wymiany opraw:</w:t>
            </w:r>
          </w:p>
        </w:tc>
        <w:tc>
          <w:tcPr>
            <w:tcW w:w="108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51220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47"/>
        </w:trPr>
        <w:tc>
          <w:tcPr>
            <w:tcW w:w="3517" w:type="dxa"/>
            <w:gridSpan w:val="3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Koszt wymiany instalacji oświetlenia: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61464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40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 w:line="215" w:lineRule="exact"/>
              <w:ind w:left="48"/>
              <w:rPr>
                <w:sz w:val="20"/>
              </w:rPr>
            </w:pPr>
            <w:r>
              <w:rPr>
                <w:sz w:val="20"/>
              </w:rPr>
              <w:t>Zastosowane będą następujące typy opraw:</w:t>
            </w:r>
          </w:p>
        </w:tc>
      </w:tr>
      <w:tr w:rsidR="000A1CB4">
        <w:trPr>
          <w:trHeight w:val="227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typ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moc [W]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ilość [szt]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cena jednostkowa [zł]</w:t>
            </w:r>
          </w:p>
        </w:tc>
        <w:tc>
          <w:tcPr>
            <w:tcW w:w="2728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koszt łączny [zł]</w:t>
            </w:r>
          </w:p>
        </w:tc>
      </w:tr>
      <w:tr w:rsidR="000A1CB4">
        <w:trPr>
          <w:trHeight w:val="227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52W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420" w:right="385"/>
              <w:jc w:val="center"/>
              <w:rPr>
                <w:sz w:val="20"/>
              </w:rPr>
            </w:pPr>
            <w:r>
              <w:rPr>
                <w:sz w:val="20"/>
              </w:rPr>
              <w:t>52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71" w:right="33"/>
              <w:jc w:val="center"/>
              <w:rPr>
                <w:sz w:val="20"/>
              </w:rPr>
            </w:pPr>
            <w:r>
              <w:rPr>
                <w:sz w:val="20"/>
              </w:rPr>
              <w:t>44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926" w:right="887"/>
              <w:jc w:val="center"/>
              <w:rPr>
                <w:sz w:val="20"/>
              </w:rPr>
            </w:pPr>
            <w:r>
              <w:rPr>
                <w:sz w:val="20"/>
              </w:rPr>
              <w:t>730</w:t>
            </w:r>
          </w:p>
        </w:tc>
        <w:tc>
          <w:tcPr>
            <w:tcW w:w="2728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838"/>
              <w:rPr>
                <w:sz w:val="20"/>
              </w:rPr>
            </w:pPr>
            <w:r>
              <w:rPr>
                <w:sz w:val="20"/>
              </w:rPr>
              <w:t>32120</w:t>
            </w:r>
          </w:p>
        </w:tc>
      </w:tr>
      <w:tr w:rsidR="000A1CB4">
        <w:trPr>
          <w:trHeight w:val="227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24W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420" w:right="38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9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926" w:right="887"/>
              <w:jc w:val="center"/>
              <w:rPr>
                <w:sz w:val="20"/>
              </w:rPr>
            </w:pPr>
            <w:r>
              <w:rPr>
                <w:sz w:val="20"/>
              </w:rPr>
              <w:t>250</w:t>
            </w:r>
          </w:p>
        </w:tc>
        <w:tc>
          <w:tcPr>
            <w:tcW w:w="2728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928" w:right="1415"/>
              <w:jc w:val="center"/>
              <w:rPr>
                <w:sz w:val="20"/>
              </w:rPr>
            </w:pPr>
            <w:r>
              <w:rPr>
                <w:sz w:val="20"/>
              </w:rPr>
              <w:t>500</w:t>
            </w:r>
          </w:p>
        </w:tc>
      </w:tr>
      <w:tr w:rsidR="000A1CB4">
        <w:trPr>
          <w:trHeight w:val="227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80W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420" w:right="385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71" w:right="3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926" w:right="887"/>
              <w:jc w:val="center"/>
              <w:rPr>
                <w:sz w:val="20"/>
              </w:rPr>
            </w:pPr>
            <w:r>
              <w:rPr>
                <w:sz w:val="20"/>
              </w:rPr>
              <w:t>750</w:t>
            </w:r>
          </w:p>
        </w:tc>
        <w:tc>
          <w:tcPr>
            <w:tcW w:w="2728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838"/>
              <w:rPr>
                <w:sz w:val="20"/>
              </w:rPr>
            </w:pPr>
            <w:r>
              <w:rPr>
                <w:sz w:val="20"/>
              </w:rPr>
              <w:t>15000</w:t>
            </w:r>
          </w:p>
        </w:tc>
      </w:tr>
      <w:tr w:rsidR="000A1CB4">
        <w:trPr>
          <w:trHeight w:val="227"/>
        </w:trPr>
        <w:tc>
          <w:tcPr>
            <w:tcW w:w="9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8"/>
              <w:rPr>
                <w:sz w:val="20"/>
              </w:rPr>
            </w:pPr>
            <w:r>
              <w:rPr>
                <w:sz w:val="20"/>
              </w:rPr>
              <w:t>16W</w:t>
            </w:r>
          </w:p>
        </w:tc>
        <w:tc>
          <w:tcPr>
            <w:tcW w:w="151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420" w:right="385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1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71" w:right="33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20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926" w:right="887"/>
              <w:jc w:val="center"/>
              <w:rPr>
                <w:sz w:val="20"/>
              </w:rPr>
            </w:pPr>
            <w:r>
              <w:rPr>
                <w:sz w:val="20"/>
              </w:rPr>
              <w:t>180</w:t>
            </w:r>
          </w:p>
        </w:tc>
        <w:tc>
          <w:tcPr>
            <w:tcW w:w="2728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893"/>
              <w:rPr>
                <w:sz w:val="20"/>
              </w:rPr>
            </w:pPr>
            <w:r>
              <w:rPr>
                <w:sz w:val="20"/>
              </w:rPr>
              <w:t>3600</w:t>
            </w:r>
          </w:p>
        </w:tc>
      </w:tr>
      <w:tr w:rsidR="000A1CB4">
        <w:trPr>
          <w:trHeight w:val="234"/>
        </w:trPr>
        <w:tc>
          <w:tcPr>
            <w:tcW w:w="3517" w:type="dxa"/>
            <w:gridSpan w:val="3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line="214" w:lineRule="exact"/>
              <w:ind w:left="48"/>
              <w:rPr>
                <w:sz w:val="20"/>
              </w:rPr>
            </w:pPr>
            <w:r>
              <w:rPr>
                <w:sz w:val="20"/>
              </w:rPr>
              <w:t>Ilość opraw do zamontowania</w:t>
            </w: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line="214" w:lineRule="exact"/>
              <w:ind w:left="395" w:right="357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:rsidR="000A1CB4" w:rsidRDefault="003C0098">
            <w:pPr>
              <w:pStyle w:val="TableParagraph"/>
              <w:spacing w:line="214" w:lineRule="exact"/>
              <w:ind w:left="395" w:right="357"/>
              <w:jc w:val="center"/>
              <w:rPr>
                <w:sz w:val="20"/>
              </w:rPr>
            </w:pPr>
            <w:r>
              <w:rPr>
                <w:sz w:val="20"/>
              </w:rPr>
              <w:t>szt.</w:t>
            </w: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04" w:type="dxa"/>
            <w:tcBorders>
              <w:top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4" w:type="dxa"/>
            <w:tcBorders>
              <w:top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54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 w:line="229" w:lineRule="exact"/>
              <w:ind w:left="48"/>
              <w:rPr>
                <w:sz w:val="20"/>
              </w:rPr>
            </w:pPr>
            <w:r>
              <w:rPr>
                <w:sz w:val="20"/>
              </w:rPr>
              <w:t>4. Określenie mocy zainstalowanej po realizacji zadania</w:t>
            </w:r>
          </w:p>
        </w:tc>
      </w:tr>
      <w:tr w:rsidR="000A1CB4">
        <w:trPr>
          <w:trHeight w:val="288"/>
        </w:trPr>
        <w:tc>
          <w:tcPr>
            <w:tcW w:w="91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10"/>
              <w:ind w:left="48"/>
              <w:rPr>
                <w:sz w:val="20"/>
              </w:rPr>
            </w:pPr>
            <w:r>
              <w:rPr>
                <w:position w:val="4"/>
                <w:sz w:val="20"/>
              </w:rPr>
              <w:t>P</w:t>
            </w:r>
            <w:r>
              <w:rPr>
                <w:sz w:val="13"/>
              </w:rPr>
              <w:t xml:space="preserve">N2el </w:t>
            </w:r>
            <w:r>
              <w:rPr>
                <w:position w:val="4"/>
                <w:sz w:val="20"/>
              </w:rPr>
              <w:t>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4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4,256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4"/>
              <w:ind w:left="48"/>
              <w:rPr>
                <w:sz w:val="20"/>
              </w:rPr>
            </w:pPr>
            <w:r>
              <w:rPr>
                <w:sz w:val="20"/>
              </w:rPr>
              <w:t>kW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57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1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5. Określenie szacunkowych oszczędności w wyniku realizacji zadania</w:t>
            </w:r>
          </w:p>
        </w:tc>
      </w:tr>
      <w:tr w:rsidR="000A1CB4">
        <w:trPr>
          <w:trHeight w:val="254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 w:line="229" w:lineRule="exact"/>
              <w:ind w:left="48"/>
              <w:rPr>
                <w:sz w:val="20"/>
              </w:rPr>
            </w:pPr>
            <w:r>
              <w:rPr>
                <w:sz w:val="20"/>
              </w:rPr>
              <w:t>Zmniejszenie mocy zainstalowanych opraw:</w:t>
            </w:r>
          </w:p>
        </w:tc>
      </w:tr>
      <w:tr w:rsidR="000A1CB4">
        <w:trPr>
          <w:trHeight w:val="295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10"/>
              <w:ind w:left="48"/>
              <w:rPr>
                <w:sz w:val="20"/>
              </w:rPr>
            </w:pPr>
            <w:r>
              <w:rPr>
                <w:position w:val="4"/>
                <w:sz w:val="20"/>
              </w:rPr>
              <w:t>ΔP</w:t>
            </w:r>
            <w:r>
              <w:rPr>
                <w:sz w:val="13"/>
              </w:rPr>
              <w:t xml:space="preserve">Nel = </w:t>
            </w:r>
            <w:r>
              <w:rPr>
                <w:position w:val="4"/>
                <w:sz w:val="20"/>
              </w:rPr>
              <w:t>P</w:t>
            </w:r>
            <w:r>
              <w:rPr>
                <w:sz w:val="13"/>
              </w:rPr>
              <w:t xml:space="preserve">N1el </w:t>
            </w:r>
            <w:r>
              <w:rPr>
                <w:position w:val="4"/>
                <w:sz w:val="20"/>
              </w:rPr>
              <w:t>- P</w:t>
            </w:r>
            <w:r>
              <w:rPr>
                <w:sz w:val="13"/>
              </w:rPr>
              <w:t xml:space="preserve">N2el </w:t>
            </w:r>
            <w:r>
              <w:rPr>
                <w:position w:val="4"/>
                <w:sz w:val="20"/>
              </w:rPr>
              <w:t>=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31"/>
              <w:ind w:left="362"/>
              <w:rPr>
                <w:sz w:val="20"/>
              </w:rPr>
            </w:pPr>
            <w:r>
              <w:rPr>
                <w:sz w:val="20"/>
              </w:rPr>
              <w:t>6,8 -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1"/>
              <w:ind w:left="237"/>
              <w:rPr>
                <w:sz w:val="20"/>
              </w:rPr>
            </w:pPr>
            <w:r>
              <w:rPr>
                <w:sz w:val="20"/>
              </w:rPr>
              <w:t>4,256 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1"/>
              <w:ind w:left="321"/>
              <w:rPr>
                <w:sz w:val="20"/>
              </w:rPr>
            </w:pPr>
            <w:r>
              <w:rPr>
                <w:sz w:val="20"/>
              </w:rPr>
              <w:t>2,544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1"/>
              <w:ind w:left="389" w:right="357"/>
              <w:jc w:val="center"/>
              <w:rPr>
                <w:sz w:val="20"/>
              </w:rPr>
            </w:pPr>
            <w:r>
              <w:rPr>
                <w:sz w:val="20"/>
              </w:rPr>
              <w:t>kW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97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20"/>
              <w:ind w:left="48"/>
              <w:rPr>
                <w:sz w:val="20"/>
              </w:rPr>
            </w:pPr>
            <w:r>
              <w:rPr>
                <w:position w:val="4"/>
                <w:sz w:val="20"/>
              </w:rPr>
              <w:t>ΔP</w:t>
            </w:r>
            <w:r>
              <w:rPr>
                <w:sz w:val="13"/>
              </w:rPr>
              <w:t xml:space="preserve">Nel% = </w:t>
            </w:r>
            <w:r>
              <w:rPr>
                <w:position w:val="4"/>
                <w:sz w:val="20"/>
              </w:rPr>
              <w:t>P</w:t>
            </w:r>
            <w:r>
              <w:rPr>
                <w:sz w:val="13"/>
              </w:rPr>
              <w:t>N1el</w:t>
            </w:r>
            <w:r>
              <w:rPr>
                <w:position w:val="4"/>
                <w:sz w:val="20"/>
              </w:rPr>
              <w:t>/P</w:t>
            </w:r>
            <w:r>
              <w:rPr>
                <w:sz w:val="13"/>
              </w:rPr>
              <w:t>N2el</w:t>
            </w:r>
            <w:r>
              <w:rPr>
                <w:position w:val="4"/>
                <w:sz w:val="20"/>
              </w:rPr>
              <w:t>*100% =</w:t>
            </w:r>
          </w:p>
        </w:tc>
        <w:tc>
          <w:tcPr>
            <w:tcW w:w="108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3"/>
              <w:ind w:right="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37,41%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63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14" w:line="229" w:lineRule="exact"/>
              <w:ind w:left="48"/>
              <w:rPr>
                <w:sz w:val="20"/>
              </w:rPr>
            </w:pPr>
            <w:r>
              <w:rPr>
                <w:sz w:val="20"/>
              </w:rPr>
              <w:t>Zmniejszenie energii zainstalowanych opraw:</w:t>
            </w:r>
          </w:p>
        </w:tc>
      </w:tr>
      <w:tr w:rsidR="000A1CB4">
        <w:trPr>
          <w:trHeight w:val="295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10"/>
              <w:ind w:left="48"/>
              <w:rPr>
                <w:sz w:val="20"/>
              </w:rPr>
            </w:pPr>
            <w:r>
              <w:rPr>
                <w:position w:val="4"/>
                <w:sz w:val="20"/>
              </w:rPr>
              <w:t>ΔE</w:t>
            </w:r>
            <w:r>
              <w:rPr>
                <w:sz w:val="13"/>
              </w:rPr>
              <w:t xml:space="preserve">Nel = </w:t>
            </w:r>
            <w:r>
              <w:rPr>
                <w:position w:val="4"/>
                <w:sz w:val="20"/>
              </w:rPr>
              <w:t>E</w:t>
            </w:r>
            <w:r>
              <w:rPr>
                <w:sz w:val="13"/>
              </w:rPr>
              <w:t xml:space="preserve">N1el </w:t>
            </w:r>
            <w:r>
              <w:rPr>
                <w:position w:val="4"/>
                <w:sz w:val="20"/>
              </w:rPr>
              <w:t>- E</w:t>
            </w:r>
            <w:r>
              <w:rPr>
                <w:sz w:val="13"/>
              </w:rPr>
              <w:t xml:space="preserve">N2el </w:t>
            </w:r>
            <w:r>
              <w:rPr>
                <w:position w:val="4"/>
                <w:sz w:val="20"/>
              </w:rPr>
              <w:t>=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31"/>
              <w:ind w:left="226"/>
              <w:rPr>
                <w:sz w:val="20"/>
              </w:rPr>
            </w:pPr>
            <w:r>
              <w:rPr>
                <w:sz w:val="20"/>
              </w:rPr>
              <w:t>13600 -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1"/>
              <w:ind w:left="264"/>
              <w:rPr>
                <w:sz w:val="20"/>
              </w:rPr>
            </w:pPr>
            <w:r>
              <w:rPr>
                <w:sz w:val="20"/>
              </w:rPr>
              <w:t>8512 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1"/>
              <w:ind w:left="100"/>
              <w:rPr>
                <w:sz w:val="20"/>
              </w:rPr>
            </w:pPr>
            <w:r>
              <w:rPr>
                <w:sz w:val="20"/>
              </w:rPr>
              <w:t>5088,0008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4"/>
              <w:ind w:left="48"/>
              <w:rPr>
                <w:sz w:val="20"/>
              </w:rPr>
            </w:pPr>
            <w:r>
              <w:rPr>
                <w:sz w:val="20"/>
              </w:rPr>
              <w:t>kWh/rok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300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20"/>
              <w:ind w:left="48"/>
              <w:rPr>
                <w:sz w:val="20"/>
              </w:rPr>
            </w:pPr>
            <w:r>
              <w:rPr>
                <w:position w:val="4"/>
                <w:sz w:val="20"/>
              </w:rPr>
              <w:t>ΔE</w:t>
            </w:r>
            <w:r>
              <w:rPr>
                <w:sz w:val="13"/>
              </w:rPr>
              <w:t xml:space="preserve">Nel% = </w:t>
            </w:r>
            <w:r>
              <w:rPr>
                <w:position w:val="4"/>
                <w:sz w:val="20"/>
              </w:rPr>
              <w:t>E</w:t>
            </w:r>
            <w:r>
              <w:rPr>
                <w:sz w:val="13"/>
              </w:rPr>
              <w:t>N1el</w:t>
            </w:r>
            <w:r>
              <w:rPr>
                <w:position w:val="4"/>
                <w:sz w:val="20"/>
              </w:rPr>
              <w:t>/E</w:t>
            </w:r>
            <w:r>
              <w:rPr>
                <w:sz w:val="13"/>
              </w:rPr>
              <w:t>N2el</w:t>
            </w:r>
            <w:r>
              <w:rPr>
                <w:position w:val="4"/>
                <w:sz w:val="20"/>
              </w:rPr>
              <w:t>*100% =</w:t>
            </w:r>
          </w:p>
        </w:tc>
        <w:tc>
          <w:tcPr>
            <w:tcW w:w="108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3"/>
              <w:ind w:right="27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37,41%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302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26"/>
              <w:ind w:left="48"/>
              <w:rPr>
                <w:sz w:val="20"/>
              </w:rPr>
            </w:pPr>
            <w:r>
              <w:rPr>
                <w:sz w:val="20"/>
              </w:rPr>
              <w:t>ΔO</w:t>
            </w:r>
            <w:r>
              <w:rPr>
                <w:sz w:val="20"/>
                <w:vertAlign w:val="subscript"/>
              </w:rPr>
              <w:t>Nel</w:t>
            </w:r>
            <w:r>
              <w:rPr>
                <w:sz w:val="20"/>
              </w:rPr>
              <w:t xml:space="preserve"> </w:t>
            </w:r>
            <w:r>
              <w:rPr>
                <w:rFonts w:ascii="Georgia" w:hAnsi="Georgia"/>
                <w:sz w:val="20"/>
              </w:rPr>
              <w:t xml:space="preserve">= </w:t>
            </w:r>
            <w:r>
              <w:rPr>
                <w:sz w:val="20"/>
              </w:rPr>
              <w:t>ΔE</w:t>
            </w:r>
            <w:r>
              <w:rPr>
                <w:sz w:val="20"/>
                <w:vertAlign w:val="subscript"/>
              </w:rPr>
              <w:t>Nel</w:t>
            </w:r>
            <w:r>
              <w:rPr>
                <w:sz w:val="20"/>
              </w:rPr>
              <w:t xml:space="preserve"> * Oz</w:t>
            </w:r>
          </w:p>
        </w:tc>
      </w:tr>
      <w:tr w:rsidR="000A1CB4">
        <w:trPr>
          <w:trHeight w:val="256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14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Oz –cena energii elektrycznej , zł/kWh.</w:t>
            </w:r>
          </w:p>
        </w:tc>
      </w:tr>
      <w:tr w:rsidR="000A1CB4">
        <w:trPr>
          <w:trHeight w:val="249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 w:line="225" w:lineRule="exact"/>
              <w:ind w:left="48"/>
              <w:rPr>
                <w:sz w:val="20"/>
              </w:rPr>
            </w:pPr>
            <w:r>
              <w:rPr>
                <w:sz w:val="20"/>
              </w:rPr>
              <w:t>Om – cena za mocenergii elektrycznej , zł/MW.</w:t>
            </w:r>
          </w:p>
        </w:tc>
      </w:tr>
      <w:tr w:rsidR="000A1CB4">
        <w:trPr>
          <w:trHeight w:val="295"/>
        </w:trPr>
        <w:tc>
          <w:tcPr>
            <w:tcW w:w="917" w:type="dxa"/>
          </w:tcPr>
          <w:p w:rsidR="000A1CB4" w:rsidRDefault="003C0098">
            <w:pPr>
              <w:pStyle w:val="TableParagraph"/>
              <w:spacing w:before="16"/>
              <w:ind w:left="48"/>
              <w:rPr>
                <w:rFonts w:ascii="Georgia" w:hAnsi="Georgia"/>
                <w:sz w:val="20"/>
              </w:rPr>
            </w:pPr>
            <w:r>
              <w:rPr>
                <w:sz w:val="20"/>
              </w:rPr>
              <w:t>ΔO</w:t>
            </w:r>
            <w:r>
              <w:rPr>
                <w:sz w:val="20"/>
                <w:vertAlign w:val="subscript"/>
              </w:rPr>
              <w:t>Nel</w:t>
            </w:r>
            <w:r>
              <w:rPr>
                <w:sz w:val="20"/>
              </w:rPr>
              <w:t xml:space="preserve"> </w:t>
            </w:r>
            <w:r>
              <w:rPr>
                <w:rFonts w:ascii="Georgia" w:hAnsi="Georgia"/>
                <w:sz w:val="20"/>
              </w:rPr>
              <w:t>=</w:t>
            </w:r>
          </w:p>
        </w:tc>
        <w:tc>
          <w:tcPr>
            <w:tcW w:w="1512" w:type="dxa"/>
          </w:tcPr>
          <w:p w:rsidR="000A1CB4" w:rsidRDefault="003C0098">
            <w:pPr>
              <w:pStyle w:val="TableParagraph"/>
              <w:spacing w:before="28"/>
              <w:ind w:left="235"/>
              <w:rPr>
                <w:sz w:val="20"/>
              </w:rPr>
            </w:pPr>
            <w:r>
              <w:rPr>
                <w:sz w:val="20"/>
              </w:rPr>
              <w:t>5088 *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28"/>
              <w:ind w:left="673"/>
              <w:rPr>
                <w:sz w:val="20"/>
              </w:rPr>
            </w:pPr>
            <w:r>
              <w:rPr>
                <w:sz w:val="20"/>
              </w:rPr>
              <w:t>0,39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8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1986,42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8"/>
              <w:ind w:left="48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302"/>
        </w:trPr>
        <w:tc>
          <w:tcPr>
            <w:tcW w:w="917" w:type="dxa"/>
          </w:tcPr>
          <w:p w:rsidR="000A1CB4" w:rsidRDefault="003C0098">
            <w:pPr>
              <w:pStyle w:val="TableParagraph"/>
              <w:spacing w:before="26"/>
              <w:ind w:left="48"/>
              <w:rPr>
                <w:rFonts w:ascii="Georgia" w:hAnsi="Georgia"/>
                <w:sz w:val="20"/>
              </w:rPr>
            </w:pPr>
            <w:r>
              <w:rPr>
                <w:sz w:val="20"/>
              </w:rPr>
              <w:t>ΔO</w:t>
            </w:r>
            <w:r>
              <w:rPr>
                <w:sz w:val="20"/>
                <w:vertAlign w:val="subscript"/>
              </w:rPr>
              <w:t>Nel</w:t>
            </w:r>
            <w:r>
              <w:rPr>
                <w:sz w:val="20"/>
              </w:rPr>
              <w:t xml:space="preserve"> </w:t>
            </w:r>
            <w:r>
              <w:rPr>
                <w:rFonts w:ascii="Georgia" w:hAnsi="Georgia"/>
                <w:sz w:val="20"/>
              </w:rPr>
              <w:t>=</w:t>
            </w:r>
          </w:p>
        </w:tc>
        <w:tc>
          <w:tcPr>
            <w:tcW w:w="1512" w:type="dxa"/>
          </w:tcPr>
          <w:p w:rsidR="000A1CB4" w:rsidRDefault="003C0098">
            <w:pPr>
              <w:pStyle w:val="TableParagraph"/>
              <w:spacing w:before="38"/>
              <w:ind w:left="235"/>
              <w:rPr>
                <w:sz w:val="20"/>
              </w:rPr>
            </w:pPr>
            <w:r>
              <w:rPr>
                <w:sz w:val="20"/>
              </w:rPr>
              <w:t>2,544*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38"/>
              <w:ind w:left="48"/>
              <w:rPr>
                <w:sz w:val="20"/>
              </w:rPr>
            </w:pPr>
            <w:r>
              <w:rPr>
                <w:sz w:val="20"/>
              </w:rPr>
              <w:t>4,18 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8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10,63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8"/>
              <w:ind w:left="48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8"/>
              <w:ind w:left="48"/>
              <w:rPr>
                <w:sz w:val="20"/>
              </w:rPr>
            </w:pPr>
            <w:r>
              <w:rPr>
                <w:sz w:val="20"/>
              </w:rPr>
              <w:t>Razem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38"/>
              <w:ind w:left="358"/>
              <w:rPr>
                <w:sz w:val="20"/>
              </w:rPr>
            </w:pPr>
            <w:r>
              <w:rPr>
                <w:sz w:val="20"/>
              </w:rPr>
              <w:t>1997,06</w:t>
            </w:r>
          </w:p>
        </w:tc>
        <w:tc>
          <w:tcPr>
            <w:tcW w:w="1624" w:type="dxa"/>
          </w:tcPr>
          <w:p w:rsidR="000A1CB4" w:rsidRDefault="003C0098">
            <w:pPr>
              <w:pStyle w:val="TableParagraph"/>
              <w:spacing w:before="38"/>
              <w:ind w:left="49"/>
              <w:rPr>
                <w:sz w:val="20"/>
              </w:rPr>
            </w:pPr>
            <w:r>
              <w:rPr>
                <w:sz w:val="20"/>
              </w:rPr>
              <w:t>zł</w:t>
            </w:r>
          </w:p>
        </w:tc>
      </w:tr>
      <w:tr w:rsidR="000A1CB4">
        <w:trPr>
          <w:trHeight w:val="256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14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6. Wskaźnik ekonomiczny opłacalności realizacji zadania</w:t>
            </w:r>
          </w:p>
        </w:tc>
      </w:tr>
      <w:tr w:rsidR="000A1CB4">
        <w:trPr>
          <w:trHeight w:val="494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/>
              <w:ind w:left="48"/>
              <w:rPr>
                <w:sz w:val="20"/>
              </w:rPr>
            </w:pPr>
            <w:r>
              <w:rPr>
                <w:sz w:val="20"/>
              </w:rPr>
              <w:t>Jako ekonomiczny wskaźnik opłacalności realizacji zadania przyjęto prosty czas zwrotu SPBT stanowiący</w:t>
            </w:r>
          </w:p>
          <w:p w:rsidR="000A1CB4" w:rsidRDefault="003C0098">
            <w:pPr>
              <w:pStyle w:val="TableParagraph"/>
              <w:spacing w:before="17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stosunek nakładów do rocznych oszczędności:</w:t>
            </w:r>
          </w:p>
        </w:tc>
      </w:tr>
      <w:tr w:rsidR="000A1CB4">
        <w:trPr>
          <w:trHeight w:val="247"/>
        </w:trPr>
        <w:tc>
          <w:tcPr>
            <w:tcW w:w="9557" w:type="dxa"/>
            <w:gridSpan w:val="8"/>
          </w:tcPr>
          <w:p w:rsidR="000A1CB4" w:rsidRDefault="003C0098">
            <w:pPr>
              <w:pStyle w:val="TableParagraph"/>
              <w:spacing w:before="5" w:line="222" w:lineRule="exact"/>
              <w:ind w:left="2477"/>
              <w:rPr>
                <w:sz w:val="20"/>
              </w:rPr>
            </w:pPr>
            <w:r>
              <w:rPr>
                <w:sz w:val="20"/>
              </w:rPr>
              <w:t>SPBT = N / Oel</w:t>
            </w:r>
          </w:p>
        </w:tc>
      </w:tr>
      <w:tr w:rsidR="000A1CB4">
        <w:trPr>
          <w:trHeight w:val="247"/>
        </w:trPr>
        <w:tc>
          <w:tcPr>
            <w:tcW w:w="917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0A1CB4" w:rsidRDefault="003C0098">
            <w:pPr>
              <w:pStyle w:val="TableParagraph"/>
              <w:spacing w:before="5" w:line="222" w:lineRule="exact"/>
              <w:ind w:left="235"/>
              <w:rPr>
                <w:sz w:val="20"/>
              </w:rPr>
            </w:pPr>
            <w:r>
              <w:rPr>
                <w:sz w:val="20"/>
              </w:rPr>
              <w:t>SPBT =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112684 /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1997,06 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578"/>
              <w:rPr>
                <w:sz w:val="20"/>
              </w:rPr>
            </w:pPr>
            <w:r>
              <w:rPr>
                <w:sz w:val="20"/>
              </w:rPr>
              <w:t>56,73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5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[lata]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49"/>
        </w:trPr>
        <w:tc>
          <w:tcPr>
            <w:tcW w:w="2429" w:type="dxa"/>
            <w:gridSpan w:val="2"/>
          </w:tcPr>
          <w:p w:rsidR="000A1CB4" w:rsidRDefault="003C0098">
            <w:pPr>
              <w:pStyle w:val="TableParagraph"/>
              <w:spacing w:before="5" w:line="225" w:lineRule="exact"/>
              <w:ind w:left="48"/>
              <w:rPr>
                <w:sz w:val="20"/>
              </w:rPr>
            </w:pPr>
            <w:r>
              <w:rPr>
                <w:sz w:val="20"/>
              </w:rPr>
              <w:t>7. Efekt ekologiczny</w:t>
            </w:r>
          </w:p>
        </w:tc>
        <w:tc>
          <w:tcPr>
            <w:tcW w:w="1088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70"/>
        </w:trPr>
        <w:tc>
          <w:tcPr>
            <w:tcW w:w="917" w:type="dxa"/>
          </w:tcPr>
          <w:p w:rsidR="000A1CB4" w:rsidRDefault="003C0098">
            <w:pPr>
              <w:pStyle w:val="TableParagraph"/>
              <w:spacing w:before="16"/>
              <w:ind w:left="48"/>
              <w:rPr>
                <w:rFonts w:ascii="Georgia" w:hAnsi="Georgia"/>
                <w:sz w:val="20"/>
              </w:rPr>
            </w:pPr>
            <w:r>
              <w:rPr>
                <w:sz w:val="20"/>
              </w:rPr>
              <w:t>ΔCO</w:t>
            </w:r>
            <w:r>
              <w:rPr>
                <w:sz w:val="20"/>
                <w:vertAlign w:val="subscript"/>
              </w:rPr>
              <w:t>2</w:t>
            </w:r>
            <w:r>
              <w:rPr>
                <w:sz w:val="20"/>
              </w:rPr>
              <w:t xml:space="preserve"> </w:t>
            </w:r>
            <w:r>
              <w:rPr>
                <w:rFonts w:ascii="Georgia" w:hAnsi="Georgia"/>
                <w:sz w:val="20"/>
              </w:rPr>
              <w:t>=</w:t>
            </w:r>
          </w:p>
        </w:tc>
        <w:tc>
          <w:tcPr>
            <w:tcW w:w="1512" w:type="dxa"/>
          </w:tcPr>
          <w:p w:rsidR="000A1CB4" w:rsidRDefault="003C0098">
            <w:pPr>
              <w:pStyle w:val="TableParagraph"/>
              <w:spacing w:before="28" w:line="222" w:lineRule="exact"/>
              <w:ind w:left="235"/>
              <w:rPr>
                <w:sz w:val="20"/>
              </w:rPr>
            </w:pPr>
            <w:r>
              <w:rPr>
                <w:sz w:val="20"/>
              </w:rPr>
              <w:t>5,09 *</w:t>
            </w:r>
          </w:p>
        </w:tc>
        <w:tc>
          <w:tcPr>
            <w:tcW w:w="1088" w:type="dxa"/>
          </w:tcPr>
          <w:p w:rsidR="000A1CB4" w:rsidRDefault="003C0098">
            <w:pPr>
              <w:pStyle w:val="TableParagraph"/>
              <w:spacing w:before="28" w:line="222" w:lineRule="exact"/>
              <w:ind w:left="48"/>
              <w:rPr>
                <w:sz w:val="20"/>
              </w:rPr>
            </w:pPr>
            <w:r>
              <w:rPr>
                <w:sz w:val="20"/>
              </w:rPr>
              <w:t>0,778 =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28" w:line="222" w:lineRule="exact"/>
              <w:ind w:right="26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3,96</w:t>
            </w:r>
          </w:p>
        </w:tc>
        <w:tc>
          <w:tcPr>
            <w:tcW w:w="1104" w:type="dxa"/>
          </w:tcPr>
          <w:p w:rsidR="000A1CB4" w:rsidRDefault="003C0098">
            <w:pPr>
              <w:pStyle w:val="TableParagraph"/>
              <w:spacing w:before="16"/>
              <w:ind w:left="48"/>
              <w:rPr>
                <w:sz w:val="20"/>
              </w:rPr>
            </w:pPr>
            <w:r>
              <w:rPr>
                <w:sz w:val="20"/>
              </w:rPr>
              <w:t>Mg CO</w:t>
            </w:r>
            <w:r>
              <w:rPr>
                <w:sz w:val="20"/>
                <w:vertAlign w:val="subscript"/>
              </w:rPr>
              <w:t>2</w:t>
            </w: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4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</w:pPr>
    </w:p>
    <w:p w:rsidR="000A1CB4" w:rsidRDefault="000A1CB4">
      <w:pPr>
        <w:pStyle w:val="Tekstpodstawowy"/>
        <w:spacing w:before="6"/>
        <w:rPr>
          <w:sz w:val="11"/>
        </w:rPr>
      </w:pPr>
    </w:p>
    <w:tbl>
      <w:tblPr>
        <w:tblStyle w:val="TableNormal"/>
        <w:tblW w:w="0" w:type="auto"/>
        <w:tblInd w:w="71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68"/>
      </w:tblGrid>
      <w:tr w:rsidR="000A1CB4">
        <w:trPr>
          <w:trHeight w:val="311"/>
        </w:trPr>
        <w:tc>
          <w:tcPr>
            <w:tcW w:w="9468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4"/>
              <w:ind w:left="35"/>
              <w:rPr>
                <w:rFonts w:ascii="Carlito" w:hAnsi="Carlito"/>
                <w:b/>
              </w:rPr>
            </w:pPr>
            <w:r>
              <w:rPr>
                <w:rFonts w:ascii="Carlito" w:hAnsi="Carlito"/>
                <w:b/>
              </w:rPr>
              <w:t>7.5.2 Obliczanie rocznego jednostkowego zapotrzebowania energii użytkowej do oświetlenia E</w:t>
            </w:r>
            <w:r>
              <w:rPr>
                <w:rFonts w:ascii="Carlito" w:hAnsi="Carlito"/>
                <w:b/>
                <w:vertAlign w:val="subscript"/>
              </w:rPr>
              <w:t>LJ</w:t>
            </w:r>
          </w:p>
        </w:tc>
      </w:tr>
      <w:tr w:rsidR="000A1CB4">
        <w:trPr>
          <w:trHeight w:val="368"/>
        </w:trPr>
        <w:tc>
          <w:tcPr>
            <w:tcW w:w="9468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40"/>
              <w:ind w:left="35"/>
              <w:rPr>
                <w:rFonts w:ascii="Carlito" w:hAnsi="Carlito"/>
                <w:b/>
              </w:rPr>
            </w:pPr>
            <w:r>
              <w:rPr>
                <w:rFonts w:ascii="Carlito" w:hAnsi="Carlito"/>
                <w:b/>
              </w:rPr>
              <w:t>w poszczególnych pomieszczeniach lub budynku [kWh/m</w:t>
            </w:r>
            <w:r>
              <w:rPr>
                <w:rFonts w:ascii="Carlito" w:hAnsi="Carlito"/>
                <w:b/>
                <w:vertAlign w:val="superscript"/>
              </w:rPr>
              <w:t>2</w:t>
            </w:r>
            <w:r>
              <w:rPr>
                <w:rFonts w:ascii="Carlito" w:hAnsi="Carlito"/>
                <w:b/>
              </w:rPr>
              <w:t>a] - stan obecny</w:t>
            </w:r>
          </w:p>
        </w:tc>
      </w:tr>
    </w:tbl>
    <w:p w:rsidR="000A1CB4" w:rsidRDefault="000A1CB4">
      <w:pPr>
        <w:rPr>
          <w:rFonts w:ascii="Carlito" w:hAnsi="Carlito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spacing w:before="4"/>
        <w:ind w:left="709"/>
        <w:rPr>
          <w:rFonts w:ascii="Times New Roman" w:hAnsi="Times New Roman"/>
          <w:sz w:val="8"/>
        </w:rPr>
      </w:pPr>
      <w:r>
        <w:rPr>
          <w:rFonts w:ascii="Times New Roman" w:hAnsi="Times New Roman"/>
          <w:w w:val="140"/>
          <w:sz w:val="13"/>
        </w:rPr>
        <w:t xml:space="preserve">LENI </w:t>
      </w:r>
      <w:r>
        <w:rPr>
          <w:rFonts w:ascii="Symbol" w:hAnsi="Symbol"/>
          <w:w w:val="140"/>
          <w:sz w:val="13"/>
        </w:rPr>
        <w:t></w:t>
      </w:r>
      <w:r>
        <w:rPr>
          <w:rFonts w:ascii="Times New Roman" w:hAnsi="Times New Roman"/>
          <w:w w:val="140"/>
          <w:sz w:val="13"/>
        </w:rPr>
        <w:t xml:space="preserve"> {F</w:t>
      </w:r>
      <w:r>
        <w:rPr>
          <w:rFonts w:ascii="Times New Roman" w:hAnsi="Times New Roman"/>
          <w:w w:val="140"/>
          <w:position w:val="-3"/>
          <w:sz w:val="8"/>
        </w:rPr>
        <w:t>C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1"/>
        </w:tabs>
        <w:spacing w:before="4"/>
        <w:rPr>
          <w:rFonts w:ascii="Symbol" w:hAnsi="Symbol"/>
          <w:sz w:val="13"/>
        </w:rPr>
      </w:pPr>
      <w:r>
        <w:rPr>
          <w:rFonts w:ascii="Times New Roman" w:hAnsi="Times New Roman"/>
          <w:spacing w:val="-11"/>
          <w:w w:val="139"/>
          <w:sz w:val="13"/>
        </w:rPr>
        <w:br w:type="column"/>
      </w:r>
      <w:r>
        <w:rPr>
          <w:rFonts w:ascii="Times New Roman" w:hAnsi="Times New Roman"/>
          <w:spacing w:val="-11"/>
          <w:w w:val="135"/>
          <w:sz w:val="13"/>
        </w:rPr>
        <w:t>P</w:t>
      </w:r>
      <w:r>
        <w:rPr>
          <w:rFonts w:ascii="Times New Roman" w:hAnsi="Times New Roman"/>
          <w:spacing w:val="-11"/>
          <w:w w:val="135"/>
          <w:position w:val="-3"/>
          <w:sz w:val="8"/>
        </w:rPr>
        <w:t>N</w:t>
      </w:r>
    </w:p>
    <w:p w:rsidR="000A1CB4" w:rsidRDefault="003C0098">
      <w:pPr>
        <w:spacing w:before="4"/>
        <w:ind w:left="20"/>
        <w:rPr>
          <w:rFonts w:ascii="Times New Roman" w:hAnsi="Times New Roman"/>
          <w:sz w:val="8"/>
        </w:rPr>
      </w:pPr>
      <w:r>
        <w:br w:type="column"/>
      </w:r>
      <w:r>
        <w:rPr>
          <w:rFonts w:ascii="Times New Roman" w:hAnsi="Times New Roman"/>
          <w:w w:val="130"/>
          <w:sz w:val="13"/>
        </w:rPr>
        <w:t>/</w:t>
      </w:r>
      <w:r>
        <w:rPr>
          <w:rFonts w:ascii="Times New Roman" w:hAnsi="Times New Roman"/>
          <w:spacing w:val="-22"/>
          <w:w w:val="130"/>
          <w:sz w:val="13"/>
        </w:rPr>
        <w:t xml:space="preserve"> </w:t>
      </w:r>
      <w:r>
        <w:rPr>
          <w:rFonts w:ascii="Times New Roman" w:hAnsi="Times New Roman"/>
          <w:w w:val="130"/>
          <w:sz w:val="13"/>
        </w:rPr>
        <w:t>1000</w:t>
      </w:r>
      <w:r>
        <w:rPr>
          <w:rFonts w:ascii="Times New Roman" w:hAnsi="Times New Roman"/>
          <w:spacing w:val="25"/>
          <w:w w:val="130"/>
          <w:sz w:val="13"/>
        </w:rPr>
        <w:t xml:space="preserve"> </w:t>
      </w:r>
      <w:r>
        <w:rPr>
          <w:rFonts w:ascii="Symbol" w:hAnsi="Symbol"/>
          <w:w w:val="105"/>
          <w:sz w:val="13"/>
        </w:rPr>
        <w:t></w:t>
      </w:r>
      <w:r>
        <w:rPr>
          <w:rFonts w:ascii="Times New Roman" w:hAnsi="Times New Roman"/>
          <w:spacing w:val="-16"/>
          <w:w w:val="105"/>
          <w:sz w:val="13"/>
        </w:rPr>
        <w:t xml:space="preserve"> </w:t>
      </w:r>
      <w:r>
        <w:rPr>
          <w:rFonts w:ascii="Times New Roman" w:hAnsi="Times New Roman"/>
          <w:w w:val="130"/>
          <w:sz w:val="13"/>
        </w:rPr>
        <w:t>[(</w:t>
      </w:r>
      <w:r>
        <w:rPr>
          <w:rFonts w:ascii="Times New Roman" w:hAnsi="Times New Roman"/>
          <w:spacing w:val="-21"/>
          <w:w w:val="130"/>
          <w:sz w:val="13"/>
        </w:rPr>
        <w:t xml:space="preserve"> </w:t>
      </w:r>
      <w:r>
        <w:rPr>
          <w:rFonts w:ascii="Times New Roman" w:hAnsi="Times New Roman"/>
          <w:w w:val="130"/>
          <w:sz w:val="13"/>
        </w:rPr>
        <w:t>t</w:t>
      </w:r>
      <w:r>
        <w:rPr>
          <w:rFonts w:ascii="Times New Roman" w:hAnsi="Times New Roman"/>
          <w:spacing w:val="-17"/>
          <w:w w:val="130"/>
          <w:sz w:val="13"/>
        </w:rPr>
        <w:t xml:space="preserve"> </w:t>
      </w:r>
      <w:r>
        <w:rPr>
          <w:rFonts w:ascii="Times New Roman" w:hAnsi="Times New Roman"/>
          <w:w w:val="130"/>
          <w:position w:val="-3"/>
          <w:sz w:val="8"/>
        </w:rPr>
        <w:t>D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3"/>
        </w:tabs>
        <w:spacing w:before="4"/>
        <w:ind w:left="92" w:hanging="79"/>
        <w:rPr>
          <w:rFonts w:ascii="Symbol" w:hAnsi="Symbol"/>
          <w:sz w:val="13"/>
        </w:rPr>
      </w:pPr>
      <w:r>
        <w:rPr>
          <w:rFonts w:ascii="Times New Roman" w:hAnsi="Times New Roman"/>
          <w:spacing w:val="-22"/>
          <w:w w:val="139"/>
          <w:sz w:val="13"/>
        </w:rPr>
        <w:br w:type="column"/>
      </w:r>
      <w:r>
        <w:rPr>
          <w:rFonts w:ascii="Times New Roman" w:hAnsi="Times New Roman"/>
          <w:spacing w:val="-16"/>
          <w:w w:val="135"/>
          <w:sz w:val="13"/>
        </w:rPr>
        <w:t>F</w:t>
      </w:r>
      <w:r>
        <w:rPr>
          <w:rFonts w:ascii="Times New Roman" w:hAnsi="Times New Roman"/>
          <w:spacing w:val="-16"/>
          <w:w w:val="135"/>
          <w:position w:val="-3"/>
          <w:sz w:val="8"/>
        </w:rPr>
        <w:t>O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3"/>
        </w:tabs>
        <w:spacing w:before="4"/>
        <w:ind w:left="92" w:hanging="79"/>
        <w:rPr>
          <w:rFonts w:ascii="Symbol" w:hAnsi="Symbol"/>
          <w:sz w:val="13"/>
        </w:rPr>
      </w:pPr>
      <w:r>
        <w:rPr>
          <w:rFonts w:ascii="Times New Roman" w:hAnsi="Times New Roman"/>
          <w:spacing w:val="-10"/>
          <w:w w:val="139"/>
          <w:sz w:val="13"/>
        </w:rPr>
        <w:br w:type="column"/>
      </w:r>
      <w:r>
        <w:rPr>
          <w:rFonts w:ascii="Times New Roman" w:hAnsi="Times New Roman"/>
          <w:spacing w:val="-5"/>
          <w:w w:val="135"/>
          <w:sz w:val="13"/>
        </w:rPr>
        <w:t>F</w:t>
      </w:r>
      <w:r>
        <w:rPr>
          <w:rFonts w:ascii="Times New Roman" w:hAnsi="Times New Roman"/>
          <w:spacing w:val="-5"/>
          <w:w w:val="135"/>
          <w:position w:val="-3"/>
          <w:sz w:val="8"/>
        </w:rPr>
        <w:t xml:space="preserve">D </w:t>
      </w:r>
      <w:r>
        <w:rPr>
          <w:rFonts w:ascii="Times New Roman" w:hAnsi="Times New Roman"/>
          <w:w w:val="135"/>
          <w:sz w:val="13"/>
        </w:rPr>
        <w:t xml:space="preserve">) </w:t>
      </w:r>
      <w:r>
        <w:rPr>
          <w:rFonts w:ascii="Symbol" w:hAnsi="Symbol"/>
          <w:w w:val="135"/>
          <w:sz w:val="13"/>
        </w:rPr>
        <w:t></w:t>
      </w:r>
      <w:r>
        <w:rPr>
          <w:rFonts w:ascii="Times New Roman" w:hAnsi="Times New Roman"/>
          <w:w w:val="135"/>
          <w:sz w:val="13"/>
        </w:rPr>
        <w:t xml:space="preserve"> (</w:t>
      </w:r>
      <w:r>
        <w:rPr>
          <w:rFonts w:ascii="Times New Roman" w:hAnsi="Times New Roman"/>
          <w:spacing w:val="-38"/>
          <w:w w:val="135"/>
          <w:sz w:val="13"/>
        </w:rPr>
        <w:t xml:space="preserve"> </w:t>
      </w:r>
      <w:r>
        <w:rPr>
          <w:rFonts w:ascii="Times New Roman" w:hAnsi="Times New Roman"/>
          <w:w w:val="135"/>
          <w:sz w:val="13"/>
        </w:rPr>
        <w:t xml:space="preserve">t </w:t>
      </w:r>
      <w:r>
        <w:rPr>
          <w:rFonts w:ascii="Times New Roman" w:hAnsi="Times New Roman"/>
          <w:spacing w:val="-16"/>
          <w:w w:val="135"/>
          <w:position w:val="-3"/>
          <w:sz w:val="8"/>
        </w:rPr>
        <w:t>N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5"/>
        </w:tabs>
        <w:spacing w:before="4"/>
        <w:ind w:left="94"/>
        <w:rPr>
          <w:rFonts w:ascii="Symbol" w:hAnsi="Symbol"/>
          <w:sz w:val="13"/>
        </w:rPr>
      </w:pPr>
      <w:r>
        <w:rPr>
          <w:rFonts w:ascii="Times New Roman" w:hAnsi="Times New Roman"/>
          <w:spacing w:val="-12"/>
          <w:w w:val="139"/>
          <w:sz w:val="13"/>
        </w:rPr>
        <w:br w:type="column"/>
      </w:r>
      <w:r>
        <w:rPr>
          <w:rFonts w:ascii="Times New Roman" w:hAnsi="Times New Roman"/>
          <w:spacing w:val="-6"/>
          <w:w w:val="135"/>
          <w:sz w:val="13"/>
        </w:rPr>
        <w:t>F</w:t>
      </w:r>
      <w:r>
        <w:rPr>
          <w:rFonts w:ascii="Times New Roman" w:hAnsi="Times New Roman"/>
          <w:spacing w:val="-6"/>
          <w:w w:val="135"/>
          <w:position w:val="-3"/>
          <w:sz w:val="8"/>
        </w:rPr>
        <w:t xml:space="preserve">O </w:t>
      </w:r>
      <w:r>
        <w:rPr>
          <w:rFonts w:ascii="Times New Roman" w:hAnsi="Times New Roman"/>
          <w:w w:val="135"/>
          <w:sz w:val="13"/>
        </w:rPr>
        <w:t xml:space="preserve">)]} </w:t>
      </w:r>
      <w:r>
        <w:rPr>
          <w:rFonts w:ascii="Symbol" w:hAnsi="Symbol"/>
          <w:w w:val="135"/>
          <w:sz w:val="13"/>
        </w:rPr>
        <w:t></w:t>
      </w:r>
      <w:r>
        <w:rPr>
          <w:rFonts w:ascii="Times New Roman" w:hAnsi="Times New Roman"/>
          <w:w w:val="135"/>
          <w:sz w:val="13"/>
        </w:rPr>
        <w:t xml:space="preserve"> m </w:t>
      </w:r>
      <w:r>
        <w:rPr>
          <w:rFonts w:ascii="Symbol" w:hAnsi="Symbol"/>
          <w:w w:val="135"/>
          <w:sz w:val="13"/>
        </w:rPr>
        <w:t></w:t>
      </w:r>
      <w:r>
        <w:rPr>
          <w:rFonts w:ascii="Times New Roman" w:hAnsi="Times New Roman"/>
          <w:w w:val="135"/>
          <w:sz w:val="13"/>
        </w:rPr>
        <w:t xml:space="preserve"> n </w:t>
      </w:r>
      <w:r>
        <w:rPr>
          <w:rFonts w:ascii="Symbol" w:hAnsi="Symbol"/>
          <w:spacing w:val="3"/>
          <w:w w:val="135"/>
          <w:sz w:val="13"/>
        </w:rPr>
        <w:t></w:t>
      </w:r>
      <w:r>
        <w:rPr>
          <w:rFonts w:ascii="Times New Roman" w:hAnsi="Times New Roman"/>
          <w:spacing w:val="3"/>
          <w:w w:val="135"/>
          <w:sz w:val="13"/>
        </w:rPr>
        <w:t xml:space="preserve">{5 </w:t>
      </w:r>
      <w:r>
        <w:rPr>
          <w:rFonts w:ascii="Times New Roman" w:hAnsi="Times New Roman"/>
          <w:w w:val="135"/>
          <w:sz w:val="13"/>
        </w:rPr>
        <w:t>/ t</w:t>
      </w:r>
      <w:r>
        <w:rPr>
          <w:rFonts w:ascii="Times New Roman" w:hAnsi="Times New Roman"/>
          <w:spacing w:val="-36"/>
          <w:w w:val="135"/>
          <w:sz w:val="13"/>
        </w:rPr>
        <w:t xml:space="preserve"> </w:t>
      </w:r>
      <w:r>
        <w:rPr>
          <w:rFonts w:ascii="Times New Roman" w:hAnsi="Times New Roman"/>
          <w:w w:val="135"/>
          <w:position w:val="-3"/>
          <w:sz w:val="8"/>
        </w:rPr>
        <w:t>y</w:t>
      </w:r>
    </w:p>
    <w:p w:rsidR="000A1CB4" w:rsidRDefault="003C0098">
      <w:pPr>
        <w:spacing w:before="4"/>
        <w:ind w:left="13"/>
        <w:rPr>
          <w:rFonts w:ascii="Times New Roman" w:hAnsi="Times New Roman"/>
          <w:sz w:val="8"/>
        </w:rPr>
      </w:pPr>
      <w:r>
        <w:br w:type="column"/>
      </w:r>
      <w:r>
        <w:rPr>
          <w:rFonts w:ascii="Symbol" w:hAnsi="Symbol"/>
          <w:sz w:val="13"/>
        </w:rPr>
        <w:t></w:t>
      </w:r>
      <w:r>
        <w:rPr>
          <w:rFonts w:ascii="Times New Roman" w:hAnsi="Times New Roman"/>
          <w:spacing w:val="-16"/>
          <w:sz w:val="13"/>
        </w:rPr>
        <w:t xml:space="preserve"> </w:t>
      </w:r>
      <w:r>
        <w:rPr>
          <w:rFonts w:ascii="Times New Roman" w:hAnsi="Times New Roman"/>
          <w:w w:val="130"/>
          <w:sz w:val="13"/>
        </w:rPr>
        <w:t>[</w:t>
      </w:r>
      <w:r>
        <w:rPr>
          <w:rFonts w:ascii="Times New Roman" w:hAnsi="Times New Roman"/>
          <w:spacing w:val="-29"/>
          <w:w w:val="130"/>
          <w:sz w:val="13"/>
        </w:rPr>
        <w:t xml:space="preserve"> </w:t>
      </w:r>
      <w:r>
        <w:rPr>
          <w:rFonts w:ascii="Times New Roman" w:hAnsi="Times New Roman"/>
          <w:w w:val="130"/>
          <w:sz w:val="13"/>
        </w:rPr>
        <w:t>t</w:t>
      </w:r>
      <w:r>
        <w:rPr>
          <w:rFonts w:ascii="Times New Roman" w:hAnsi="Times New Roman"/>
          <w:spacing w:val="-18"/>
          <w:w w:val="130"/>
          <w:sz w:val="13"/>
        </w:rPr>
        <w:t xml:space="preserve"> </w:t>
      </w:r>
      <w:r>
        <w:rPr>
          <w:rFonts w:ascii="Times New Roman" w:hAnsi="Times New Roman"/>
          <w:w w:val="130"/>
          <w:position w:val="-3"/>
          <w:sz w:val="8"/>
        </w:rPr>
        <w:t>y</w:t>
      </w:r>
    </w:p>
    <w:p w:rsidR="000A1CB4" w:rsidRDefault="003C0098">
      <w:pPr>
        <w:pStyle w:val="Akapitzlist"/>
        <w:numPr>
          <w:ilvl w:val="0"/>
          <w:numId w:val="5"/>
        </w:numPr>
        <w:tabs>
          <w:tab w:val="left" w:pos="165"/>
        </w:tabs>
        <w:spacing w:before="4"/>
        <w:ind w:hanging="143"/>
        <w:rPr>
          <w:rFonts w:ascii="Symbol" w:hAnsi="Symbol"/>
          <w:sz w:val="13"/>
        </w:rPr>
      </w:pPr>
      <w:r>
        <w:rPr>
          <w:rFonts w:ascii="Times New Roman" w:hAnsi="Times New Roman"/>
          <w:w w:val="139"/>
          <w:sz w:val="13"/>
        </w:rPr>
        <w:br w:type="column"/>
      </w:r>
      <w:r>
        <w:rPr>
          <w:rFonts w:ascii="Times New Roman" w:hAnsi="Times New Roman"/>
          <w:w w:val="135"/>
          <w:sz w:val="13"/>
        </w:rPr>
        <w:t>(</w:t>
      </w:r>
      <w:r>
        <w:rPr>
          <w:rFonts w:ascii="Times New Roman" w:hAnsi="Times New Roman"/>
          <w:spacing w:val="-30"/>
          <w:w w:val="135"/>
          <w:sz w:val="13"/>
        </w:rPr>
        <w:t xml:space="preserve"> </w:t>
      </w:r>
      <w:r>
        <w:rPr>
          <w:rFonts w:ascii="Times New Roman" w:hAnsi="Times New Roman"/>
          <w:w w:val="135"/>
          <w:sz w:val="13"/>
        </w:rPr>
        <w:t>t</w:t>
      </w:r>
      <w:r>
        <w:rPr>
          <w:rFonts w:ascii="Times New Roman" w:hAnsi="Times New Roman"/>
          <w:spacing w:val="-22"/>
          <w:w w:val="135"/>
          <w:sz w:val="13"/>
        </w:rPr>
        <w:t xml:space="preserve"> </w:t>
      </w:r>
      <w:r>
        <w:rPr>
          <w:rFonts w:ascii="Times New Roman" w:hAnsi="Times New Roman"/>
          <w:spacing w:val="-18"/>
          <w:w w:val="135"/>
          <w:position w:val="-3"/>
          <w:sz w:val="8"/>
        </w:rPr>
        <w:t>D</w:t>
      </w:r>
    </w:p>
    <w:p w:rsidR="000A1CB4" w:rsidRDefault="003C0098">
      <w:pPr>
        <w:spacing w:before="4"/>
        <w:ind w:left="24"/>
        <w:rPr>
          <w:rFonts w:ascii="Times New Roman" w:hAnsi="Times New Roman"/>
          <w:sz w:val="8"/>
        </w:rPr>
      </w:pPr>
      <w:r>
        <w:br w:type="column"/>
      </w:r>
      <w:r>
        <w:rPr>
          <w:rFonts w:ascii="Symbol" w:hAnsi="Symbol"/>
          <w:w w:val="135"/>
          <w:sz w:val="13"/>
        </w:rPr>
        <w:t></w:t>
      </w:r>
      <w:r>
        <w:rPr>
          <w:rFonts w:ascii="Times New Roman" w:hAnsi="Times New Roman"/>
          <w:w w:val="135"/>
          <w:sz w:val="13"/>
        </w:rPr>
        <w:t xml:space="preserve"> t </w:t>
      </w:r>
      <w:r>
        <w:rPr>
          <w:rFonts w:ascii="Times New Roman" w:hAnsi="Times New Roman"/>
          <w:spacing w:val="-19"/>
          <w:w w:val="135"/>
          <w:position w:val="-3"/>
          <w:sz w:val="8"/>
        </w:rPr>
        <w:t>N</w:t>
      </w:r>
    </w:p>
    <w:p w:rsidR="000A1CB4" w:rsidRDefault="003C0098">
      <w:pPr>
        <w:spacing w:before="13"/>
        <w:ind w:left="-8"/>
        <w:rPr>
          <w:rFonts w:ascii="Times New Roman"/>
          <w:sz w:val="13"/>
        </w:rPr>
      </w:pPr>
      <w:r>
        <w:br w:type="column"/>
      </w:r>
      <w:r>
        <w:rPr>
          <w:rFonts w:ascii="Times New Roman"/>
          <w:w w:val="135"/>
          <w:sz w:val="13"/>
        </w:rPr>
        <w:t>)]}</w:t>
      </w:r>
    </w:p>
    <w:p w:rsidR="000A1CB4" w:rsidRDefault="003C0098">
      <w:pPr>
        <w:spacing w:before="13"/>
        <w:ind w:left="158"/>
        <w:rPr>
          <w:rFonts w:ascii="Times New Roman"/>
          <w:sz w:val="13"/>
        </w:rPr>
      </w:pPr>
      <w:r>
        <w:br w:type="column"/>
      </w:r>
      <w:r>
        <w:rPr>
          <w:rFonts w:ascii="Times New Roman"/>
          <w:w w:val="140"/>
          <w:sz w:val="13"/>
        </w:rPr>
        <w:t xml:space="preserve">[kWh /( m </w:t>
      </w:r>
      <w:r>
        <w:rPr>
          <w:rFonts w:ascii="Times New Roman"/>
          <w:w w:val="140"/>
          <w:sz w:val="13"/>
          <w:vertAlign w:val="superscript"/>
        </w:rPr>
        <w:t>2</w:t>
      </w:r>
      <w:r>
        <w:rPr>
          <w:rFonts w:ascii="Times New Roman"/>
          <w:w w:val="140"/>
          <w:sz w:val="13"/>
        </w:rPr>
        <w:t xml:space="preserve"> rok )]</w:t>
      </w:r>
    </w:p>
    <w:p w:rsidR="000A1CB4" w:rsidRDefault="000A1CB4">
      <w:pPr>
        <w:rPr>
          <w:rFonts w:ascii="Times New Roman"/>
          <w:sz w:val="13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11" w:space="708" w:equalWidth="0">
            <w:col w:w="1583" w:space="40"/>
            <w:col w:w="267" w:space="39"/>
            <w:col w:w="857" w:space="40"/>
            <w:col w:w="258" w:space="39"/>
            <w:col w:w="762" w:space="40"/>
            <w:col w:w="1642" w:space="39"/>
            <w:col w:w="278" w:space="40"/>
            <w:col w:w="388" w:space="39"/>
            <w:col w:w="327" w:space="39"/>
            <w:col w:w="200" w:space="40"/>
            <w:col w:w="4253"/>
          </w:cols>
        </w:sectPr>
      </w:pPr>
    </w:p>
    <w:p w:rsidR="000A1CB4" w:rsidRDefault="000A1CB4">
      <w:pPr>
        <w:pStyle w:val="Tekstpodstawowy"/>
        <w:spacing w:before="1"/>
        <w:rPr>
          <w:rFonts w:ascii="Times New Roman"/>
          <w:sz w:val="13"/>
        </w:rPr>
      </w:pPr>
    </w:p>
    <w:p w:rsidR="000A1CB4" w:rsidRDefault="003C0098">
      <w:pPr>
        <w:ind w:left="720"/>
        <w:rPr>
          <w:rFonts w:ascii="Carlito"/>
          <w:sz w:val="16"/>
        </w:rPr>
      </w:pPr>
      <w:r>
        <w:rPr>
          <w:rFonts w:ascii="Carlito"/>
          <w:sz w:val="16"/>
        </w:rPr>
        <w:t>gdzie :</w:t>
      </w:r>
    </w:p>
    <w:p w:rsidR="000A1CB4" w:rsidRDefault="003C0098">
      <w:pPr>
        <w:spacing w:before="95"/>
        <w:ind w:left="720"/>
        <w:rPr>
          <w:rFonts w:ascii="Carlito" w:hAnsi="Carlito"/>
          <w:sz w:val="16"/>
        </w:rPr>
      </w:pPr>
      <w:r>
        <w:rPr>
          <w:rFonts w:ascii="Carlito" w:hAnsi="Carlito"/>
          <w:sz w:val="16"/>
        </w:rPr>
        <w:t>Fo - współczynnik uwzględniający nieobecność użytkowników w miejscu pracy</w:t>
      </w:r>
    </w:p>
    <w:p w:rsidR="000A1CB4" w:rsidRDefault="003C0098">
      <w:pPr>
        <w:spacing w:before="93"/>
        <w:ind w:left="720"/>
        <w:rPr>
          <w:sz w:val="16"/>
        </w:rPr>
      </w:pPr>
      <w:r>
        <w:pict>
          <v:shape id="_x0000_s1082" type="#_x0000_t202" style="position:absolute;left:0;text-align:left;margin-left:57.25pt;margin-top:9.8pt;width:3.5pt;height:5.4pt;z-index:-251650048;mso-position-horizontal-relative:page" filled="f" stroked="f">
            <v:textbox inset="0,0,0,0">
              <w:txbxContent>
                <w:p w:rsidR="000A1CB4" w:rsidRDefault="003C0098">
                  <w:pPr>
                    <w:spacing w:line="108" w:lineRule="exact"/>
                    <w:rPr>
                      <w:rFonts w:ascii="Carlito"/>
                      <w:sz w:val="11"/>
                    </w:rPr>
                  </w:pPr>
                  <w:r>
                    <w:rPr>
                      <w:rFonts w:ascii="Carlito"/>
                      <w:w w:val="98"/>
                      <w:sz w:val="11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rFonts w:ascii="Carlito" w:hAnsi="Carlito"/>
          <w:sz w:val="16"/>
        </w:rPr>
        <w:t xml:space="preserve">P </w:t>
      </w:r>
      <w:r>
        <w:rPr>
          <w:sz w:val="16"/>
        </w:rPr>
        <w:t>– moc jednostkowa opraw oświetlenia podstawowego w danym wnętrzu lub budynku [W/m</w:t>
      </w:r>
      <w:r>
        <w:rPr>
          <w:rFonts w:ascii="Carlito" w:hAnsi="Carlito"/>
          <w:sz w:val="16"/>
          <w:vertAlign w:val="superscript"/>
        </w:rPr>
        <w:t>2</w:t>
      </w:r>
      <w:r>
        <w:rPr>
          <w:sz w:val="16"/>
        </w:rPr>
        <w:t>],</w:t>
      </w:r>
    </w:p>
    <w:p w:rsidR="000A1CB4" w:rsidRDefault="003C0098">
      <w:pPr>
        <w:spacing w:before="95"/>
        <w:ind w:left="720"/>
        <w:rPr>
          <w:sz w:val="16"/>
        </w:rPr>
      </w:pPr>
      <w:r>
        <w:rPr>
          <w:rFonts w:ascii="Carlito" w:hAnsi="Carlito"/>
          <w:sz w:val="16"/>
        </w:rPr>
        <w:t>t</w:t>
      </w:r>
      <w:r>
        <w:rPr>
          <w:rFonts w:ascii="Carlito" w:hAnsi="Carlito"/>
          <w:sz w:val="16"/>
          <w:vertAlign w:val="subscript"/>
        </w:rPr>
        <w:t>D</w:t>
      </w:r>
      <w:r>
        <w:rPr>
          <w:rFonts w:ascii="Carlito" w:hAnsi="Carlito"/>
          <w:sz w:val="16"/>
        </w:rPr>
        <w:t xml:space="preserve"> </w:t>
      </w:r>
      <w:r>
        <w:rPr>
          <w:sz w:val="16"/>
        </w:rPr>
        <w:t>– czas użytkowania oświetlenia w ciągu dnia, zgodnie z Tabelą 6</w:t>
      </w:r>
      <w:r>
        <w:rPr>
          <w:spacing w:val="-21"/>
          <w:sz w:val="16"/>
        </w:rPr>
        <w:t xml:space="preserve"> </w:t>
      </w:r>
      <w:r>
        <w:rPr>
          <w:sz w:val="16"/>
        </w:rPr>
        <w:t>[h/a],</w:t>
      </w:r>
    </w:p>
    <w:p w:rsidR="000A1CB4" w:rsidRDefault="003C0098">
      <w:pPr>
        <w:spacing w:before="95"/>
        <w:ind w:left="720"/>
        <w:rPr>
          <w:sz w:val="16"/>
        </w:rPr>
      </w:pPr>
      <w:r>
        <w:rPr>
          <w:rFonts w:ascii="Carlito" w:hAnsi="Carlito"/>
          <w:sz w:val="16"/>
        </w:rPr>
        <w:t>t</w:t>
      </w:r>
      <w:r>
        <w:rPr>
          <w:rFonts w:ascii="Carlito" w:hAnsi="Carlito"/>
          <w:sz w:val="16"/>
          <w:vertAlign w:val="subscript"/>
        </w:rPr>
        <w:t>N</w:t>
      </w:r>
      <w:r>
        <w:rPr>
          <w:rFonts w:ascii="Carlito" w:hAnsi="Carlito"/>
          <w:sz w:val="16"/>
        </w:rPr>
        <w:t xml:space="preserve"> </w:t>
      </w:r>
      <w:r>
        <w:rPr>
          <w:sz w:val="16"/>
        </w:rPr>
        <w:t>– czas użytkowania oświetlenia w ciągu nocy, zgodnie z Tabelą 6</w:t>
      </w:r>
      <w:r>
        <w:rPr>
          <w:spacing w:val="-22"/>
          <w:sz w:val="16"/>
        </w:rPr>
        <w:t xml:space="preserve"> </w:t>
      </w:r>
      <w:r>
        <w:rPr>
          <w:sz w:val="16"/>
        </w:rPr>
        <w:t>[h/a],</w:t>
      </w:r>
    </w:p>
    <w:p w:rsidR="000A1CB4" w:rsidRDefault="003C0098">
      <w:pPr>
        <w:spacing w:before="96"/>
        <w:ind w:left="720"/>
        <w:rPr>
          <w:sz w:val="16"/>
        </w:rPr>
      </w:pPr>
      <w:r>
        <w:rPr>
          <w:rFonts w:ascii="Carlito" w:hAnsi="Carlito"/>
          <w:sz w:val="16"/>
        </w:rPr>
        <w:t>F</w:t>
      </w:r>
      <w:r>
        <w:rPr>
          <w:rFonts w:ascii="Carlito" w:hAnsi="Carlito"/>
          <w:sz w:val="16"/>
          <w:vertAlign w:val="subscript"/>
        </w:rPr>
        <w:t>D</w:t>
      </w:r>
      <w:r>
        <w:rPr>
          <w:rFonts w:ascii="Carlito" w:hAnsi="Carlito"/>
          <w:sz w:val="16"/>
        </w:rPr>
        <w:t xml:space="preserve"> </w:t>
      </w:r>
      <w:r>
        <w:rPr>
          <w:sz w:val="16"/>
        </w:rPr>
        <w:t>– współczynnik uwzględniający wykorzystanie światła dziennego w oświetleniu , zgodnie z tabelą 2,</w:t>
      </w:r>
    </w:p>
    <w:p w:rsidR="000A1CB4" w:rsidRDefault="003C0098">
      <w:pPr>
        <w:spacing w:before="97" w:line="324" w:lineRule="auto"/>
        <w:ind w:left="720" w:right="4374"/>
        <w:rPr>
          <w:rFonts w:ascii="Carlito" w:hAnsi="Carlito"/>
          <w:sz w:val="16"/>
        </w:rPr>
      </w:pPr>
      <w:r>
        <w:rPr>
          <w:rFonts w:ascii="Carlito" w:hAnsi="Carlito"/>
          <w:sz w:val="16"/>
        </w:rPr>
        <w:t>Fc - współ</w:t>
      </w:r>
      <w:r>
        <w:rPr>
          <w:rFonts w:ascii="Carlito" w:hAnsi="Carlito"/>
          <w:sz w:val="16"/>
        </w:rPr>
        <w:t>czynnik uwzględniający obniżenie poziomu natężenia oświetlenia do wymaganego w</w:t>
      </w:r>
      <w:r>
        <w:rPr>
          <w:rFonts w:ascii="Carlito" w:hAnsi="Carlito"/>
          <w:spacing w:val="-4"/>
          <w:sz w:val="16"/>
        </w:rPr>
        <w:t xml:space="preserve"> </w:t>
      </w:r>
      <w:r>
        <w:rPr>
          <w:rFonts w:ascii="Carlito" w:hAnsi="Carlito"/>
          <w:sz w:val="16"/>
        </w:rPr>
        <w:t>przypadku</w:t>
      </w:r>
      <w:r>
        <w:rPr>
          <w:rFonts w:ascii="Carlito" w:hAnsi="Carlito"/>
          <w:spacing w:val="-5"/>
          <w:sz w:val="16"/>
        </w:rPr>
        <w:t xml:space="preserve"> </w:t>
      </w:r>
      <w:r>
        <w:rPr>
          <w:rFonts w:ascii="Carlito" w:hAnsi="Carlito"/>
          <w:sz w:val="16"/>
        </w:rPr>
        <w:t>braku</w:t>
      </w:r>
      <w:r>
        <w:rPr>
          <w:rFonts w:ascii="Carlito" w:hAnsi="Carlito"/>
          <w:spacing w:val="-4"/>
          <w:sz w:val="16"/>
        </w:rPr>
        <w:t xml:space="preserve"> </w:t>
      </w:r>
      <w:r>
        <w:rPr>
          <w:rFonts w:ascii="Carlito" w:hAnsi="Carlito"/>
          <w:sz w:val="16"/>
        </w:rPr>
        <w:t>regulacji</w:t>
      </w:r>
      <w:r>
        <w:rPr>
          <w:rFonts w:ascii="Carlito" w:hAnsi="Carlito"/>
          <w:spacing w:val="-5"/>
          <w:sz w:val="16"/>
        </w:rPr>
        <w:t xml:space="preserve"> </w:t>
      </w:r>
      <w:r>
        <w:rPr>
          <w:rFonts w:ascii="Carlito" w:hAnsi="Carlito"/>
          <w:sz w:val="16"/>
        </w:rPr>
        <w:t>prowadzącej</w:t>
      </w:r>
      <w:r>
        <w:rPr>
          <w:rFonts w:ascii="Carlito" w:hAnsi="Carlito"/>
          <w:spacing w:val="-4"/>
          <w:sz w:val="16"/>
        </w:rPr>
        <w:t xml:space="preserve"> </w:t>
      </w:r>
      <w:r>
        <w:rPr>
          <w:rFonts w:ascii="Carlito" w:hAnsi="Carlito"/>
          <w:sz w:val="16"/>
        </w:rPr>
        <w:t>do</w:t>
      </w:r>
      <w:r>
        <w:rPr>
          <w:rFonts w:ascii="Carlito" w:hAnsi="Carlito"/>
          <w:spacing w:val="-4"/>
          <w:sz w:val="16"/>
        </w:rPr>
        <w:t xml:space="preserve"> </w:t>
      </w:r>
      <w:r>
        <w:rPr>
          <w:rFonts w:ascii="Carlito" w:hAnsi="Carlito"/>
          <w:sz w:val="16"/>
        </w:rPr>
        <w:t>utrzymywania</w:t>
      </w:r>
      <w:r>
        <w:rPr>
          <w:rFonts w:ascii="Carlito" w:hAnsi="Carlito"/>
          <w:spacing w:val="-5"/>
          <w:sz w:val="16"/>
        </w:rPr>
        <w:t xml:space="preserve"> </w:t>
      </w:r>
      <w:r>
        <w:rPr>
          <w:rFonts w:ascii="Carlito" w:hAnsi="Carlito"/>
          <w:sz w:val="16"/>
        </w:rPr>
        <w:t>natężenia</w:t>
      </w:r>
      <w:r>
        <w:rPr>
          <w:rFonts w:ascii="Carlito" w:hAnsi="Carlito"/>
          <w:spacing w:val="-4"/>
          <w:sz w:val="16"/>
        </w:rPr>
        <w:t xml:space="preserve"> </w:t>
      </w:r>
      <w:r>
        <w:rPr>
          <w:rFonts w:ascii="Carlito" w:hAnsi="Carlito"/>
          <w:sz w:val="16"/>
        </w:rPr>
        <w:t>oświetlenia</w:t>
      </w:r>
      <w:r>
        <w:rPr>
          <w:rFonts w:ascii="Carlito" w:hAnsi="Carlito"/>
          <w:spacing w:val="-5"/>
          <w:sz w:val="16"/>
        </w:rPr>
        <w:t xml:space="preserve"> </w:t>
      </w:r>
      <w:r>
        <w:rPr>
          <w:rFonts w:ascii="Carlito" w:hAnsi="Carlito"/>
          <w:sz w:val="16"/>
        </w:rPr>
        <w:t>na</w:t>
      </w:r>
      <w:r>
        <w:rPr>
          <w:rFonts w:ascii="Carlito" w:hAnsi="Carlito"/>
          <w:spacing w:val="-5"/>
          <w:sz w:val="16"/>
        </w:rPr>
        <w:t xml:space="preserve"> </w:t>
      </w:r>
      <w:r>
        <w:rPr>
          <w:rFonts w:ascii="Carlito" w:hAnsi="Carlito"/>
          <w:sz w:val="16"/>
        </w:rPr>
        <w:t>poziomie wymaganym wartość współczynnika Fc wynosi</w:t>
      </w:r>
      <w:r>
        <w:rPr>
          <w:rFonts w:ascii="Carlito" w:hAnsi="Carlito"/>
          <w:spacing w:val="-6"/>
          <w:sz w:val="16"/>
        </w:rPr>
        <w:t xml:space="preserve"> </w:t>
      </w:r>
      <w:r>
        <w:rPr>
          <w:rFonts w:ascii="Carlito" w:hAnsi="Carlito"/>
          <w:sz w:val="16"/>
        </w:rPr>
        <w:t>1.</w:t>
      </w:r>
    </w:p>
    <w:p w:rsidR="000A1CB4" w:rsidRDefault="003C0098">
      <w:pPr>
        <w:pStyle w:val="Nagwek1"/>
        <w:spacing w:line="283" w:lineRule="exact"/>
      </w:pPr>
      <w:r>
        <w:pict>
          <v:group id="_x0000_s1079" style="position:absolute;left:0;text-align:left;margin-left:303.4pt;margin-top:104.6pt;width:1pt;height:35.8pt;z-index:-251655168;mso-position-horizontal-relative:page" coordorigin="6068,2092" coordsize="20,716">
            <v:line id="_x0000_s1081" style="position:absolute" from="6069,2094" to="6069,2807" strokeweight=".14pt"/>
            <v:rect id="_x0000_s1080" style="position:absolute;left:6068;top:2092;width:20;height:716" fillcolor="black" stroked="f"/>
            <w10:wrap anchorx="page"/>
          </v:group>
        </w:pict>
      </w:r>
      <w:r>
        <w:pict>
          <v:group id="_x0000_s1076" style="position:absolute;left:0;text-align:left;margin-left:342.9pt;margin-top:105.6pt;width:1pt;height:34.85pt;z-index:-251654144;mso-position-horizontal-relative:page" coordorigin="6858,2112" coordsize="20,697">
            <v:line id="_x0000_s1078" style="position:absolute" from="6859,2113" to="6859,2807" strokeweight=".14pt"/>
            <v:rect id="_x0000_s1077" style="position:absolute;left:6858;top:2111;width:20;height:697" fillcolor="black" stroked="f"/>
            <w10:wrap anchorx="page"/>
          </v:group>
        </w:pict>
      </w:r>
      <w:r>
        <w:t>Budynek oceniany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804"/>
        <w:gridCol w:w="1011"/>
        <w:gridCol w:w="914"/>
        <w:gridCol w:w="914"/>
        <w:gridCol w:w="790"/>
        <w:gridCol w:w="914"/>
        <w:gridCol w:w="663"/>
        <w:gridCol w:w="569"/>
        <w:gridCol w:w="569"/>
        <w:gridCol w:w="915"/>
      </w:tblGrid>
      <w:tr w:rsidR="000A1CB4">
        <w:trPr>
          <w:trHeight w:val="364"/>
        </w:trPr>
        <w:tc>
          <w:tcPr>
            <w:tcW w:w="1404" w:type="dxa"/>
            <w:vMerge w:val="restart"/>
          </w:tcPr>
          <w:p w:rsidR="000A1CB4" w:rsidRDefault="000A1CB4">
            <w:pPr>
              <w:pStyle w:val="TableParagraph"/>
              <w:spacing w:before="1"/>
              <w:rPr>
                <w:rFonts w:ascii="Carlito"/>
                <w:b/>
                <w:sz w:val="21"/>
              </w:rPr>
            </w:pPr>
          </w:p>
          <w:p w:rsidR="000A1CB4" w:rsidRDefault="003C0098">
            <w:pPr>
              <w:pStyle w:val="TableParagraph"/>
              <w:spacing w:line="259" w:lineRule="auto"/>
              <w:ind w:left="292" w:right="129" w:hanging="120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Pomieszczenia (budynek) :</w:t>
            </w:r>
          </w:p>
        </w:tc>
        <w:tc>
          <w:tcPr>
            <w:tcW w:w="804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51"/>
              <w:ind w:left="35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P</w:t>
            </w:r>
            <w:r>
              <w:rPr>
                <w:rFonts w:ascii="Carlito"/>
                <w:sz w:val="18"/>
                <w:vertAlign w:val="subscript"/>
              </w:rPr>
              <w:t>N</w:t>
            </w:r>
          </w:p>
        </w:tc>
        <w:tc>
          <w:tcPr>
            <w:tcW w:w="1011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3C0098">
            <w:pPr>
              <w:pStyle w:val="TableParagraph"/>
              <w:spacing w:before="124"/>
              <w:ind w:left="414" w:right="391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F</w:t>
            </w:r>
            <w:r>
              <w:rPr>
                <w:rFonts w:ascii="Carlito"/>
                <w:sz w:val="18"/>
                <w:vertAlign w:val="subscript"/>
              </w:rPr>
              <w:t>C</w:t>
            </w:r>
          </w:p>
        </w:tc>
        <w:tc>
          <w:tcPr>
            <w:tcW w:w="914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3C0098">
            <w:pPr>
              <w:pStyle w:val="TableParagraph"/>
              <w:spacing w:before="124"/>
              <w:ind w:left="25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F</w:t>
            </w:r>
            <w:r>
              <w:rPr>
                <w:rFonts w:ascii="Carlito"/>
                <w:sz w:val="18"/>
                <w:vertAlign w:val="subscript"/>
              </w:rPr>
              <w:t>O</w:t>
            </w:r>
          </w:p>
        </w:tc>
        <w:tc>
          <w:tcPr>
            <w:tcW w:w="914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3C0098">
            <w:pPr>
              <w:pStyle w:val="TableParagraph"/>
              <w:spacing w:before="124"/>
              <w:ind w:left="25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F</w:t>
            </w:r>
            <w:r>
              <w:rPr>
                <w:rFonts w:ascii="Carlito"/>
                <w:sz w:val="18"/>
                <w:vertAlign w:val="subscript"/>
              </w:rPr>
              <w:t>D</w:t>
            </w:r>
          </w:p>
        </w:tc>
        <w:tc>
          <w:tcPr>
            <w:tcW w:w="790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51"/>
              <w:ind w:left="2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t</w:t>
            </w:r>
            <w:r>
              <w:rPr>
                <w:rFonts w:ascii="Carlito"/>
                <w:sz w:val="18"/>
                <w:vertAlign w:val="subscript"/>
              </w:rPr>
              <w:t>D</w:t>
            </w:r>
          </w:p>
        </w:tc>
        <w:tc>
          <w:tcPr>
            <w:tcW w:w="914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51"/>
              <w:ind w:left="27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t</w:t>
            </w:r>
            <w:r>
              <w:rPr>
                <w:rFonts w:ascii="Carlito"/>
                <w:sz w:val="18"/>
                <w:vertAlign w:val="subscript"/>
              </w:rPr>
              <w:t>N</w:t>
            </w:r>
          </w:p>
        </w:tc>
        <w:tc>
          <w:tcPr>
            <w:tcW w:w="663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51"/>
              <w:ind w:left="110" w:right="8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t</w:t>
            </w:r>
            <w:r>
              <w:rPr>
                <w:rFonts w:ascii="Carlito"/>
                <w:sz w:val="18"/>
                <w:vertAlign w:val="subscript"/>
              </w:rPr>
              <w:t>y</w:t>
            </w:r>
          </w:p>
        </w:tc>
        <w:tc>
          <w:tcPr>
            <w:tcW w:w="569" w:type="dxa"/>
            <w:vMerge w:val="restart"/>
          </w:tcPr>
          <w:p w:rsidR="000A1CB4" w:rsidRDefault="003C0098">
            <w:pPr>
              <w:pStyle w:val="TableParagraph"/>
              <w:spacing w:before="61"/>
              <w:ind w:left="2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m</w:t>
            </w:r>
          </w:p>
        </w:tc>
        <w:tc>
          <w:tcPr>
            <w:tcW w:w="569" w:type="dxa"/>
            <w:vMerge w:val="restart"/>
          </w:tcPr>
          <w:p w:rsidR="000A1CB4" w:rsidRDefault="003C0098">
            <w:pPr>
              <w:pStyle w:val="TableParagraph"/>
              <w:spacing w:before="61"/>
              <w:ind w:left="27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n</w:t>
            </w:r>
          </w:p>
        </w:tc>
        <w:tc>
          <w:tcPr>
            <w:tcW w:w="915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47"/>
              <w:ind w:left="23"/>
              <w:jc w:val="center"/>
              <w:rPr>
                <w:rFonts w:ascii="Carlito"/>
                <w:sz w:val="12"/>
              </w:rPr>
            </w:pPr>
            <w:r>
              <w:rPr>
                <w:rFonts w:ascii="Carlito"/>
                <w:position w:val="4"/>
                <w:sz w:val="18"/>
              </w:rPr>
              <w:t>E</w:t>
            </w:r>
            <w:r>
              <w:rPr>
                <w:rFonts w:ascii="Carlito"/>
                <w:sz w:val="12"/>
              </w:rPr>
              <w:t>Lj</w:t>
            </w:r>
          </w:p>
        </w:tc>
      </w:tr>
      <w:tr w:rsidR="000A1CB4">
        <w:trPr>
          <w:trHeight w:val="611"/>
        </w:trPr>
        <w:tc>
          <w:tcPr>
            <w:tcW w:w="140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  <w:tcBorders>
              <w:top w:val="nil"/>
            </w:tcBorders>
          </w:tcPr>
          <w:p w:rsidR="000A1CB4" w:rsidRDefault="000A1CB4">
            <w:pPr>
              <w:pStyle w:val="TableParagraph"/>
              <w:spacing w:before="4"/>
              <w:rPr>
                <w:rFonts w:ascii="Carlito"/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"/>
              <w:ind w:left="25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[W/m</w:t>
            </w:r>
            <w:r>
              <w:rPr>
                <w:rFonts w:ascii="Carlito"/>
                <w:sz w:val="18"/>
                <w:vertAlign w:val="superscript"/>
              </w:rPr>
              <w:t>2</w:t>
            </w:r>
            <w:r>
              <w:rPr>
                <w:rFonts w:ascii="Carlito"/>
                <w:sz w:val="18"/>
              </w:rPr>
              <w:t>]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2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[h/a]</w:t>
            </w:r>
          </w:p>
        </w:tc>
        <w:tc>
          <w:tcPr>
            <w:tcW w:w="91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2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[h/a]</w:t>
            </w:r>
          </w:p>
        </w:tc>
        <w:tc>
          <w:tcPr>
            <w:tcW w:w="663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110" w:right="84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[h/a]</w:t>
            </w:r>
          </w:p>
        </w:tc>
        <w:tc>
          <w:tcPr>
            <w:tcW w:w="56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82"/>
              <w:ind w:left="23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[kWh/(m</w:t>
            </w:r>
            <w:r>
              <w:rPr>
                <w:rFonts w:ascii="Carlito"/>
                <w:sz w:val="18"/>
                <w:vertAlign w:val="superscript"/>
              </w:rPr>
              <w:t>2</w:t>
            </w:r>
            <w:r>
              <w:rPr>
                <w:rFonts w:ascii="Carlito"/>
                <w:sz w:val="18"/>
              </w:rPr>
              <w:t>a</w:t>
            </w:r>
          </w:p>
          <w:p w:rsidR="000A1CB4" w:rsidRDefault="003C0098">
            <w:pPr>
              <w:pStyle w:val="TableParagraph"/>
              <w:spacing w:before="18"/>
              <w:ind w:left="23"/>
              <w:jc w:val="center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)]</w:t>
            </w:r>
          </w:p>
        </w:tc>
      </w:tr>
      <w:tr w:rsidR="000A1CB4">
        <w:trPr>
          <w:trHeight w:val="400"/>
        </w:trPr>
        <w:tc>
          <w:tcPr>
            <w:tcW w:w="1404" w:type="dxa"/>
          </w:tcPr>
          <w:p w:rsidR="000A1CB4" w:rsidRDefault="003C0098">
            <w:pPr>
              <w:pStyle w:val="TableParagraph"/>
              <w:spacing w:before="101"/>
              <w:ind w:left="3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Pomieszczenie 1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78"/>
              <w:ind w:left="39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5,77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78"/>
              <w:ind w:left="331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1,00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78"/>
              <w:ind w:left="23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78"/>
              <w:ind w:left="2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790" w:type="dxa"/>
          </w:tcPr>
          <w:p w:rsidR="000A1CB4" w:rsidRDefault="003C0098">
            <w:pPr>
              <w:pStyle w:val="TableParagraph"/>
              <w:spacing w:before="78"/>
              <w:ind w:left="2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1800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78"/>
              <w:ind w:left="2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200</w:t>
            </w:r>
          </w:p>
        </w:tc>
        <w:tc>
          <w:tcPr>
            <w:tcW w:w="663" w:type="dxa"/>
          </w:tcPr>
          <w:p w:rsidR="000A1CB4" w:rsidRDefault="003C0098">
            <w:pPr>
              <w:pStyle w:val="TableParagraph"/>
              <w:spacing w:before="78"/>
              <w:ind w:left="111" w:right="8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8760</w:t>
            </w:r>
          </w:p>
        </w:tc>
        <w:tc>
          <w:tcPr>
            <w:tcW w:w="569" w:type="dxa"/>
          </w:tcPr>
          <w:p w:rsidR="000A1CB4" w:rsidRDefault="003C0098">
            <w:pPr>
              <w:pStyle w:val="TableParagraph"/>
              <w:spacing w:before="78"/>
              <w:ind w:left="2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0</w:t>
            </w:r>
          </w:p>
        </w:tc>
        <w:tc>
          <w:tcPr>
            <w:tcW w:w="569" w:type="dxa"/>
          </w:tcPr>
          <w:p w:rsidR="000A1CB4" w:rsidRDefault="003C0098">
            <w:pPr>
              <w:pStyle w:val="TableParagraph"/>
              <w:spacing w:before="78"/>
              <w:ind w:left="2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0</w:t>
            </w:r>
          </w:p>
        </w:tc>
        <w:tc>
          <w:tcPr>
            <w:tcW w:w="915" w:type="dxa"/>
          </w:tcPr>
          <w:p w:rsidR="000A1CB4" w:rsidRDefault="003C0098">
            <w:pPr>
              <w:pStyle w:val="TableParagraph"/>
              <w:spacing w:before="78"/>
              <w:ind w:left="26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11,54</w:t>
            </w:r>
          </w:p>
        </w:tc>
      </w:tr>
    </w:tbl>
    <w:p w:rsidR="000A1CB4" w:rsidRDefault="000A1CB4">
      <w:pPr>
        <w:pStyle w:val="Tekstpodstawowy"/>
        <w:spacing w:before="5"/>
        <w:rPr>
          <w:rFonts w:ascii="Carlito"/>
          <w:b/>
          <w:sz w:val="10"/>
        </w:rPr>
      </w:pPr>
    </w:p>
    <w:tbl>
      <w:tblPr>
        <w:tblStyle w:val="TableNormal"/>
        <w:tblW w:w="0" w:type="auto"/>
        <w:tblInd w:w="533" w:type="dxa"/>
        <w:tblLayout w:type="fixed"/>
        <w:tblLook w:val="01E0" w:firstRow="1" w:lastRow="1" w:firstColumn="1" w:lastColumn="1" w:noHBand="0" w:noVBand="0"/>
      </w:tblPr>
      <w:tblGrid>
        <w:gridCol w:w="3910"/>
        <w:gridCol w:w="1301"/>
        <w:gridCol w:w="3326"/>
      </w:tblGrid>
      <w:tr w:rsidR="000A1CB4">
        <w:trPr>
          <w:trHeight w:val="228"/>
        </w:trPr>
        <w:tc>
          <w:tcPr>
            <w:tcW w:w="3910" w:type="dxa"/>
          </w:tcPr>
          <w:p w:rsidR="000A1CB4" w:rsidRDefault="003C0098">
            <w:pPr>
              <w:pStyle w:val="TableParagraph"/>
              <w:spacing w:line="203" w:lineRule="exact"/>
              <w:ind w:left="200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Obliczanie współczynnika utrzymania</w:t>
            </w:r>
          </w:p>
        </w:tc>
        <w:tc>
          <w:tcPr>
            <w:tcW w:w="130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26" w:type="dxa"/>
            <w:tcBorders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342"/>
        </w:trPr>
        <w:tc>
          <w:tcPr>
            <w:tcW w:w="3910" w:type="dxa"/>
          </w:tcPr>
          <w:p w:rsidR="000A1CB4" w:rsidRDefault="003C0098">
            <w:pPr>
              <w:pStyle w:val="TableParagraph"/>
              <w:spacing w:before="90" w:line="232" w:lineRule="exact"/>
              <w:ind w:left="20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Oszacowany współczynnik zapasu "K"</w:t>
            </w:r>
            <w:r>
              <w:rPr>
                <w:rFonts w:ascii="Carlito" w:hAnsi="Carlito"/>
                <w:spacing w:val="-18"/>
                <w:sz w:val="20"/>
              </w:rPr>
              <w:t xml:space="preserve"> </w:t>
            </w:r>
            <w:r>
              <w:rPr>
                <w:rFonts w:ascii="Carlito" w:hAnsi="Carlito"/>
                <w:sz w:val="20"/>
              </w:rPr>
              <w:t>obiektu</w:t>
            </w:r>
          </w:p>
        </w:tc>
        <w:tc>
          <w:tcPr>
            <w:tcW w:w="1301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49"/>
              <w:ind w:left="347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w w:val="99"/>
                <w:sz w:val="20"/>
              </w:rPr>
              <w:t>1</w:t>
            </w:r>
          </w:p>
        </w:tc>
      </w:tr>
      <w:tr w:rsidR="000A1CB4">
        <w:trPr>
          <w:trHeight w:val="313"/>
        </w:trPr>
        <w:tc>
          <w:tcPr>
            <w:tcW w:w="3910" w:type="dxa"/>
          </w:tcPr>
          <w:p w:rsidR="000A1CB4" w:rsidRDefault="003C0098">
            <w:pPr>
              <w:pStyle w:val="TableParagraph"/>
              <w:spacing w:before="61" w:line="232" w:lineRule="exact"/>
              <w:ind w:left="20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Wyliczony współczynnik utrzymania MF</w:t>
            </w:r>
          </w:p>
        </w:tc>
        <w:tc>
          <w:tcPr>
            <w:tcW w:w="1301" w:type="dxa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26" w:type="dxa"/>
            <w:tcBorders>
              <w:top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61" w:line="232" w:lineRule="exact"/>
              <w:ind w:left="229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1,00</w:t>
            </w:r>
          </w:p>
        </w:tc>
      </w:tr>
      <w:tr w:rsidR="000A1CB4">
        <w:trPr>
          <w:trHeight w:val="1790"/>
        </w:trPr>
        <w:tc>
          <w:tcPr>
            <w:tcW w:w="8537" w:type="dxa"/>
            <w:gridSpan w:val="3"/>
          </w:tcPr>
          <w:p w:rsidR="000A1CB4" w:rsidRDefault="003C0098">
            <w:pPr>
              <w:pStyle w:val="TableParagraph"/>
              <w:spacing w:before="90"/>
              <w:ind w:left="200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Obliczanie współczynnika uwzględniającego obniżenie poziomu natężenia oświetlenia do poziomu</w:t>
            </w:r>
          </w:p>
          <w:p w:rsidR="000A1CB4" w:rsidRDefault="003C0098">
            <w:pPr>
              <w:pStyle w:val="TableParagraph"/>
              <w:spacing w:before="17" w:line="192" w:lineRule="exact"/>
              <w:ind w:left="200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wymaganego :</w:t>
            </w:r>
          </w:p>
          <w:p w:rsidR="000A1CB4" w:rsidRDefault="003C0098">
            <w:pPr>
              <w:pStyle w:val="TableParagraph"/>
              <w:tabs>
                <w:tab w:val="left" w:pos="2240"/>
              </w:tabs>
              <w:spacing w:line="165" w:lineRule="auto"/>
              <w:ind w:left="1698"/>
              <w:rPr>
                <w:rFonts w:ascii="Times New Roman" w:hAnsi="Times New Roman"/>
                <w:i/>
                <w:sz w:val="37"/>
              </w:rPr>
            </w:pPr>
            <w:r>
              <w:rPr>
                <w:rFonts w:ascii="Times New Roman" w:hAnsi="Times New Roman"/>
                <w:i/>
                <w:w w:val="120"/>
                <w:position w:val="-23"/>
                <w:sz w:val="37"/>
              </w:rPr>
              <w:t>F</w:t>
            </w:r>
            <w:r>
              <w:rPr>
                <w:rFonts w:ascii="Times New Roman" w:hAnsi="Times New Roman"/>
                <w:i/>
                <w:w w:val="120"/>
                <w:position w:val="-23"/>
                <w:sz w:val="37"/>
              </w:rPr>
              <w:tab/>
            </w:r>
            <w:r>
              <w:rPr>
                <w:rFonts w:ascii="Symbol" w:hAnsi="Symbol"/>
                <w:w w:val="120"/>
                <w:position w:val="-23"/>
                <w:sz w:val="37"/>
              </w:rPr>
              <w:t></w:t>
            </w:r>
            <w:r>
              <w:rPr>
                <w:rFonts w:ascii="Times New Roman" w:hAnsi="Times New Roman"/>
                <w:w w:val="120"/>
                <w:position w:val="-23"/>
                <w:sz w:val="37"/>
              </w:rPr>
              <w:t xml:space="preserve"> </w:t>
            </w:r>
            <w:r>
              <w:rPr>
                <w:rFonts w:ascii="Times New Roman" w:hAnsi="Times New Roman"/>
                <w:spacing w:val="18"/>
                <w:w w:val="120"/>
                <w:sz w:val="37"/>
              </w:rPr>
              <w:t>1</w:t>
            </w:r>
            <w:r>
              <w:rPr>
                <w:rFonts w:ascii="Symbol" w:hAnsi="Symbol"/>
                <w:spacing w:val="18"/>
                <w:w w:val="120"/>
                <w:sz w:val="37"/>
              </w:rPr>
              <w:t></w:t>
            </w:r>
            <w:r>
              <w:rPr>
                <w:rFonts w:ascii="Times New Roman" w:hAnsi="Times New Roman"/>
                <w:spacing w:val="-51"/>
                <w:w w:val="120"/>
                <w:sz w:val="37"/>
              </w:rPr>
              <w:t xml:space="preserve"> </w:t>
            </w:r>
            <w:r>
              <w:rPr>
                <w:rFonts w:ascii="Times New Roman" w:hAnsi="Times New Roman"/>
                <w:i/>
                <w:spacing w:val="-4"/>
                <w:w w:val="120"/>
                <w:sz w:val="37"/>
              </w:rPr>
              <w:t>MF</w:t>
            </w:r>
          </w:p>
          <w:p w:rsidR="000A1CB4" w:rsidRDefault="003C0098">
            <w:pPr>
              <w:pStyle w:val="TableParagraph"/>
              <w:tabs>
                <w:tab w:val="right" w:pos="3325"/>
              </w:tabs>
              <w:spacing w:line="74" w:lineRule="auto"/>
              <w:ind w:left="1919"/>
              <w:rPr>
                <w:rFonts w:ascii="Times New Roman"/>
                <w:sz w:val="37"/>
              </w:rPr>
            </w:pPr>
            <w:r>
              <w:rPr>
                <w:rFonts w:ascii="Times New Roman"/>
                <w:i/>
                <w:w w:val="115"/>
              </w:rPr>
              <w:t>C</w:t>
            </w:r>
            <w:r>
              <w:rPr>
                <w:rFonts w:ascii="Times New Roman"/>
                <w:i/>
                <w:w w:val="115"/>
              </w:rPr>
              <w:tab/>
            </w:r>
            <w:r>
              <w:rPr>
                <w:rFonts w:ascii="Times New Roman"/>
                <w:w w:val="115"/>
                <w:position w:val="-19"/>
                <w:sz w:val="37"/>
              </w:rPr>
              <w:t>2</w:t>
            </w:r>
          </w:p>
          <w:p w:rsidR="000A1CB4" w:rsidRDefault="003C0098">
            <w:pPr>
              <w:pStyle w:val="TableParagraph"/>
              <w:tabs>
                <w:tab w:val="left" w:pos="5440"/>
              </w:tabs>
              <w:spacing w:before="240" w:line="242" w:lineRule="exact"/>
              <w:ind w:left="200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Wyliczony współczynnik</w:t>
            </w:r>
            <w:r>
              <w:rPr>
                <w:rFonts w:ascii="Carlito" w:hAnsi="Carlito"/>
                <w:b/>
                <w:spacing w:val="-7"/>
                <w:sz w:val="20"/>
              </w:rPr>
              <w:t xml:space="preserve"> </w:t>
            </w:r>
            <w:r>
              <w:rPr>
                <w:rFonts w:ascii="Carlito" w:hAnsi="Carlito"/>
                <w:b/>
                <w:sz w:val="20"/>
              </w:rPr>
              <w:t>F</w:t>
            </w:r>
            <w:r>
              <w:rPr>
                <w:rFonts w:ascii="Carlito" w:hAnsi="Carlito"/>
                <w:b/>
                <w:sz w:val="20"/>
                <w:vertAlign w:val="subscript"/>
              </w:rPr>
              <w:t>c</w:t>
            </w:r>
            <w:r>
              <w:rPr>
                <w:rFonts w:ascii="Carlito" w:hAnsi="Carlito"/>
                <w:b/>
                <w:spacing w:val="-19"/>
                <w:sz w:val="20"/>
              </w:rPr>
              <w:t xml:space="preserve"> </w:t>
            </w:r>
            <w:r>
              <w:rPr>
                <w:rFonts w:ascii="Carlito" w:hAnsi="Carlito"/>
                <w:b/>
                <w:sz w:val="20"/>
              </w:rPr>
              <w:t>=</w:t>
            </w:r>
            <w:r>
              <w:rPr>
                <w:rFonts w:ascii="Carlito" w:hAnsi="Carlito"/>
                <w:b/>
                <w:sz w:val="20"/>
              </w:rPr>
              <w:tab/>
              <w:t>1,00</w:t>
            </w:r>
          </w:p>
        </w:tc>
      </w:tr>
    </w:tbl>
    <w:p w:rsidR="000A1CB4" w:rsidRDefault="003C0098">
      <w:pPr>
        <w:pStyle w:val="Nagwek2"/>
        <w:spacing w:before="18"/>
        <w:ind w:left="725"/>
        <w:rPr>
          <w:rFonts w:ascii="Carlito" w:hAnsi="Carlito"/>
        </w:rPr>
      </w:pPr>
      <w:r>
        <w:pict>
          <v:group id="_x0000_s1069" style="position:absolute;left:0;text-align:left;margin-left:303.4pt;margin-top:-15.5pt;width:40.5pt;height:15.5pt;z-index:-251653120;mso-position-horizontal-relative:page;mso-position-vertical-relative:text" coordorigin="6068,-310" coordsize="810,310">
            <v:line id="_x0000_s1075" style="position:absolute" from="6069,-309" to="6069,-2" strokeweight=".14pt"/>
            <v:rect id="_x0000_s1074" style="position:absolute;left:6068;top:-310;width:20;height:310" fillcolor="black" stroked="f"/>
            <v:line id="_x0000_s1073" style="position:absolute" from="6859,-290" to="6859,-2" strokeweight=".14pt"/>
            <v:rect id="_x0000_s1072" style="position:absolute;left:6858;top:-291;width:20;height:291" fillcolor="black" stroked="f"/>
            <v:line id="_x0000_s1071" style="position:absolute" from="6089,-309" to="6876,-309" strokeweight=".14pt"/>
            <v:rect id="_x0000_s1070" style="position:absolute;left:6087;top:-310;width:791;height:20" fillcolor="black" stroked="f"/>
            <w10:wrap anchorx="page"/>
          </v:group>
        </w:pict>
      </w:r>
      <w:r>
        <w:pict>
          <v:group id="_x0000_s1066" style="position:absolute;left:0;text-align:left;margin-left:124.3pt;margin-top:-64.9pt;width:114.5pt;height:48.75pt;z-index:-251652096;mso-position-horizontal-relative:page;mso-position-vertical-relative:text" coordorigin="2486,-1298" coordsize="2290,975">
            <v:rect id="_x0000_s1068" style="position:absolute;left:2486;top:-1298;width:2290;height:975" fillcolor="#eaeaea" stroked="f"/>
            <v:line id="_x0000_s1067" style="position:absolute" from="3450,-795" to="4695,-795" strokeweight=".26606mm"/>
            <w10:wrap anchorx="page"/>
          </v:group>
        </w:pict>
      </w:r>
      <w:r>
        <w:rPr>
          <w:rFonts w:ascii="Carlito" w:hAnsi="Carlito"/>
        </w:rPr>
        <w:t>Obliczanie średniej ważonej mocy jednostkowej budynku ocenianego P</w:t>
      </w:r>
      <w:r>
        <w:rPr>
          <w:rFonts w:ascii="Carlito" w:hAnsi="Carlito"/>
          <w:vertAlign w:val="subscript"/>
        </w:rPr>
        <w:t>N</w:t>
      </w:r>
      <w:r>
        <w:rPr>
          <w:rFonts w:ascii="Carlito" w:hAnsi="Carlito"/>
        </w:rPr>
        <w:t xml:space="preserve"> i średnio ważonego</w:t>
      </w:r>
    </w:p>
    <w:p w:rsidR="000A1CB4" w:rsidRDefault="003C0098">
      <w:pPr>
        <w:spacing w:before="46" w:after="9"/>
        <w:ind w:left="770"/>
        <w:rPr>
          <w:rFonts w:ascii="Carlito" w:hAnsi="Carlito"/>
          <w:b/>
          <w:sz w:val="20"/>
        </w:rPr>
      </w:pPr>
      <w:r>
        <w:rPr>
          <w:rFonts w:ascii="Carlito" w:hAnsi="Carlito"/>
          <w:b/>
          <w:sz w:val="20"/>
        </w:rPr>
        <w:t>zapotrzebowania energii elektrycznej użytkowej E</w:t>
      </w:r>
      <w:r>
        <w:rPr>
          <w:rFonts w:ascii="Carlito" w:hAnsi="Carlito"/>
          <w:b/>
          <w:sz w:val="20"/>
          <w:vertAlign w:val="subscript"/>
        </w:rPr>
        <w:t>L</w:t>
      </w:r>
      <w:r>
        <w:rPr>
          <w:rFonts w:ascii="Carlito" w:hAnsi="Carlito"/>
          <w:b/>
          <w:sz w:val="20"/>
        </w:rPr>
        <w:t xml:space="preserve"> oświetlenia wbudowanego w budynku ocenianym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04"/>
        <w:gridCol w:w="804"/>
        <w:gridCol w:w="1011"/>
        <w:gridCol w:w="914"/>
        <w:gridCol w:w="914"/>
        <w:gridCol w:w="790"/>
        <w:gridCol w:w="914"/>
      </w:tblGrid>
      <w:tr w:rsidR="000A1CB4">
        <w:trPr>
          <w:trHeight w:val="261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1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spacing w:before="4"/>
              <w:rPr>
                <w:rFonts w:ascii="Carlito"/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266" w:lineRule="auto"/>
              <w:ind w:left="31" w:right="6" w:firstLine="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Moc opraw w j-tym pomieszczeniu P</w:t>
            </w:r>
            <w:r>
              <w:rPr>
                <w:rFonts w:ascii="Carlito"/>
                <w:sz w:val="16"/>
                <w:vertAlign w:val="subscript"/>
              </w:rPr>
              <w:t>j</w:t>
            </w:r>
            <w:r>
              <w:rPr>
                <w:rFonts w:ascii="Carlito"/>
                <w:sz w:val="16"/>
              </w:rPr>
              <w:t xml:space="preserve"> [W]</w:t>
            </w:r>
          </w:p>
        </w:tc>
        <w:tc>
          <w:tcPr>
            <w:tcW w:w="914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51" w:line="190" w:lineRule="exact"/>
              <w:ind w:left="26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Roczne</w:t>
            </w:r>
          </w:p>
        </w:tc>
        <w:tc>
          <w:tcPr>
            <w:tcW w:w="914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7"/>
              <w:rPr>
                <w:rFonts w:ascii="Carlito"/>
                <w:b/>
                <w:sz w:val="23"/>
              </w:rPr>
            </w:pPr>
          </w:p>
          <w:p w:rsidR="000A1CB4" w:rsidRDefault="003C0098">
            <w:pPr>
              <w:pStyle w:val="TableParagraph"/>
              <w:spacing w:before="1" w:line="266" w:lineRule="auto"/>
              <w:ind w:left="36" w:right="8" w:firstLine="2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 xml:space="preserve">Moc </w:t>
            </w:r>
            <w:r>
              <w:rPr>
                <w:rFonts w:ascii="Carlito" w:hAnsi="Carlito"/>
                <w:spacing w:val="-1"/>
                <w:sz w:val="16"/>
              </w:rPr>
              <w:t xml:space="preserve">jednostkowa </w:t>
            </w:r>
            <w:r>
              <w:rPr>
                <w:rFonts w:ascii="Carlito" w:hAnsi="Carlito"/>
                <w:sz w:val="16"/>
              </w:rPr>
              <w:t xml:space="preserve">opraw ośw. </w:t>
            </w:r>
            <w:r>
              <w:rPr>
                <w:rFonts w:ascii="Carlito" w:hAnsi="Carlito"/>
                <w:spacing w:val="-1"/>
                <w:sz w:val="16"/>
              </w:rPr>
              <w:t xml:space="preserve">zainstalowan </w:t>
            </w:r>
            <w:r>
              <w:rPr>
                <w:rFonts w:ascii="Carlito" w:hAnsi="Carlito"/>
                <w:sz w:val="16"/>
              </w:rPr>
              <w:t xml:space="preserve">a w j-tym </w:t>
            </w:r>
            <w:r>
              <w:rPr>
                <w:rFonts w:ascii="Carlito" w:hAnsi="Carlito"/>
                <w:spacing w:val="-1"/>
                <w:sz w:val="16"/>
              </w:rPr>
              <w:t>pomieszczen</w:t>
            </w:r>
          </w:p>
          <w:p w:rsidR="000A1CB4" w:rsidRDefault="003C0098">
            <w:pPr>
              <w:pStyle w:val="TableParagraph"/>
              <w:spacing w:before="24" w:line="137" w:lineRule="exact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iu P</w:t>
            </w:r>
            <w:r>
              <w:rPr>
                <w:rFonts w:ascii="Carlito"/>
                <w:spacing w:val="25"/>
                <w:sz w:val="16"/>
              </w:rPr>
              <w:t xml:space="preserve"> </w:t>
            </w:r>
            <w:r>
              <w:rPr>
                <w:rFonts w:ascii="Carlito"/>
                <w:sz w:val="16"/>
              </w:rPr>
              <w:t>[W/m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]</w:t>
            </w:r>
          </w:p>
          <w:p w:rsidR="000A1CB4" w:rsidRDefault="003C0098">
            <w:pPr>
              <w:pStyle w:val="TableParagraph"/>
              <w:spacing w:line="76" w:lineRule="exact"/>
              <w:ind w:right="260"/>
              <w:jc w:val="center"/>
              <w:rPr>
                <w:rFonts w:ascii="Carlito"/>
                <w:sz w:val="11"/>
              </w:rPr>
            </w:pPr>
            <w:r>
              <w:rPr>
                <w:rFonts w:ascii="Carlito"/>
                <w:w w:val="98"/>
                <w:sz w:val="11"/>
              </w:rPr>
              <w:t>j</w:t>
            </w:r>
          </w:p>
        </w:tc>
        <w:tc>
          <w:tcPr>
            <w:tcW w:w="790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1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196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jednostkowe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195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Powierzch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zapotrzebow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196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nia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anie energii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627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7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użytkowa</w:t>
            </w:r>
            <w:r>
              <w:rPr>
                <w:rFonts w:ascii="Carlito" w:hAnsi="Carlito"/>
                <w:spacing w:val="28"/>
                <w:sz w:val="16"/>
              </w:rPr>
              <w:t xml:space="preserve"> </w:t>
            </w:r>
            <w:r>
              <w:rPr>
                <w:rFonts w:ascii="Carlito" w:hAnsi="Carlito"/>
                <w:sz w:val="16"/>
              </w:rPr>
              <w:t>j</w:t>
            </w:r>
          </w:p>
          <w:p w:rsidR="000A1CB4" w:rsidRDefault="003C0098">
            <w:pPr>
              <w:pStyle w:val="TableParagraph"/>
              <w:spacing w:before="6" w:line="210" w:lineRule="atLeast"/>
              <w:ind w:left="31" w:right="3" w:firstLine="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 xml:space="preserve">tego </w:t>
            </w:r>
            <w:r>
              <w:rPr>
                <w:rFonts w:ascii="Carlito"/>
                <w:spacing w:val="-1"/>
                <w:sz w:val="16"/>
              </w:rPr>
              <w:t>pomieszcze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do</w:t>
            </w:r>
          </w:p>
          <w:p w:rsidR="000A1CB4" w:rsidRDefault="003C0098">
            <w:pPr>
              <w:pStyle w:val="TableParagraph"/>
              <w:spacing w:before="20"/>
              <w:ind w:left="50" w:right="-29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oświetlenia</w:t>
            </w:r>
            <w:r>
              <w:rPr>
                <w:rFonts w:ascii="Carlito" w:hAnsi="Carlito"/>
                <w:spacing w:val="-10"/>
                <w:sz w:val="16"/>
              </w:rPr>
              <w:t xml:space="preserve"> </w:t>
            </w:r>
            <w:r>
              <w:rPr>
                <w:rFonts w:ascii="Carlito" w:hAnsi="Carlito"/>
                <w:sz w:val="16"/>
              </w:rPr>
              <w:t>j-</w:t>
            </w:r>
          </w:p>
          <w:p w:rsidR="000A1CB4" w:rsidRDefault="003C0098">
            <w:pPr>
              <w:pStyle w:val="TableParagraph"/>
              <w:spacing w:before="21" w:line="190" w:lineRule="exact"/>
              <w:ind w:left="2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tego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108"/>
              <w:ind w:left="215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P</w:t>
            </w:r>
            <w:r>
              <w:rPr>
                <w:rFonts w:ascii="Carlito" w:hAnsi="Carlito"/>
                <w:sz w:val="16"/>
                <w:vertAlign w:val="subscript"/>
              </w:rPr>
              <w:t>j</w:t>
            </w:r>
            <w:r>
              <w:rPr>
                <w:rFonts w:ascii="Carlito" w:hAnsi="Carlito"/>
                <w:sz w:val="16"/>
              </w:rPr>
              <w:t xml:space="preserve"> · A</w:t>
            </w:r>
            <w:r>
              <w:rPr>
                <w:rFonts w:ascii="Carlito" w:hAnsi="Carlito"/>
                <w:sz w:val="16"/>
                <w:vertAlign w:val="subscript"/>
              </w:rPr>
              <w:t>fj</w:t>
            </w:r>
          </w:p>
          <w:p w:rsidR="000A1CB4" w:rsidRDefault="003C0098">
            <w:pPr>
              <w:pStyle w:val="TableParagraph"/>
              <w:spacing w:before="37"/>
              <w:ind w:left="275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[W]</w:t>
            </w: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109"/>
              <w:ind w:left="27"/>
              <w:jc w:val="center"/>
              <w:rPr>
                <w:rFonts w:ascii="Carlito" w:hAnsi="Carlito"/>
                <w:sz w:val="11"/>
              </w:rPr>
            </w:pPr>
            <w:r>
              <w:rPr>
                <w:rFonts w:ascii="Carlito" w:hAnsi="Carlito"/>
                <w:position w:val="3"/>
                <w:sz w:val="16"/>
              </w:rPr>
              <w:t>E</w:t>
            </w:r>
            <w:r>
              <w:rPr>
                <w:rFonts w:ascii="Carlito" w:hAnsi="Carlito"/>
                <w:sz w:val="11"/>
              </w:rPr>
              <w:t xml:space="preserve">Lj </w:t>
            </w:r>
            <w:r>
              <w:rPr>
                <w:rFonts w:ascii="Carlito" w:hAnsi="Carlito"/>
                <w:position w:val="3"/>
                <w:sz w:val="16"/>
              </w:rPr>
              <w:t>· A</w:t>
            </w:r>
            <w:r>
              <w:rPr>
                <w:rFonts w:ascii="Carlito" w:hAnsi="Carlito"/>
                <w:sz w:val="11"/>
              </w:rPr>
              <w:t>fj</w:t>
            </w:r>
          </w:p>
          <w:p w:rsidR="000A1CB4" w:rsidRDefault="003C0098">
            <w:pPr>
              <w:pStyle w:val="TableParagraph"/>
              <w:spacing w:before="20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[kWh/rok]</w:t>
            </w:r>
          </w:p>
        </w:tc>
      </w:tr>
      <w:tr w:rsidR="000A1CB4">
        <w:trPr>
          <w:trHeight w:val="205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nia A</w:t>
            </w:r>
            <w:r>
              <w:rPr>
                <w:rFonts w:ascii="Carlito"/>
                <w:sz w:val="16"/>
                <w:vertAlign w:val="subscript"/>
              </w:rPr>
              <w:t>fj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32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22" w:line="190" w:lineRule="exact"/>
              <w:ind w:left="2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]</w:t>
            </w: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2" w:lineRule="exact"/>
              <w:ind w:left="2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ia E</w:t>
            </w:r>
            <w:r>
              <w:rPr>
                <w:rFonts w:ascii="Carlito"/>
                <w:sz w:val="16"/>
                <w:vertAlign w:val="subscript"/>
              </w:rPr>
              <w:t>Lj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02"/>
        </w:trPr>
        <w:tc>
          <w:tcPr>
            <w:tcW w:w="1404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line="182" w:lineRule="exact"/>
              <w:ind w:left="4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Pomieszczenia w</w:t>
            </w:r>
          </w:p>
        </w:tc>
        <w:tc>
          <w:tcPr>
            <w:tcW w:w="80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[kWh/m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rok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25"/>
        </w:trPr>
        <w:tc>
          <w:tcPr>
            <w:tcW w:w="1404" w:type="dxa"/>
            <w:tcBorders>
              <w:top w:val="nil"/>
              <w:left w:val="nil"/>
            </w:tcBorders>
          </w:tcPr>
          <w:p w:rsidR="000A1CB4" w:rsidRDefault="003C0098">
            <w:pPr>
              <w:pStyle w:val="TableParagraph"/>
              <w:spacing w:line="187" w:lineRule="exact"/>
              <w:ind w:left="4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budynku :</w:t>
            </w:r>
          </w:p>
        </w:tc>
        <w:tc>
          <w:tcPr>
            <w:tcW w:w="80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175" w:lineRule="exact"/>
              <w:ind w:left="2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]</w:t>
            </w: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70"/>
        </w:trPr>
        <w:tc>
          <w:tcPr>
            <w:tcW w:w="1404" w:type="dxa"/>
          </w:tcPr>
          <w:p w:rsidR="000A1CB4" w:rsidRDefault="003C0098">
            <w:pPr>
              <w:pStyle w:val="TableParagraph"/>
              <w:spacing w:before="56" w:line="194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Pomieszczenie 1</w:t>
            </w: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13" w:line="237" w:lineRule="exact"/>
              <w:ind w:left="39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1179,00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13" w:line="237" w:lineRule="exact"/>
              <w:ind w:left="31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6800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3" w:line="237" w:lineRule="exact"/>
              <w:ind w:left="40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11,54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3" w:line="237" w:lineRule="exact"/>
              <w:ind w:left="291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5,77</w:t>
            </w:r>
          </w:p>
        </w:tc>
        <w:tc>
          <w:tcPr>
            <w:tcW w:w="790" w:type="dxa"/>
          </w:tcPr>
          <w:p w:rsidR="000A1CB4" w:rsidRDefault="003C0098">
            <w:pPr>
              <w:pStyle w:val="TableParagraph"/>
              <w:spacing w:before="37"/>
              <w:ind w:left="4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6800,0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3" w:line="237" w:lineRule="exact"/>
              <w:ind w:right="9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13600,0</w:t>
            </w:r>
          </w:p>
        </w:tc>
      </w:tr>
      <w:tr w:rsidR="000A1CB4">
        <w:trPr>
          <w:trHeight w:val="270"/>
        </w:trPr>
        <w:tc>
          <w:tcPr>
            <w:tcW w:w="1404" w:type="dxa"/>
            <w:vMerge w:val="restart"/>
            <w:tcBorders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04" w:type="dxa"/>
          </w:tcPr>
          <w:p w:rsidR="000A1CB4" w:rsidRDefault="003C0098">
            <w:pPr>
              <w:pStyle w:val="TableParagraph"/>
              <w:spacing w:before="6"/>
              <w:ind w:left="38"/>
              <w:jc w:val="center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 xml:space="preserve">Σ </w:t>
            </w:r>
            <w:r>
              <w:rPr>
                <w:rFonts w:ascii="Carlito" w:hAnsi="Carlito"/>
                <w:sz w:val="17"/>
              </w:rPr>
              <w:t>A</w:t>
            </w:r>
            <w:r>
              <w:rPr>
                <w:rFonts w:ascii="Carlito" w:hAnsi="Carlito"/>
                <w:sz w:val="17"/>
                <w:vertAlign w:val="subscript"/>
              </w:rPr>
              <w:t>f</w:t>
            </w:r>
          </w:p>
        </w:tc>
        <w:tc>
          <w:tcPr>
            <w:tcW w:w="2839" w:type="dxa"/>
            <w:gridSpan w:val="3"/>
            <w:vMerge w:val="restart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0A1CB4">
            <w:pPr>
              <w:pStyle w:val="TableParagraph"/>
              <w:spacing w:before="12"/>
              <w:rPr>
                <w:rFonts w:ascii="Carlito"/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232" w:lineRule="exact"/>
              <w:ind w:left="319"/>
              <w:rPr>
                <w:rFonts w:ascii="Carlito"/>
                <w:sz w:val="20"/>
              </w:rPr>
            </w:pPr>
            <w:r>
              <w:rPr>
                <w:rFonts w:ascii="Carlito"/>
                <w:color w:val="CCFFCC"/>
                <w:sz w:val="20"/>
              </w:rPr>
              <w:t>1179,00</w:t>
            </w:r>
          </w:p>
        </w:tc>
        <w:tc>
          <w:tcPr>
            <w:tcW w:w="790" w:type="dxa"/>
          </w:tcPr>
          <w:p w:rsidR="000A1CB4" w:rsidRDefault="003C0098">
            <w:pPr>
              <w:pStyle w:val="TableParagraph"/>
              <w:spacing w:before="6"/>
              <w:ind w:left="37"/>
              <w:jc w:val="center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>Σ</w:t>
            </w:r>
            <w:r>
              <w:rPr>
                <w:rFonts w:ascii="Carlito" w:hAnsi="Carlito"/>
                <w:sz w:val="17"/>
              </w:rPr>
              <w:t>(P</w:t>
            </w:r>
            <w:r>
              <w:rPr>
                <w:rFonts w:ascii="Carlito" w:hAnsi="Carlito"/>
                <w:sz w:val="17"/>
                <w:vertAlign w:val="subscript"/>
              </w:rPr>
              <w:t>j</w:t>
            </w:r>
            <w:r>
              <w:rPr>
                <w:rFonts w:ascii="Carlito" w:hAnsi="Carlito"/>
                <w:sz w:val="17"/>
              </w:rPr>
              <w:t>*A</w:t>
            </w:r>
            <w:r>
              <w:rPr>
                <w:rFonts w:ascii="Carlito" w:hAnsi="Carlito"/>
                <w:sz w:val="17"/>
                <w:vertAlign w:val="subscript"/>
              </w:rPr>
              <w:t>fj</w:t>
            </w:r>
            <w:r>
              <w:rPr>
                <w:rFonts w:ascii="Carlito" w:hAnsi="Carlito"/>
                <w:sz w:val="17"/>
              </w:rPr>
              <w:t>)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6"/>
              <w:ind w:right="92"/>
              <w:jc w:val="right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>Σ</w:t>
            </w:r>
            <w:r>
              <w:rPr>
                <w:rFonts w:ascii="Carlito" w:hAnsi="Carlito"/>
                <w:sz w:val="17"/>
              </w:rPr>
              <w:t>(E</w:t>
            </w:r>
            <w:r>
              <w:rPr>
                <w:rFonts w:ascii="Carlito" w:hAnsi="Carlito"/>
                <w:sz w:val="17"/>
                <w:vertAlign w:val="subscript"/>
              </w:rPr>
              <w:t>Lj</w:t>
            </w:r>
            <w:r>
              <w:rPr>
                <w:rFonts w:ascii="Carlito" w:hAnsi="Carlito"/>
                <w:sz w:val="17"/>
              </w:rPr>
              <w:t xml:space="preserve"> · A</w:t>
            </w:r>
            <w:r>
              <w:rPr>
                <w:rFonts w:ascii="Carlito" w:hAnsi="Carlito"/>
                <w:sz w:val="17"/>
                <w:vertAlign w:val="subscript"/>
              </w:rPr>
              <w:t>fj</w:t>
            </w:r>
            <w:r>
              <w:rPr>
                <w:rFonts w:ascii="Carlito" w:hAnsi="Carlito"/>
                <w:sz w:val="17"/>
              </w:rPr>
              <w:t>)</w:t>
            </w:r>
          </w:p>
        </w:tc>
      </w:tr>
      <w:tr w:rsidR="000A1CB4">
        <w:trPr>
          <w:trHeight w:val="633"/>
        </w:trPr>
        <w:tc>
          <w:tcPr>
            <w:tcW w:w="1404" w:type="dxa"/>
            <w:vMerge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804" w:type="dxa"/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39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1179,00</w:t>
            </w:r>
          </w:p>
        </w:tc>
        <w:tc>
          <w:tcPr>
            <w:tcW w:w="2839" w:type="dxa"/>
            <w:gridSpan w:val="3"/>
            <w:vMerge/>
            <w:tcBorders>
              <w:top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</w:tcPr>
          <w:p w:rsidR="000A1CB4" w:rsidRDefault="000A1CB4">
            <w:pPr>
              <w:pStyle w:val="TableParagraph"/>
              <w:spacing w:before="11"/>
              <w:rPr>
                <w:rFonts w:ascii="Carlito"/>
                <w:b/>
                <w:sz w:val="17"/>
              </w:rPr>
            </w:pPr>
          </w:p>
          <w:p w:rsidR="000A1CB4" w:rsidRDefault="003C0098">
            <w:pPr>
              <w:pStyle w:val="TableParagraph"/>
              <w:spacing w:before="1"/>
              <w:ind w:left="41"/>
              <w:jc w:val="center"/>
              <w:rPr>
                <w:rFonts w:ascii="Carlito"/>
                <w:b/>
                <w:sz w:val="16"/>
              </w:rPr>
            </w:pPr>
            <w:r>
              <w:rPr>
                <w:rFonts w:ascii="Carlito"/>
                <w:b/>
                <w:sz w:val="16"/>
              </w:rPr>
              <w:t>6800,0</w:t>
            </w:r>
          </w:p>
        </w:tc>
        <w:tc>
          <w:tcPr>
            <w:tcW w:w="914" w:type="dxa"/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right="96"/>
              <w:jc w:val="right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13600,0</w:t>
            </w:r>
          </w:p>
        </w:tc>
      </w:tr>
    </w:tbl>
    <w:p w:rsidR="000A1CB4" w:rsidRDefault="000A1CB4">
      <w:pPr>
        <w:pStyle w:val="Tekstpodstawowy"/>
        <w:spacing w:before="8"/>
        <w:rPr>
          <w:rFonts w:ascii="Carlito"/>
          <w:b/>
          <w:sz w:val="25"/>
        </w:rPr>
      </w:pPr>
    </w:p>
    <w:p w:rsidR="000A1CB4" w:rsidRDefault="003C0098">
      <w:pPr>
        <w:ind w:left="676"/>
        <w:rPr>
          <w:rFonts w:ascii="Carlito"/>
          <w:b/>
          <w:sz w:val="20"/>
        </w:rPr>
      </w:pPr>
      <w:r>
        <w:pict>
          <v:rect id="_x0000_s1065" style="position:absolute;left:0;text-align:left;margin-left:211.9pt;margin-top:28.25pt;width:74.3pt;height:27.7pt;z-index:-251651072;mso-position-horizontal-relative:page" fillcolor="#ffc" stroked="f">
            <w10:wrap anchorx="page"/>
          </v:rect>
        </w:pict>
      </w:r>
      <w:r>
        <w:pict>
          <v:group id="_x0000_s1058" style="position:absolute;left:0;text-align:left;margin-left:215.05pt;margin-top:-2.9pt;width:77.4pt;height:24.1pt;z-index:251650048;mso-position-horizontal-relative:page" coordorigin="4301,-58" coordsize="1548,482">
            <v:rect id="_x0000_s1064" style="position:absolute;left:4300;top:-31;width:1548;height:454" fillcolor="#ffc" stroked="f"/>
            <v:shape id="_x0000_s1063" type="#_x0000_t202" style="position:absolute;left:4334;top:104;width:124;height:159" filled="f" stroked="f">
              <v:textbox inset="0,0,0,0">
                <w:txbxContent>
                  <w:p w:rsidR="000A1CB4" w:rsidRDefault="003C0098">
                    <w:pPr>
                      <w:spacing w:line="158" w:lineRule="exact"/>
                      <w:rPr>
                        <w:rFonts w:ascii="Times New Roman"/>
                        <w:i/>
                        <w:sz w:val="14"/>
                      </w:rPr>
                    </w:pPr>
                    <w:r>
                      <w:rPr>
                        <w:rFonts w:ascii="Times New Roman"/>
                        <w:i/>
                        <w:w w:val="121"/>
                        <w:sz w:val="14"/>
                      </w:rPr>
                      <w:t>E</w:t>
                    </w:r>
                  </w:p>
                </w:txbxContent>
              </v:textbox>
            </v:shape>
            <v:shape id="_x0000_s1062" type="#_x0000_t202" style="position:absolute;left:4453;top:193;width:75;height:93" filled="f" stroked="f">
              <v:textbox inset="0,0,0,0">
                <w:txbxContent>
                  <w:p w:rsidR="000A1CB4" w:rsidRDefault="003C0098">
                    <w:pPr>
                      <w:spacing w:line="92" w:lineRule="exact"/>
                      <w:rPr>
                        <w:rFonts w:ascii="Times New Roman"/>
                        <w:i/>
                        <w:sz w:val="8"/>
                      </w:rPr>
                    </w:pPr>
                    <w:r>
                      <w:rPr>
                        <w:rFonts w:ascii="Times New Roman"/>
                        <w:i/>
                        <w:w w:val="123"/>
                        <w:sz w:val="8"/>
                      </w:rPr>
                      <w:t>L</w:t>
                    </w:r>
                  </w:p>
                </w:txbxContent>
              </v:textbox>
            </v:shape>
            <v:shape id="_x0000_s1061" type="#_x0000_t202" style="position:absolute;left:4580;top:-59;width:1246;height:323" filled="f" stroked="f">
              <v:textbox inset="0,0,0,0">
                <w:txbxContent>
                  <w:p w:rsidR="000A1CB4" w:rsidRDefault="003C0098">
                    <w:pPr>
                      <w:spacing w:before="18" w:line="204" w:lineRule="auto"/>
                      <w:rPr>
                        <w:rFonts w:ascii="Symbol" w:hAnsi="Symbol"/>
                        <w:sz w:val="14"/>
                      </w:rPr>
                    </w:pPr>
                    <w:r>
                      <w:rPr>
                        <w:rFonts w:ascii="Symbol" w:hAnsi="Symbol"/>
                        <w:w w:val="115"/>
                        <w:position w:val="-10"/>
                        <w:sz w:val="14"/>
                      </w:rPr>
                      <w:t></w:t>
                    </w:r>
                    <w:r>
                      <w:rPr>
                        <w:rFonts w:ascii="Times New Roman" w:hAnsi="Times New Roman"/>
                        <w:w w:val="115"/>
                        <w:position w:val="-10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15"/>
                        <w:position w:val="-2"/>
                        <w:sz w:val="21"/>
                        <w:u w:val="single"/>
                      </w:rPr>
                      <w:t></w:t>
                    </w:r>
                    <w:r>
                      <w:rPr>
                        <w:rFonts w:ascii="Times New Roman" w:hAnsi="Times New Roman"/>
                        <w:w w:val="115"/>
                        <w:position w:val="-2"/>
                        <w:sz w:val="21"/>
                        <w:u w:val="single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w w:val="115"/>
                        <w:sz w:val="14"/>
                        <w:u w:val="single"/>
                      </w:rPr>
                      <w:t xml:space="preserve">( </w:t>
                    </w:r>
                    <w:r>
                      <w:rPr>
                        <w:rFonts w:ascii="Times New Roman" w:hAnsi="Times New Roman"/>
                        <w:i/>
                        <w:w w:val="115"/>
                        <w:sz w:val="14"/>
                        <w:u w:val="single"/>
                      </w:rPr>
                      <w:t xml:space="preserve">E </w:t>
                    </w:r>
                    <w:r>
                      <w:rPr>
                        <w:rFonts w:ascii="Times New Roman" w:hAnsi="Times New Roman"/>
                        <w:i/>
                        <w:w w:val="115"/>
                        <w:position w:val="-3"/>
                        <w:sz w:val="8"/>
                        <w:u w:val="single"/>
                      </w:rPr>
                      <w:t xml:space="preserve">Lj </w:t>
                    </w:r>
                    <w:r>
                      <w:rPr>
                        <w:rFonts w:ascii="Symbol" w:hAnsi="Symbol"/>
                        <w:sz w:val="14"/>
                        <w:u w:val="single"/>
                      </w:rPr>
                      <w:t></w:t>
                    </w:r>
                    <w:r>
                      <w:rPr>
                        <w:rFonts w:ascii="Times New Roman" w:hAnsi="Times New Roman"/>
                        <w:sz w:val="14"/>
                        <w:u w:val="single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115"/>
                        <w:sz w:val="14"/>
                        <w:u w:val="single"/>
                      </w:rPr>
                      <w:t xml:space="preserve">A </w:t>
                    </w:r>
                    <w:r>
                      <w:rPr>
                        <w:rFonts w:ascii="Times New Roman" w:hAnsi="Times New Roman"/>
                        <w:i/>
                        <w:w w:val="115"/>
                        <w:position w:val="-3"/>
                        <w:sz w:val="8"/>
                        <w:u w:val="single"/>
                      </w:rPr>
                      <w:t xml:space="preserve">fj </w:t>
                    </w:r>
                    <w:r>
                      <w:rPr>
                        <w:rFonts w:ascii="Times New Roman" w:hAnsi="Times New Roman"/>
                        <w:w w:val="115"/>
                        <w:sz w:val="14"/>
                        <w:u w:val="single"/>
                      </w:rPr>
                      <w:t>)</w:t>
                    </w:r>
                    <w:r>
                      <w:rPr>
                        <w:rFonts w:ascii="Times New Roman" w:hAnsi="Times New Roman"/>
                        <w:w w:val="115"/>
                        <w:sz w:val="14"/>
                      </w:rPr>
                      <w:t xml:space="preserve"> </w:t>
                    </w:r>
                    <w:r>
                      <w:rPr>
                        <w:rFonts w:ascii="Symbol" w:hAnsi="Symbol"/>
                        <w:w w:val="115"/>
                        <w:position w:val="-10"/>
                        <w:sz w:val="14"/>
                      </w:rPr>
                      <w:t></w:t>
                    </w:r>
                  </w:p>
                </w:txbxContent>
              </v:textbox>
            </v:shape>
            <v:shape id="_x0000_s1060" type="#_x0000_t202" style="position:absolute;left:4990;top:160;width:362;height:264" filled="f" stroked="f">
              <v:textbox inset="0,0,0,0">
                <w:txbxContent>
                  <w:p w:rsidR="000A1CB4" w:rsidRDefault="003C0098">
                    <w:pPr>
                      <w:spacing w:before="2"/>
                      <w:rPr>
                        <w:rFonts w:ascii="Times New Roman" w:hAnsi="Times New Roman"/>
                        <w:i/>
                        <w:sz w:val="14"/>
                      </w:rPr>
                    </w:pPr>
                    <w:r>
                      <w:rPr>
                        <w:rFonts w:ascii="Symbol" w:hAnsi="Symbol"/>
                        <w:w w:val="120"/>
                        <w:position w:val="-2"/>
                        <w:sz w:val="21"/>
                      </w:rPr>
                      <w:t></w:t>
                    </w:r>
                    <w:r>
                      <w:rPr>
                        <w:rFonts w:ascii="Times New Roman" w:hAnsi="Times New Roman"/>
                        <w:w w:val="120"/>
                        <w:position w:val="-2"/>
                        <w:sz w:val="21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i/>
                        <w:w w:val="120"/>
                        <w:sz w:val="14"/>
                      </w:rPr>
                      <w:t>A</w:t>
                    </w:r>
                  </w:p>
                </w:txbxContent>
              </v:textbox>
            </v:shape>
            <v:shape id="_x0000_s1059" type="#_x0000_t202" style="position:absolute;left:5349;top:304;width:48;height:93" filled="f" stroked="f">
              <v:textbox inset="0,0,0,0">
                <w:txbxContent>
                  <w:p w:rsidR="000A1CB4" w:rsidRDefault="003C0098">
                    <w:pPr>
                      <w:spacing w:line="92" w:lineRule="exact"/>
                      <w:rPr>
                        <w:rFonts w:ascii="Times New Roman"/>
                        <w:i/>
                        <w:sz w:val="8"/>
                      </w:rPr>
                    </w:pPr>
                    <w:r>
                      <w:rPr>
                        <w:rFonts w:ascii="Times New Roman"/>
                        <w:i/>
                        <w:w w:val="123"/>
                        <w:sz w:val="8"/>
                      </w:rPr>
                      <w:t>j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57" type="#_x0000_t202" style="position:absolute;left:0;text-align:left;margin-left:302.95pt;margin-top:-1.9pt;width:83.6pt;height:17.2pt;z-index:2516510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90"/>
                    <w:gridCol w:w="862"/>
                  </w:tblGrid>
                  <w:tr w:rsidR="000A1CB4">
                    <w:trPr>
                      <w:trHeight w:val="259"/>
                    </w:trPr>
                    <w:tc>
                      <w:tcPr>
                        <w:tcW w:w="790" w:type="dxa"/>
                      </w:tcPr>
                      <w:p w:rsidR="000A1CB4" w:rsidRDefault="003C0098">
                        <w:pPr>
                          <w:pStyle w:val="TableParagraph"/>
                          <w:spacing w:before="8" w:line="232" w:lineRule="exact"/>
                          <w:ind w:left="174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sz w:val="20"/>
                          </w:rPr>
                          <w:t>5,768</w:t>
                        </w:r>
                      </w:p>
                    </w:tc>
                    <w:tc>
                      <w:tcPr>
                        <w:tcW w:w="862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0A1CB4" w:rsidRDefault="003C0098">
                        <w:pPr>
                          <w:pStyle w:val="TableParagraph"/>
                          <w:spacing w:before="24" w:line="215" w:lineRule="exact"/>
                          <w:ind w:left="32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sz w:val="20"/>
                          </w:rPr>
                          <w:t>[W/m</w:t>
                        </w:r>
                        <w:r>
                          <w:rPr>
                            <w:rFonts w:ascii="Carlito"/>
                            <w:b/>
                            <w:sz w:val="20"/>
                            <w:vertAlign w:val="superscript"/>
                          </w:rPr>
                          <w:t>2</w:t>
                        </w:r>
                        <w:r>
                          <w:rPr>
                            <w:rFonts w:ascii="Carlito"/>
                            <w:b/>
                            <w:sz w:val="20"/>
                          </w:rPr>
                          <w:t>]</w:t>
                        </w: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anchorx="page"/>
          </v:shape>
        </w:pict>
      </w:r>
      <w:r>
        <w:rPr>
          <w:rFonts w:ascii="Carlito"/>
          <w:b/>
          <w:sz w:val="20"/>
        </w:rPr>
        <w:t>jednostkowa budynku ocenianego P</w:t>
      </w:r>
      <w:r>
        <w:rPr>
          <w:rFonts w:ascii="Carlito"/>
          <w:b/>
          <w:sz w:val="20"/>
          <w:vertAlign w:val="subscript"/>
        </w:rPr>
        <w:t>N</w:t>
      </w:r>
      <w:r>
        <w:rPr>
          <w:rFonts w:ascii="Carlito"/>
          <w:b/>
          <w:sz w:val="20"/>
        </w:rPr>
        <w:t xml:space="preserve"> :</w:t>
      </w:r>
    </w:p>
    <w:p w:rsidR="000A1CB4" w:rsidRDefault="003C0098">
      <w:pPr>
        <w:pStyle w:val="Tekstpodstawowy"/>
        <w:spacing w:before="1"/>
        <w:rPr>
          <w:rFonts w:ascii="Carlito"/>
          <w:b/>
          <w:sz w:val="23"/>
        </w:rPr>
      </w:pPr>
      <w:r>
        <w:pict>
          <v:shape id="_x0000_s1056" type="#_x0000_t202" style="position:absolute;margin-left:43.15pt;margin-top:16.05pt;width:243.1pt;height:27.75pt;z-index:-2516418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861"/>
                  </w:tblGrid>
                  <w:tr w:rsidR="000A1CB4">
                    <w:trPr>
                      <w:trHeight w:val="325"/>
                    </w:trPr>
                    <w:tc>
                      <w:tcPr>
                        <w:tcW w:w="4861" w:type="dxa"/>
                      </w:tcPr>
                      <w:p w:rsidR="000A1CB4" w:rsidRDefault="003C0098">
                        <w:pPr>
                          <w:pStyle w:val="TableParagraph"/>
                          <w:spacing w:line="306" w:lineRule="exact"/>
                          <w:ind w:left="200"/>
                          <w:rPr>
                            <w:rFonts w:ascii="Symbol" w:hAnsi="Symbol"/>
                            <w:sz w:val="16"/>
                          </w:rPr>
                        </w:pP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zapot</w:t>
                        </w:r>
                        <w:r>
                          <w:rPr>
                            <w:rFonts w:ascii="Carlito" w:hAnsi="Carlito"/>
                            <w:b/>
                            <w:spacing w:val="1"/>
                            <w:w w:val="99"/>
                            <w:sz w:val="20"/>
                          </w:rPr>
                          <w:t>r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z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ebo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wa</w:t>
                        </w:r>
                        <w:r>
                          <w:rPr>
                            <w:rFonts w:ascii="Carlito" w:hAnsi="Carlito"/>
                            <w:b/>
                            <w:spacing w:val="1"/>
                            <w:w w:val="99"/>
                            <w:sz w:val="20"/>
                          </w:rPr>
                          <w:t>n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i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e</w:t>
                        </w:r>
                        <w:r>
                          <w:rPr>
                            <w:rFonts w:ascii="Carlito" w:hAnsi="Carlito"/>
                            <w:b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ener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gi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i</w:t>
                        </w:r>
                        <w:r>
                          <w:rPr>
                            <w:rFonts w:ascii="Carlito" w:hAnsi="Carlito"/>
                            <w:b/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e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l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ektr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y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c</w:t>
                        </w:r>
                        <w:r>
                          <w:rPr>
                            <w:rFonts w:ascii="Carlito" w:hAnsi="Carlito"/>
                            <w:b/>
                            <w:spacing w:val="-1"/>
                            <w:w w:val="99"/>
                            <w:sz w:val="20"/>
                          </w:rPr>
                          <w:t>z</w:t>
                        </w:r>
                        <w:r>
                          <w:rPr>
                            <w:rFonts w:ascii="Carlito" w:hAnsi="Carlito"/>
                            <w:b/>
                            <w:w w:val="99"/>
                            <w:sz w:val="20"/>
                          </w:rPr>
                          <w:t>nej</w:t>
                        </w:r>
                        <w:r>
                          <w:rPr>
                            <w:rFonts w:ascii="Carlito" w:hAnsi="Carlito"/>
                            <w:b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spacing w:val="20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w w:val="114"/>
                            <w:position w:val="-8"/>
                            <w:sz w:val="16"/>
                          </w:rPr>
                          <w:t>P</w:t>
                        </w:r>
                        <w:r>
                          <w:rPr>
                            <w:rFonts w:ascii="Times New Roman" w:hAnsi="Times New Roman"/>
                            <w:i/>
                            <w:position w:val="-8"/>
                            <w:sz w:val="16"/>
                          </w:rPr>
                          <w:t xml:space="preserve">   </w:t>
                        </w:r>
                        <w:r>
                          <w:rPr>
                            <w:rFonts w:ascii="Times New Roman" w:hAnsi="Times New Roman"/>
                            <w:i/>
                            <w:spacing w:val="-17"/>
                            <w:position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14"/>
                            <w:position w:val="-8"/>
                            <w:sz w:val="16"/>
                          </w:rPr>
                          <w:t></w:t>
                        </w:r>
                        <w:r>
                          <w:rPr>
                            <w:rFonts w:ascii="Times New Roman" w:hAnsi="Times New Roman"/>
                            <w:spacing w:val="17"/>
                            <w:position w:val="-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spacing w:val="25"/>
                            <w:w w:val="109"/>
                            <w:sz w:val="25"/>
                            <w:u w:val="single"/>
                          </w:rPr>
                          <w:t></w:t>
                        </w:r>
                        <w:r>
                          <w:rPr>
                            <w:rFonts w:ascii="Times New Roman" w:hAnsi="Times New Roman"/>
                            <w:spacing w:val="9"/>
                            <w:w w:val="114"/>
                            <w:position w:val="4"/>
                            <w:sz w:val="16"/>
                            <w:u w:val="single"/>
                          </w:rPr>
                          <w:t>(</w:t>
                        </w:r>
                        <w:r>
                          <w:rPr>
                            <w:rFonts w:ascii="Times New Roman" w:hAnsi="Times New Roman"/>
                            <w:i/>
                            <w:spacing w:val="1"/>
                            <w:w w:val="114"/>
                            <w:position w:val="4"/>
                            <w:sz w:val="16"/>
                            <w:u w:val="single"/>
                          </w:rPr>
                          <w:t>P</w:t>
                        </w:r>
                        <w:r>
                          <w:rPr>
                            <w:rFonts w:ascii="Times New Roman" w:hAnsi="Times New Roman"/>
                            <w:i/>
                            <w:w w:val="118"/>
                            <w:sz w:val="9"/>
                            <w:u w:val="single"/>
                          </w:rPr>
                          <w:t>j</w:t>
                        </w:r>
                        <w:r>
                          <w:rPr>
                            <w:rFonts w:ascii="Times New Roman" w:hAnsi="Times New Roman"/>
                            <w:i/>
                            <w:sz w:val="9"/>
                            <w:u w:val="single"/>
                          </w:rPr>
                          <w:t xml:space="preserve">  </w:t>
                        </w:r>
                        <w:r>
                          <w:rPr>
                            <w:rFonts w:ascii="Times New Roman" w:hAnsi="Times New Roman"/>
                            <w:i/>
                            <w:spacing w:val="-11"/>
                            <w:sz w:val="9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62"/>
                            <w:position w:val="4"/>
                            <w:sz w:val="16"/>
                            <w:u w:val="single"/>
                          </w:rPr>
                          <w:t></w:t>
                        </w:r>
                        <w:r>
                          <w:rPr>
                            <w:rFonts w:ascii="Times New Roman" w:hAnsi="Times New Roman"/>
                            <w:spacing w:val="-3"/>
                            <w:position w:val="4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w w:val="114"/>
                            <w:position w:val="4"/>
                            <w:sz w:val="16"/>
                            <w:u w:val="single"/>
                          </w:rPr>
                          <w:t>A</w:t>
                        </w:r>
                        <w:r>
                          <w:rPr>
                            <w:rFonts w:ascii="Times New Roman" w:hAnsi="Times New Roman"/>
                            <w:i/>
                            <w:spacing w:val="-24"/>
                            <w:position w:val="4"/>
                            <w:sz w:val="16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-6"/>
                            <w:w w:val="118"/>
                            <w:sz w:val="9"/>
                            <w:u w:val="single"/>
                          </w:rPr>
                          <w:t>f</w:t>
                        </w:r>
                        <w:r>
                          <w:rPr>
                            <w:rFonts w:ascii="Times New Roman" w:hAnsi="Times New Roman"/>
                            <w:i/>
                            <w:w w:val="118"/>
                            <w:sz w:val="9"/>
                            <w:u w:val="single"/>
                          </w:rPr>
                          <w:t>j</w:t>
                        </w:r>
                        <w:r>
                          <w:rPr>
                            <w:rFonts w:ascii="Times New Roman" w:hAnsi="Times New Roman"/>
                            <w:i/>
                            <w:sz w:val="9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spacing w:val="-4"/>
                            <w:sz w:val="9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w w:val="114"/>
                            <w:position w:val="4"/>
                            <w:sz w:val="16"/>
                            <w:u w:val="single"/>
                          </w:rPr>
                          <w:t>)</w:t>
                        </w:r>
                        <w:r>
                          <w:rPr>
                            <w:rFonts w:ascii="Times New Roman" w:hAnsi="Times New Roman"/>
                            <w:spacing w:val="19"/>
                            <w:position w:val="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114"/>
                            <w:position w:val="-8"/>
                            <w:sz w:val="16"/>
                          </w:rPr>
                          <w:t></w:t>
                        </w:r>
                      </w:p>
                    </w:tc>
                  </w:tr>
                  <w:tr w:rsidR="000A1CB4">
                    <w:trPr>
                      <w:trHeight w:val="228"/>
                    </w:trPr>
                    <w:tc>
                      <w:tcPr>
                        <w:tcW w:w="4861" w:type="dxa"/>
                      </w:tcPr>
                      <w:p w:rsidR="000A1CB4" w:rsidRDefault="003C0098">
                        <w:pPr>
                          <w:pStyle w:val="TableParagraph"/>
                          <w:tabs>
                            <w:tab w:val="left" w:pos="4024"/>
                          </w:tabs>
                          <w:spacing w:line="57" w:lineRule="exact"/>
                          <w:ind w:left="231"/>
                          <w:rPr>
                            <w:rFonts w:ascii="Times New Roman" w:hAnsi="Times New Roman"/>
                            <w:i/>
                            <w:sz w:val="9"/>
                          </w:rPr>
                        </w:pP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>budowanego</w:t>
                        </w:r>
                        <w:r>
                          <w:rPr>
                            <w:rFonts w:ascii="Carlito" w:hAnsi="Carlito"/>
                            <w:b/>
                            <w:spacing w:val="-2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>w</w:t>
                        </w:r>
                        <w:r>
                          <w:rPr>
                            <w:rFonts w:ascii="Carlito" w:hAnsi="Carlito"/>
                            <w:b/>
                            <w:spacing w:val="-2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>budynku</w:t>
                        </w:r>
                        <w:r>
                          <w:rPr>
                            <w:rFonts w:ascii="Carlito" w:hAnsi="Carlito"/>
                            <w:b/>
                            <w:spacing w:val="-2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>ocenianym</w:t>
                        </w:r>
                        <w:r>
                          <w:rPr>
                            <w:rFonts w:ascii="Carlito" w:hAnsi="Carlito"/>
                            <w:b/>
                            <w:spacing w:val="-23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>:</w:t>
                        </w:r>
                        <w:r>
                          <w:rPr>
                            <w:rFonts w:ascii="Carlito" w:hAnsi="Carlito"/>
                            <w:b/>
                            <w:w w:val="105"/>
                            <w:sz w:val="20"/>
                          </w:rPr>
                          <w:tab/>
                        </w:r>
                        <w:r>
                          <w:rPr>
                            <w:rFonts w:ascii="Symbol" w:hAnsi="Symbol"/>
                            <w:w w:val="105"/>
                            <w:position w:val="3"/>
                            <w:sz w:val="25"/>
                          </w:rPr>
                          <w:t></w:t>
                        </w:r>
                        <w:r>
                          <w:rPr>
                            <w:rFonts w:ascii="Times New Roman" w:hAnsi="Times New Roman"/>
                            <w:w w:val="105"/>
                            <w:position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spacing w:val="51"/>
                            <w:w w:val="105"/>
                            <w:position w:val="3"/>
                            <w:sz w:val="25"/>
                          </w:rPr>
                          <w:t xml:space="preserve"> </w:t>
                        </w:r>
                        <w:r>
                          <w:rPr>
                            <w:rFonts w:ascii="Times New Roman" w:hAnsi="Times New Roman"/>
                            <w:i/>
                            <w:w w:val="105"/>
                            <w:position w:val="3"/>
                            <w:sz w:val="9"/>
                          </w:rPr>
                          <w:t>f</w:t>
                        </w:r>
                      </w:p>
                      <w:p w:rsidR="000A1CB4" w:rsidRDefault="003C0098">
                        <w:pPr>
                          <w:pStyle w:val="TableParagraph"/>
                          <w:tabs>
                            <w:tab w:val="left" w:pos="754"/>
                          </w:tabs>
                          <w:spacing w:line="-36" w:lineRule="auto"/>
                          <w:ind w:right="485"/>
                          <w:jc w:val="right"/>
                          <w:rPr>
                            <w:rFonts w:ascii="Times New Roman"/>
                            <w:i/>
                            <w:sz w:val="16"/>
                          </w:rPr>
                        </w:pPr>
                        <w:r>
                          <w:rPr>
                            <w:rFonts w:ascii="Times New Roman"/>
                            <w:i/>
                            <w:w w:val="115"/>
                            <w:sz w:val="9"/>
                          </w:rPr>
                          <w:t>N</w:t>
                        </w:r>
                        <w:r>
                          <w:rPr>
                            <w:rFonts w:ascii="Times New Roman"/>
                            <w:i/>
                            <w:w w:val="115"/>
                            <w:sz w:val="9"/>
                          </w:rPr>
                          <w:tab/>
                        </w:r>
                        <w:r>
                          <w:rPr>
                            <w:rFonts w:ascii="Times New Roman"/>
                            <w:i/>
                            <w:w w:val="110"/>
                            <w:position w:val="-8"/>
                            <w:sz w:val="16"/>
                          </w:rPr>
                          <w:t>A</w:t>
                        </w: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55" type="#_x0000_t202" style="position:absolute;margin-left:303.4pt;margin-top:16.15pt;width:107.1pt;height:15.5pt;z-index:-251640832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790"/>
                    <w:gridCol w:w="1341"/>
                  </w:tblGrid>
                  <w:tr w:rsidR="000A1CB4">
                    <w:trPr>
                      <w:trHeight w:val="270"/>
                    </w:trPr>
                    <w:tc>
                      <w:tcPr>
                        <w:tcW w:w="790" w:type="dxa"/>
                      </w:tcPr>
                      <w:p w:rsidR="000A1CB4" w:rsidRDefault="003C0098">
                        <w:pPr>
                          <w:pStyle w:val="TableParagraph"/>
                          <w:spacing w:before="13" w:line="237" w:lineRule="exact"/>
                          <w:ind w:left="177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sz w:val="20"/>
                          </w:rPr>
                          <w:t>11,54</w:t>
                        </w:r>
                      </w:p>
                    </w:tc>
                    <w:tc>
                      <w:tcPr>
                        <w:tcW w:w="1341" w:type="dxa"/>
                        <w:tcBorders>
                          <w:top w:val="nil"/>
                          <w:bottom w:val="nil"/>
                          <w:right w:val="nil"/>
                        </w:tcBorders>
                      </w:tcPr>
                      <w:p w:rsidR="000A1CB4" w:rsidRDefault="003C0098">
                        <w:pPr>
                          <w:pStyle w:val="TableParagraph"/>
                          <w:spacing w:before="30" w:line="220" w:lineRule="exact"/>
                          <w:ind w:left="35"/>
                          <w:rPr>
                            <w:rFonts w:ascii="Carlito"/>
                            <w:b/>
                            <w:sz w:val="20"/>
                          </w:rPr>
                        </w:pPr>
                        <w:r>
                          <w:rPr>
                            <w:rFonts w:ascii="Carlito"/>
                            <w:b/>
                            <w:sz w:val="20"/>
                          </w:rPr>
                          <w:t>[kWh/m</w:t>
                        </w:r>
                        <w:r>
                          <w:rPr>
                            <w:rFonts w:ascii="Carlito"/>
                            <w:b/>
                            <w:sz w:val="20"/>
                            <w:vertAlign w:val="superscript"/>
                          </w:rPr>
                          <w:t>2</w:t>
                        </w:r>
                        <w:r>
                          <w:rPr>
                            <w:rFonts w:ascii="Carlito"/>
                            <w:b/>
                            <w:sz w:val="20"/>
                          </w:rPr>
                          <w:t>rok]</w:t>
                        </w: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type="topAndBottom" anchorx="page"/>
          </v:shape>
        </w:pict>
      </w:r>
    </w:p>
    <w:p w:rsidR="000A1CB4" w:rsidRDefault="000A1CB4">
      <w:pPr>
        <w:rPr>
          <w:rFonts w:ascii="Carlito"/>
          <w:sz w:val="23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spacing w:before="1" w:after="1"/>
        <w:rPr>
          <w:rFonts w:ascii="Carlito"/>
          <w:b/>
          <w:sz w:val="10"/>
        </w:rPr>
      </w:pPr>
    </w:p>
    <w:tbl>
      <w:tblPr>
        <w:tblStyle w:val="TableNormal"/>
        <w:tblW w:w="0" w:type="auto"/>
        <w:tblInd w:w="71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33"/>
      </w:tblGrid>
      <w:tr w:rsidR="000A1CB4">
        <w:trPr>
          <w:trHeight w:val="348"/>
        </w:trPr>
        <w:tc>
          <w:tcPr>
            <w:tcW w:w="9533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29"/>
              <w:ind w:left="35"/>
              <w:rPr>
                <w:rFonts w:ascii="Carlito" w:hAnsi="Carlito"/>
                <w:b/>
              </w:rPr>
            </w:pPr>
            <w:r>
              <w:rPr>
                <w:rFonts w:ascii="Carlito" w:hAnsi="Carlito"/>
                <w:b/>
              </w:rPr>
              <w:t>7.5.3 Obliczanie rocznego jednostkowego zapotrzebowania energii użytkowej do oświetlenia E</w:t>
            </w:r>
            <w:r>
              <w:rPr>
                <w:rFonts w:ascii="Carlito" w:hAnsi="Carlito"/>
                <w:b/>
                <w:vertAlign w:val="subscript"/>
              </w:rPr>
              <w:t>LJ</w:t>
            </w:r>
          </w:p>
        </w:tc>
      </w:tr>
      <w:tr w:rsidR="000A1CB4">
        <w:trPr>
          <w:trHeight w:val="374"/>
        </w:trPr>
        <w:tc>
          <w:tcPr>
            <w:tcW w:w="9533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40"/>
              <w:ind w:left="35"/>
              <w:rPr>
                <w:rFonts w:ascii="Carlito" w:hAnsi="Carlito"/>
                <w:b/>
              </w:rPr>
            </w:pPr>
            <w:r>
              <w:rPr>
                <w:rFonts w:ascii="Carlito" w:hAnsi="Carlito"/>
                <w:b/>
              </w:rPr>
              <w:t>w poszczególnych pomieszczeniach lub budynku [kWh/m</w:t>
            </w:r>
            <w:r>
              <w:rPr>
                <w:rFonts w:ascii="Carlito" w:hAnsi="Carlito"/>
                <w:b/>
                <w:vertAlign w:val="superscript"/>
              </w:rPr>
              <w:t>2</w:t>
            </w:r>
            <w:r>
              <w:rPr>
                <w:rFonts w:ascii="Carlito" w:hAnsi="Carlito"/>
                <w:b/>
              </w:rPr>
              <w:t>a] - stan po modernizacji</w:t>
            </w:r>
          </w:p>
        </w:tc>
      </w:tr>
    </w:tbl>
    <w:p w:rsidR="000A1CB4" w:rsidRDefault="000A1CB4">
      <w:pPr>
        <w:rPr>
          <w:rFonts w:ascii="Carlito" w:hAnsi="Carlito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spacing w:before="8"/>
        <w:ind w:left="710"/>
        <w:rPr>
          <w:rFonts w:ascii="Times New Roman" w:hAnsi="Times New Roman"/>
          <w:sz w:val="11"/>
        </w:rPr>
      </w:pPr>
      <w:r>
        <w:rPr>
          <w:rFonts w:ascii="Times New Roman" w:hAnsi="Times New Roman"/>
          <w:sz w:val="19"/>
        </w:rPr>
        <w:t xml:space="preserve">LENI </w:t>
      </w:r>
      <w:r>
        <w:rPr>
          <w:rFonts w:ascii="Symbol" w:hAnsi="Symbol"/>
          <w:sz w:val="19"/>
        </w:rPr>
        <w:t></w:t>
      </w:r>
      <w:r>
        <w:rPr>
          <w:rFonts w:ascii="Times New Roman" w:hAnsi="Times New Roman"/>
          <w:sz w:val="19"/>
        </w:rPr>
        <w:t xml:space="preserve"> {F</w:t>
      </w:r>
      <w:r>
        <w:rPr>
          <w:rFonts w:ascii="Times New Roman" w:hAnsi="Times New Roman"/>
          <w:position w:val="-4"/>
          <w:sz w:val="11"/>
        </w:rPr>
        <w:t>C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6"/>
        </w:tabs>
        <w:spacing w:before="8"/>
        <w:ind w:left="95" w:hanging="81"/>
        <w:rPr>
          <w:rFonts w:ascii="Symbol" w:hAnsi="Symbol"/>
          <w:sz w:val="19"/>
        </w:rPr>
      </w:pPr>
      <w:r>
        <w:rPr>
          <w:rFonts w:ascii="Times New Roman" w:hAnsi="Times New Roman"/>
          <w:spacing w:val="-11"/>
          <w:w w:val="98"/>
          <w:sz w:val="19"/>
        </w:rPr>
        <w:br w:type="column"/>
      </w:r>
      <w:r>
        <w:rPr>
          <w:rFonts w:ascii="Times New Roman" w:hAnsi="Times New Roman"/>
          <w:spacing w:val="-11"/>
          <w:sz w:val="19"/>
        </w:rPr>
        <w:t>P</w:t>
      </w:r>
      <w:r>
        <w:rPr>
          <w:rFonts w:ascii="Times New Roman" w:hAnsi="Times New Roman"/>
          <w:spacing w:val="-11"/>
          <w:position w:val="-4"/>
          <w:sz w:val="11"/>
        </w:rPr>
        <w:t>N</w:t>
      </w:r>
    </w:p>
    <w:p w:rsidR="000A1CB4" w:rsidRDefault="003C0098">
      <w:pPr>
        <w:spacing w:before="8"/>
        <w:ind w:left="22"/>
        <w:rPr>
          <w:rFonts w:ascii="Times New Roman" w:hAnsi="Times New Roman"/>
          <w:sz w:val="11"/>
        </w:rPr>
      </w:pPr>
      <w:r>
        <w:br w:type="column"/>
      </w:r>
      <w:r>
        <w:rPr>
          <w:rFonts w:ascii="Times New Roman" w:hAnsi="Times New Roman"/>
          <w:sz w:val="19"/>
        </w:rPr>
        <w:t>/</w:t>
      </w:r>
      <w:r>
        <w:rPr>
          <w:rFonts w:ascii="Times New Roman" w:hAnsi="Times New Roman"/>
          <w:spacing w:val="-34"/>
          <w:sz w:val="19"/>
        </w:rPr>
        <w:t xml:space="preserve"> </w:t>
      </w:r>
      <w:r>
        <w:rPr>
          <w:rFonts w:ascii="Times New Roman" w:hAnsi="Times New Roman"/>
          <w:sz w:val="19"/>
        </w:rPr>
        <w:t>1000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rFonts w:ascii="Symbol" w:hAnsi="Symbol"/>
          <w:w w:val="90"/>
          <w:sz w:val="19"/>
        </w:rPr>
        <w:t></w:t>
      </w:r>
      <w:r>
        <w:rPr>
          <w:rFonts w:ascii="Times New Roman" w:hAnsi="Times New Roman"/>
          <w:spacing w:val="-29"/>
          <w:w w:val="90"/>
          <w:sz w:val="19"/>
        </w:rPr>
        <w:t xml:space="preserve"> </w:t>
      </w:r>
      <w:r>
        <w:rPr>
          <w:rFonts w:ascii="Times New Roman" w:hAnsi="Times New Roman"/>
          <w:sz w:val="19"/>
        </w:rPr>
        <w:t>[(</w:t>
      </w:r>
      <w:r>
        <w:rPr>
          <w:rFonts w:ascii="Times New Roman" w:hAnsi="Times New Roman"/>
          <w:spacing w:val="-33"/>
          <w:sz w:val="19"/>
        </w:rPr>
        <w:t xml:space="preserve"> </w:t>
      </w:r>
      <w:r>
        <w:rPr>
          <w:rFonts w:ascii="Times New Roman" w:hAnsi="Times New Roman"/>
          <w:sz w:val="19"/>
        </w:rPr>
        <w:t>t</w:t>
      </w:r>
      <w:r>
        <w:rPr>
          <w:rFonts w:ascii="Times New Roman" w:hAnsi="Times New Roman"/>
          <w:spacing w:val="-28"/>
          <w:sz w:val="19"/>
        </w:rPr>
        <w:t xml:space="preserve"> </w:t>
      </w:r>
      <w:r>
        <w:rPr>
          <w:rFonts w:ascii="Times New Roman" w:hAnsi="Times New Roman"/>
          <w:position w:val="-4"/>
          <w:sz w:val="11"/>
        </w:rPr>
        <w:t>D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7"/>
        </w:tabs>
        <w:spacing w:before="8"/>
        <w:ind w:left="96" w:hanging="81"/>
        <w:rPr>
          <w:rFonts w:ascii="Symbol" w:hAnsi="Symbol"/>
          <w:sz w:val="19"/>
        </w:rPr>
      </w:pPr>
      <w:r>
        <w:rPr>
          <w:rFonts w:ascii="Times New Roman" w:hAnsi="Times New Roman"/>
          <w:spacing w:val="-22"/>
          <w:w w:val="98"/>
          <w:sz w:val="19"/>
        </w:rPr>
        <w:br w:type="column"/>
      </w:r>
      <w:r>
        <w:rPr>
          <w:rFonts w:ascii="Times New Roman" w:hAnsi="Times New Roman"/>
          <w:spacing w:val="-16"/>
          <w:sz w:val="19"/>
        </w:rPr>
        <w:t>F</w:t>
      </w:r>
      <w:r>
        <w:rPr>
          <w:rFonts w:ascii="Times New Roman" w:hAnsi="Times New Roman"/>
          <w:spacing w:val="-16"/>
          <w:position w:val="-4"/>
          <w:sz w:val="11"/>
        </w:rPr>
        <w:t>O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7"/>
        </w:tabs>
        <w:spacing w:before="8"/>
        <w:ind w:left="96" w:hanging="81"/>
        <w:rPr>
          <w:rFonts w:ascii="Symbol" w:hAnsi="Symbol"/>
          <w:sz w:val="19"/>
        </w:rPr>
      </w:pPr>
      <w:r>
        <w:rPr>
          <w:rFonts w:ascii="Times New Roman" w:hAnsi="Times New Roman"/>
          <w:spacing w:val="-20"/>
          <w:w w:val="98"/>
          <w:sz w:val="19"/>
        </w:rPr>
        <w:br w:type="column"/>
      </w:r>
      <w:r>
        <w:rPr>
          <w:rFonts w:ascii="Times New Roman" w:hAnsi="Times New Roman"/>
          <w:spacing w:val="-15"/>
          <w:sz w:val="19"/>
        </w:rPr>
        <w:t>F</w:t>
      </w:r>
      <w:r>
        <w:rPr>
          <w:rFonts w:ascii="Times New Roman" w:hAnsi="Times New Roman"/>
          <w:spacing w:val="-15"/>
          <w:position w:val="-4"/>
          <w:sz w:val="11"/>
        </w:rPr>
        <w:t>D</w:t>
      </w:r>
    </w:p>
    <w:p w:rsidR="000A1CB4" w:rsidRDefault="003C0098">
      <w:pPr>
        <w:spacing w:before="8"/>
        <w:ind w:left="-9"/>
        <w:rPr>
          <w:rFonts w:ascii="Times New Roman" w:hAnsi="Times New Roman"/>
          <w:sz w:val="11"/>
        </w:rPr>
      </w:pPr>
      <w:r>
        <w:br w:type="column"/>
      </w:r>
      <w:r>
        <w:rPr>
          <w:rFonts w:ascii="Times New Roman" w:hAnsi="Times New Roman"/>
          <w:sz w:val="19"/>
        </w:rPr>
        <w:t xml:space="preserve">) </w:t>
      </w:r>
      <w:r>
        <w:rPr>
          <w:rFonts w:ascii="Symbol" w:hAnsi="Symbol"/>
          <w:sz w:val="19"/>
        </w:rPr>
        <w:t></w:t>
      </w:r>
      <w:r>
        <w:rPr>
          <w:rFonts w:ascii="Times New Roman" w:hAnsi="Times New Roman"/>
          <w:sz w:val="19"/>
        </w:rPr>
        <w:t xml:space="preserve"> </w:t>
      </w:r>
      <w:r>
        <w:rPr>
          <w:rFonts w:ascii="Times New Roman" w:hAnsi="Times New Roman"/>
          <w:spacing w:val="7"/>
          <w:sz w:val="19"/>
        </w:rPr>
        <w:t>(t</w:t>
      </w:r>
      <w:r>
        <w:rPr>
          <w:rFonts w:ascii="Times New Roman" w:hAnsi="Times New Roman"/>
          <w:spacing w:val="-33"/>
          <w:sz w:val="19"/>
        </w:rPr>
        <w:t xml:space="preserve"> </w:t>
      </w:r>
      <w:r>
        <w:rPr>
          <w:rFonts w:ascii="Times New Roman" w:hAnsi="Times New Roman"/>
          <w:spacing w:val="-18"/>
          <w:position w:val="-4"/>
          <w:sz w:val="11"/>
        </w:rPr>
        <w:t>N</w:t>
      </w:r>
    </w:p>
    <w:p w:rsidR="000A1CB4" w:rsidRDefault="003C0098">
      <w:pPr>
        <w:pStyle w:val="Akapitzlist"/>
        <w:numPr>
          <w:ilvl w:val="0"/>
          <w:numId w:val="6"/>
        </w:numPr>
        <w:tabs>
          <w:tab w:val="left" w:pos="99"/>
        </w:tabs>
        <w:spacing w:before="8"/>
        <w:ind w:left="98" w:hanging="80"/>
        <w:rPr>
          <w:rFonts w:ascii="Symbol" w:hAnsi="Symbol"/>
          <w:sz w:val="19"/>
        </w:rPr>
      </w:pPr>
      <w:r>
        <w:rPr>
          <w:rFonts w:ascii="Times New Roman" w:hAnsi="Times New Roman"/>
          <w:spacing w:val="-12"/>
          <w:w w:val="98"/>
          <w:sz w:val="19"/>
        </w:rPr>
        <w:br w:type="column"/>
      </w:r>
      <w:r>
        <w:rPr>
          <w:rFonts w:ascii="Times New Roman" w:hAnsi="Times New Roman"/>
          <w:spacing w:val="-6"/>
          <w:sz w:val="19"/>
        </w:rPr>
        <w:t>F</w:t>
      </w:r>
      <w:r>
        <w:rPr>
          <w:rFonts w:ascii="Times New Roman" w:hAnsi="Times New Roman"/>
          <w:spacing w:val="-6"/>
          <w:position w:val="-4"/>
          <w:sz w:val="11"/>
        </w:rPr>
        <w:t>O</w:t>
      </w:r>
      <w:r>
        <w:rPr>
          <w:rFonts w:ascii="Times New Roman" w:hAnsi="Times New Roman"/>
          <w:spacing w:val="-1"/>
          <w:position w:val="-4"/>
          <w:sz w:val="11"/>
        </w:rPr>
        <w:t xml:space="preserve"> </w:t>
      </w:r>
      <w:r>
        <w:rPr>
          <w:rFonts w:ascii="Times New Roman" w:hAnsi="Times New Roman"/>
          <w:sz w:val="19"/>
        </w:rPr>
        <w:t>)]}</w:t>
      </w:r>
      <w:r>
        <w:rPr>
          <w:rFonts w:ascii="Times New Roman" w:hAnsi="Times New Roman"/>
          <w:spacing w:val="-10"/>
          <w:sz w:val="19"/>
        </w:rPr>
        <w:t xml:space="preserve"> </w:t>
      </w:r>
      <w:r>
        <w:rPr>
          <w:rFonts w:ascii="Symbol" w:hAnsi="Symbol"/>
          <w:sz w:val="19"/>
        </w:rPr>
        <w:t>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rFonts w:ascii="Times New Roman" w:hAnsi="Times New Roman"/>
          <w:sz w:val="19"/>
        </w:rPr>
        <w:t>m</w:t>
      </w:r>
      <w:r>
        <w:rPr>
          <w:rFonts w:ascii="Times New Roman" w:hAnsi="Times New Roman"/>
          <w:spacing w:val="-1"/>
          <w:sz w:val="19"/>
        </w:rPr>
        <w:t xml:space="preserve"> </w:t>
      </w:r>
      <w:r>
        <w:rPr>
          <w:rFonts w:ascii="Symbol" w:hAnsi="Symbol"/>
          <w:sz w:val="19"/>
        </w:rPr>
        <w:t>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rFonts w:ascii="Times New Roman" w:hAnsi="Times New Roman"/>
          <w:sz w:val="19"/>
        </w:rPr>
        <w:t>n</w:t>
      </w:r>
      <w:r>
        <w:rPr>
          <w:rFonts w:ascii="Times New Roman" w:hAnsi="Times New Roman"/>
          <w:spacing w:val="-8"/>
          <w:sz w:val="19"/>
        </w:rPr>
        <w:t xml:space="preserve"> </w:t>
      </w:r>
      <w:r>
        <w:rPr>
          <w:rFonts w:ascii="Symbol" w:hAnsi="Symbol"/>
          <w:spacing w:val="3"/>
          <w:sz w:val="19"/>
        </w:rPr>
        <w:t></w:t>
      </w:r>
      <w:r>
        <w:rPr>
          <w:rFonts w:ascii="Times New Roman" w:hAnsi="Times New Roman"/>
          <w:spacing w:val="3"/>
          <w:sz w:val="19"/>
        </w:rPr>
        <w:t>{5</w:t>
      </w:r>
      <w:r>
        <w:rPr>
          <w:rFonts w:ascii="Times New Roman" w:hAnsi="Times New Roman"/>
          <w:spacing w:val="-18"/>
          <w:sz w:val="19"/>
        </w:rPr>
        <w:t xml:space="preserve"> </w:t>
      </w:r>
      <w:r>
        <w:rPr>
          <w:rFonts w:ascii="Times New Roman" w:hAnsi="Times New Roman"/>
          <w:sz w:val="19"/>
        </w:rPr>
        <w:t>/</w:t>
      </w:r>
      <w:r>
        <w:rPr>
          <w:rFonts w:ascii="Times New Roman" w:hAnsi="Times New Roman"/>
          <w:spacing w:val="-8"/>
          <w:sz w:val="19"/>
        </w:rPr>
        <w:t xml:space="preserve"> </w:t>
      </w:r>
      <w:r>
        <w:rPr>
          <w:rFonts w:ascii="Times New Roman" w:hAnsi="Times New Roman"/>
          <w:sz w:val="19"/>
        </w:rPr>
        <w:t>t</w:t>
      </w:r>
      <w:r>
        <w:rPr>
          <w:rFonts w:ascii="Times New Roman" w:hAnsi="Times New Roman"/>
          <w:spacing w:val="-25"/>
          <w:sz w:val="19"/>
        </w:rPr>
        <w:t xml:space="preserve"> </w:t>
      </w:r>
      <w:r>
        <w:rPr>
          <w:rFonts w:ascii="Times New Roman" w:hAnsi="Times New Roman"/>
          <w:position w:val="-4"/>
          <w:sz w:val="11"/>
        </w:rPr>
        <w:t>y</w:t>
      </w:r>
    </w:p>
    <w:p w:rsidR="000A1CB4" w:rsidRDefault="003C0098">
      <w:pPr>
        <w:spacing w:before="8"/>
        <w:ind w:left="15"/>
        <w:rPr>
          <w:rFonts w:ascii="Times New Roman" w:hAnsi="Times New Roman"/>
          <w:sz w:val="11"/>
        </w:rPr>
      </w:pPr>
      <w:r>
        <w:br w:type="column"/>
      </w:r>
      <w:r>
        <w:rPr>
          <w:rFonts w:ascii="Symbol" w:hAnsi="Symbol"/>
          <w:w w:val="90"/>
          <w:sz w:val="19"/>
        </w:rPr>
        <w:t></w:t>
      </w:r>
      <w:r>
        <w:rPr>
          <w:rFonts w:ascii="Times New Roman" w:hAnsi="Times New Roman"/>
          <w:spacing w:val="-29"/>
          <w:w w:val="90"/>
          <w:sz w:val="19"/>
        </w:rPr>
        <w:t xml:space="preserve"> </w:t>
      </w:r>
      <w:r>
        <w:rPr>
          <w:rFonts w:ascii="Times New Roman" w:hAnsi="Times New Roman"/>
          <w:spacing w:val="7"/>
          <w:w w:val="95"/>
          <w:sz w:val="19"/>
        </w:rPr>
        <w:t>[t</w:t>
      </w:r>
      <w:r>
        <w:rPr>
          <w:rFonts w:ascii="Times New Roman" w:hAnsi="Times New Roman"/>
          <w:spacing w:val="-24"/>
          <w:w w:val="95"/>
          <w:sz w:val="19"/>
        </w:rPr>
        <w:t xml:space="preserve"> </w:t>
      </w:r>
      <w:r>
        <w:rPr>
          <w:rFonts w:ascii="Times New Roman" w:hAnsi="Times New Roman"/>
          <w:w w:val="95"/>
          <w:position w:val="-4"/>
          <w:sz w:val="11"/>
        </w:rPr>
        <w:t>y</w:t>
      </w:r>
    </w:p>
    <w:p w:rsidR="000A1CB4" w:rsidRDefault="003C0098">
      <w:pPr>
        <w:pStyle w:val="Akapitzlist"/>
        <w:numPr>
          <w:ilvl w:val="0"/>
          <w:numId w:val="5"/>
        </w:numPr>
        <w:tabs>
          <w:tab w:val="left" w:pos="172"/>
        </w:tabs>
        <w:spacing w:before="8"/>
        <w:ind w:left="171" w:hanging="147"/>
        <w:rPr>
          <w:rFonts w:ascii="Symbol" w:hAnsi="Symbol"/>
          <w:sz w:val="19"/>
        </w:rPr>
      </w:pPr>
      <w:r>
        <w:rPr>
          <w:rFonts w:ascii="Times New Roman" w:hAnsi="Times New Roman"/>
          <w:spacing w:val="14"/>
          <w:w w:val="98"/>
          <w:sz w:val="19"/>
        </w:rPr>
        <w:br w:type="column"/>
      </w:r>
      <w:r>
        <w:rPr>
          <w:rFonts w:ascii="Times New Roman" w:hAnsi="Times New Roman"/>
          <w:spacing w:val="7"/>
          <w:sz w:val="19"/>
        </w:rPr>
        <w:t>(t</w:t>
      </w:r>
      <w:r>
        <w:rPr>
          <w:rFonts w:ascii="Times New Roman" w:hAnsi="Times New Roman"/>
          <w:spacing w:val="-27"/>
          <w:sz w:val="19"/>
        </w:rPr>
        <w:t xml:space="preserve"> </w:t>
      </w:r>
      <w:r>
        <w:rPr>
          <w:rFonts w:ascii="Times New Roman" w:hAnsi="Times New Roman"/>
          <w:spacing w:val="-19"/>
          <w:position w:val="-4"/>
          <w:sz w:val="11"/>
        </w:rPr>
        <w:t>D</w:t>
      </w:r>
    </w:p>
    <w:p w:rsidR="000A1CB4" w:rsidRDefault="003C0098">
      <w:pPr>
        <w:spacing w:before="8"/>
        <w:ind w:left="26"/>
        <w:rPr>
          <w:rFonts w:ascii="Times New Roman" w:hAnsi="Times New Roman"/>
          <w:sz w:val="11"/>
        </w:rPr>
      </w:pPr>
      <w:r>
        <w:br w:type="column"/>
      </w:r>
      <w:r>
        <w:rPr>
          <w:rFonts w:ascii="Symbol" w:hAnsi="Symbol"/>
          <w:sz w:val="19"/>
        </w:rPr>
        <w:t></w:t>
      </w:r>
      <w:r>
        <w:rPr>
          <w:rFonts w:ascii="Times New Roman" w:hAnsi="Times New Roman"/>
          <w:sz w:val="19"/>
        </w:rPr>
        <w:t xml:space="preserve"> t </w:t>
      </w:r>
      <w:r>
        <w:rPr>
          <w:rFonts w:ascii="Times New Roman" w:hAnsi="Times New Roman"/>
          <w:spacing w:val="-19"/>
          <w:position w:val="-4"/>
          <w:sz w:val="11"/>
        </w:rPr>
        <w:t>N</w:t>
      </w:r>
    </w:p>
    <w:p w:rsidR="000A1CB4" w:rsidRDefault="003C0098">
      <w:pPr>
        <w:spacing w:before="22"/>
        <w:ind w:left="-7"/>
        <w:rPr>
          <w:rFonts w:ascii="Times New Roman"/>
          <w:sz w:val="19"/>
        </w:rPr>
      </w:pPr>
      <w:r>
        <w:br w:type="column"/>
      </w:r>
      <w:r>
        <w:rPr>
          <w:rFonts w:ascii="Times New Roman"/>
          <w:w w:val="95"/>
          <w:sz w:val="19"/>
        </w:rPr>
        <w:t>)]}</w:t>
      </w:r>
    </w:p>
    <w:p w:rsidR="000A1CB4" w:rsidRDefault="003C0098">
      <w:pPr>
        <w:spacing w:before="22"/>
        <w:ind w:left="165"/>
        <w:rPr>
          <w:rFonts w:ascii="Times New Roman"/>
          <w:sz w:val="19"/>
        </w:rPr>
      </w:pPr>
      <w:r>
        <w:br w:type="column"/>
      </w:r>
      <w:r>
        <w:rPr>
          <w:rFonts w:ascii="Times New Roman"/>
          <w:sz w:val="19"/>
        </w:rPr>
        <w:t xml:space="preserve">[kWh /( m </w:t>
      </w:r>
      <w:r>
        <w:rPr>
          <w:rFonts w:ascii="Times New Roman"/>
          <w:sz w:val="19"/>
          <w:vertAlign w:val="superscript"/>
        </w:rPr>
        <w:t>2</w:t>
      </w:r>
      <w:r>
        <w:rPr>
          <w:rFonts w:ascii="Times New Roman"/>
          <w:sz w:val="19"/>
        </w:rPr>
        <w:t>rok )]</w:t>
      </w:r>
    </w:p>
    <w:p w:rsidR="000A1CB4" w:rsidRDefault="000A1CB4">
      <w:pPr>
        <w:rPr>
          <w:rFonts w:ascii="Times New Roman"/>
          <w:sz w:val="19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num="12" w:space="708" w:equalWidth="0">
            <w:col w:w="1615" w:space="40"/>
            <w:col w:w="278" w:space="39"/>
            <w:col w:w="888" w:space="39"/>
            <w:col w:w="268" w:space="40"/>
            <w:col w:w="270" w:space="39"/>
            <w:col w:w="480" w:space="40"/>
            <w:col w:w="1701" w:space="40"/>
            <w:col w:w="289" w:space="39"/>
            <w:col w:w="402" w:space="40"/>
            <w:col w:w="340" w:space="40"/>
            <w:col w:w="208" w:space="39"/>
            <w:col w:w="4036"/>
          </w:cols>
        </w:sectPr>
      </w:pPr>
    </w:p>
    <w:p w:rsidR="000A1CB4" w:rsidRDefault="003C0098">
      <w:pPr>
        <w:pStyle w:val="Tekstpodstawowy"/>
        <w:spacing w:before="7"/>
        <w:rPr>
          <w:rFonts w:ascii="Times New Roman"/>
          <w:sz w:val="9"/>
        </w:rPr>
      </w:pPr>
      <w:r>
        <w:pict>
          <v:group id="_x0000_s1052" style="position:absolute;margin-left:119.65pt;margin-top:753.5pt;width:1pt;height:27.85pt;z-index:-251648000;mso-position-horizontal-relative:page;mso-position-vertical-relative:page" coordorigin="2393,15070" coordsize="20,557">
            <v:line id="_x0000_s1054" style="position:absolute" from="2394,15071" to="2394,15625" strokeweight=".14pt"/>
            <v:rect id="_x0000_s1053" style="position:absolute;left:2393;top:15069;width:20;height:557" fillcolor="black" stroked="f"/>
            <w10:wrap anchorx="page" anchory="page"/>
          </v:group>
        </w:pict>
      </w:r>
      <w:r>
        <w:pict>
          <v:group id="_x0000_s1049" style="position:absolute;margin-left:351.55pt;margin-top:754.45pt;width:1pt;height:26.9pt;z-index:-251646976;mso-position-horizontal-relative:page;mso-position-vertical-relative:page" coordorigin="7031,15089" coordsize="20,538">
            <v:line id="_x0000_s1051" style="position:absolute" from="7032,15090" to="7032,15625" strokeweight=".14pt"/>
            <v:rect id="_x0000_s1050" style="position:absolute;left:7031;top:15088;width:20;height:538" fillcolor="black" stroked="f"/>
            <w10:wrap anchorx="page" anchory="page"/>
          </v:group>
        </w:pict>
      </w:r>
      <w:r>
        <w:pict>
          <v:rect id="_x0000_s1048" style="position:absolute;margin-left:303.3pt;margin-top:708.7pt;width:49.7pt;height:1.9pt;z-index:-251645952;mso-position-horizontal-relative:page;mso-position-vertical-relative:page" fillcolor="black" stroked="f">
            <w10:wrap anchorx="page" anchory="page"/>
          </v:rect>
        </w:pict>
      </w:r>
      <w:r>
        <w:pict>
          <v:shape id="_x0000_s1047" style="position:absolute;margin-left:210.35pt;margin-top:704.75pt;width:80.55pt;height:47.3pt;z-index:-251643904;mso-position-horizontal-relative:page;mso-position-vertical-relative:page" coordorigin="4207,14095" coordsize="1611,946" path="m5818,14095r-1548,l4270,14486r-63,l4207,15041r1486,l5693,14575r125,l5818,14095xe" fillcolor="#ffc" stroked="f">
            <v:path arrowok="t"/>
            <w10:wrap anchorx="page" anchory="page"/>
          </v:shape>
        </w:pict>
      </w:r>
    </w:p>
    <w:p w:rsidR="000A1CB4" w:rsidRDefault="003C0098">
      <w:pPr>
        <w:spacing w:before="64"/>
        <w:ind w:left="723"/>
        <w:rPr>
          <w:rFonts w:ascii="Carlito"/>
          <w:sz w:val="18"/>
        </w:rPr>
      </w:pPr>
      <w:r>
        <w:rPr>
          <w:rFonts w:ascii="Carlito"/>
          <w:sz w:val="18"/>
        </w:rPr>
        <w:t>gdzie :</w:t>
      </w:r>
    </w:p>
    <w:p w:rsidR="000A1CB4" w:rsidRDefault="003C0098">
      <w:pPr>
        <w:spacing w:before="71"/>
        <w:ind w:left="723"/>
        <w:rPr>
          <w:rFonts w:ascii="Carlito" w:hAnsi="Carlito"/>
          <w:sz w:val="18"/>
        </w:rPr>
      </w:pPr>
      <w:r>
        <w:rPr>
          <w:rFonts w:ascii="Carlito" w:hAnsi="Carlito"/>
          <w:sz w:val="18"/>
        </w:rPr>
        <w:t>Fo - współczynnik uwzględniający nieobecność użytkowników w miejscu pracy</w:t>
      </w:r>
    </w:p>
    <w:p w:rsidR="000A1CB4" w:rsidRDefault="003C0098">
      <w:pPr>
        <w:spacing w:before="71"/>
        <w:ind w:left="723"/>
        <w:rPr>
          <w:sz w:val="18"/>
        </w:rPr>
      </w:pPr>
      <w:r>
        <w:pict>
          <v:shape id="_x0000_s1046" type="#_x0000_t202" style="position:absolute;left:0;text-align:left;margin-left:57.85pt;margin-top:9.4pt;width:3.9pt;height:6pt;z-index:-251642880;mso-position-horizontal-relative:page" filled="f" stroked="f">
            <v:textbox inset="0,0,0,0">
              <w:txbxContent>
                <w:p w:rsidR="000A1CB4" w:rsidRDefault="003C0098">
                  <w:pPr>
                    <w:spacing w:line="120" w:lineRule="exact"/>
                    <w:rPr>
                      <w:rFonts w:ascii="Carlito"/>
                      <w:sz w:val="12"/>
                    </w:rPr>
                  </w:pPr>
                  <w:r>
                    <w:rPr>
                      <w:rFonts w:ascii="Carlito"/>
                      <w:sz w:val="12"/>
                    </w:rPr>
                    <w:t>N</w:t>
                  </w:r>
                </w:p>
              </w:txbxContent>
            </v:textbox>
            <w10:wrap anchorx="page"/>
          </v:shape>
        </w:pict>
      </w:r>
      <w:r>
        <w:rPr>
          <w:rFonts w:ascii="Carlito" w:hAnsi="Carlito"/>
          <w:sz w:val="18"/>
        </w:rPr>
        <w:t xml:space="preserve">P </w:t>
      </w:r>
      <w:r>
        <w:rPr>
          <w:sz w:val="18"/>
        </w:rPr>
        <w:t>– moc jednostkowa opraw oświetlenia podstawowego w danym wnętrzu lub budynku [W/m</w:t>
      </w:r>
      <w:r>
        <w:rPr>
          <w:rFonts w:ascii="Carlito" w:hAnsi="Carlito"/>
          <w:sz w:val="18"/>
          <w:vertAlign w:val="superscript"/>
        </w:rPr>
        <w:t>2</w:t>
      </w:r>
      <w:r>
        <w:rPr>
          <w:sz w:val="18"/>
        </w:rPr>
        <w:t>],</w:t>
      </w:r>
    </w:p>
    <w:p w:rsidR="000A1CB4" w:rsidRDefault="003C0098">
      <w:pPr>
        <w:spacing w:before="70"/>
        <w:ind w:left="723"/>
        <w:rPr>
          <w:sz w:val="18"/>
        </w:rPr>
      </w:pPr>
      <w:r>
        <w:rPr>
          <w:rFonts w:ascii="Carlito" w:hAnsi="Carlito"/>
          <w:sz w:val="18"/>
        </w:rPr>
        <w:t>t</w:t>
      </w:r>
      <w:r>
        <w:rPr>
          <w:rFonts w:ascii="Carlito" w:hAnsi="Carlito"/>
          <w:sz w:val="18"/>
          <w:vertAlign w:val="subscript"/>
        </w:rPr>
        <w:t>D</w:t>
      </w:r>
      <w:r>
        <w:rPr>
          <w:rFonts w:ascii="Carlito" w:hAnsi="Carlito"/>
          <w:sz w:val="18"/>
        </w:rPr>
        <w:t xml:space="preserve"> </w:t>
      </w:r>
      <w:r>
        <w:rPr>
          <w:sz w:val="18"/>
        </w:rPr>
        <w:t>– czas użytkowania oświetlenia w ciągu dnia, zgodnie z Tabelą 6 [h/a],</w:t>
      </w:r>
    </w:p>
    <w:p w:rsidR="000A1CB4" w:rsidRDefault="003C0098">
      <w:pPr>
        <w:spacing w:before="72"/>
        <w:ind w:left="723"/>
        <w:rPr>
          <w:sz w:val="18"/>
        </w:rPr>
      </w:pPr>
      <w:r>
        <w:rPr>
          <w:rFonts w:ascii="Carlito" w:hAnsi="Carlito"/>
          <w:sz w:val="18"/>
        </w:rPr>
        <w:t>t</w:t>
      </w:r>
      <w:r>
        <w:rPr>
          <w:rFonts w:ascii="Carlito" w:hAnsi="Carlito"/>
          <w:sz w:val="18"/>
          <w:vertAlign w:val="subscript"/>
        </w:rPr>
        <w:t>N</w:t>
      </w:r>
      <w:r>
        <w:rPr>
          <w:rFonts w:ascii="Carlito" w:hAnsi="Carlito"/>
          <w:sz w:val="18"/>
        </w:rPr>
        <w:t xml:space="preserve"> </w:t>
      </w:r>
      <w:r>
        <w:rPr>
          <w:sz w:val="18"/>
        </w:rPr>
        <w:t>– czas użytkowania oświetlenia w ciągu nocy, zgodnie z Tabelą 6 [h/a],</w:t>
      </w:r>
    </w:p>
    <w:p w:rsidR="000A1CB4" w:rsidRDefault="003C0098">
      <w:pPr>
        <w:spacing w:before="70"/>
        <w:ind w:left="723"/>
        <w:rPr>
          <w:sz w:val="18"/>
        </w:rPr>
      </w:pPr>
      <w:r>
        <w:rPr>
          <w:rFonts w:ascii="Carlito" w:hAnsi="Carlito"/>
          <w:sz w:val="18"/>
        </w:rPr>
        <w:t>F</w:t>
      </w:r>
      <w:r>
        <w:rPr>
          <w:rFonts w:ascii="Carlito" w:hAnsi="Carlito"/>
          <w:sz w:val="18"/>
          <w:vertAlign w:val="subscript"/>
        </w:rPr>
        <w:t>D</w:t>
      </w:r>
      <w:r>
        <w:rPr>
          <w:rFonts w:ascii="Carlito" w:hAnsi="Carlito"/>
          <w:sz w:val="18"/>
        </w:rPr>
        <w:t xml:space="preserve"> </w:t>
      </w:r>
      <w:r>
        <w:rPr>
          <w:sz w:val="18"/>
        </w:rPr>
        <w:t>– współczynnik uwzgl</w:t>
      </w:r>
      <w:r>
        <w:rPr>
          <w:sz w:val="18"/>
        </w:rPr>
        <w:t>ędniający wykorzystanie światła dziennego w oświetleniu , zgodnie z tabelą 2,</w:t>
      </w:r>
    </w:p>
    <w:p w:rsidR="000A1CB4" w:rsidRDefault="003C0098">
      <w:pPr>
        <w:spacing w:before="71" w:line="295" w:lineRule="auto"/>
        <w:ind w:left="723" w:right="3608"/>
        <w:rPr>
          <w:rFonts w:ascii="Carlito" w:hAnsi="Carlito"/>
          <w:sz w:val="18"/>
        </w:rPr>
      </w:pPr>
      <w:r>
        <w:rPr>
          <w:rFonts w:ascii="Carlito" w:hAnsi="Carlito"/>
          <w:sz w:val="18"/>
        </w:rPr>
        <w:t>Fc - współczynnik uwzględniający obniżenie poziomu natężenia oświetlenia do wymaganego w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przypadku</w:t>
      </w:r>
      <w:r>
        <w:rPr>
          <w:rFonts w:ascii="Carlito" w:hAnsi="Carlito"/>
          <w:spacing w:val="-5"/>
          <w:sz w:val="18"/>
        </w:rPr>
        <w:t xml:space="preserve"> </w:t>
      </w:r>
      <w:r>
        <w:rPr>
          <w:rFonts w:ascii="Carlito" w:hAnsi="Carlito"/>
          <w:sz w:val="18"/>
        </w:rPr>
        <w:t>braku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regulacji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prowadzącej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do</w:t>
      </w:r>
      <w:r>
        <w:rPr>
          <w:rFonts w:ascii="Carlito" w:hAnsi="Carlito"/>
          <w:spacing w:val="-3"/>
          <w:sz w:val="18"/>
        </w:rPr>
        <w:t xml:space="preserve"> </w:t>
      </w:r>
      <w:r>
        <w:rPr>
          <w:rFonts w:ascii="Carlito" w:hAnsi="Carlito"/>
          <w:sz w:val="18"/>
        </w:rPr>
        <w:t>utrzymywania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natężenia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oświetlenia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na</w:t>
      </w:r>
      <w:r>
        <w:rPr>
          <w:rFonts w:ascii="Carlito" w:hAnsi="Carlito"/>
          <w:spacing w:val="-4"/>
          <w:sz w:val="18"/>
        </w:rPr>
        <w:t xml:space="preserve"> </w:t>
      </w:r>
      <w:r>
        <w:rPr>
          <w:rFonts w:ascii="Carlito" w:hAnsi="Carlito"/>
          <w:sz w:val="18"/>
        </w:rPr>
        <w:t>poziomie wymaganym wartość współczynnika Fc wynosi</w:t>
      </w:r>
      <w:r>
        <w:rPr>
          <w:rFonts w:ascii="Carlito" w:hAnsi="Carlito"/>
          <w:spacing w:val="-2"/>
          <w:sz w:val="18"/>
        </w:rPr>
        <w:t xml:space="preserve"> </w:t>
      </w:r>
      <w:r>
        <w:rPr>
          <w:rFonts w:ascii="Carlito" w:hAnsi="Carlito"/>
          <w:sz w:val="18"/>
        </w:rPr>
        <w:t>1.</w:t>
      </w:r>
    </w:p>
    <w:p w:rsidR="000A1CB4" w:rsidRDefault="003C0098">
      <w:pPr>
        <w:pStyle w:val="Nagwek1"/>
        <w:spacing w:before="75"/>
      </w:pPr>
      <w:r>
        <w:pict>
          <v:group id="_x0000_s1043" style="position:absolute;left:0;text-align:left;margin-left:351.55pt;margin-top:109.9pt;width:1pt;height:34.8pt;z-index:-251649024;mso-position-horizontal-relative:page" coordorigin="7031,2198" coordsize="20,696">
            <v:line id="_x0000_s1045" style="position:absolute" from="7032,2199" to="7032,2892" strokeweight=".14pt"/>
            <v:rect id="_x0000_s1044" style="position:absolute;left:7031;top:2197;width:20;height:696" fillcolor="black" stroked="f"/>
            <w10:wrap anchorx="page"/>
          </v:group>
        </w:pict>
      </w:r>
      <w:r>
        <w:t>Budynek oceniany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3"/>
        <w:gridCol w:w="993"/>
        <w:gridCol w:w="821"/>
        <w:gridCol w:w="914"/>
        <w:gridCol w:w="914"/>
        <w:gridCol w:w="994"/>
        <w:gridCol w:w="931"/>
        <w:gridCol w:w="663"/>
        <w:gridCol w:w="569"/>
        <w:gridCol w:w="569"/>
        <w:gridCol w:w="790"/>
      </w:tblGrid>
      <w:tr w:rsidR="000A1CB4">
        <w:trPr>
          <w:trHeight w:val="368"/>
        </w:trPr>
        <w:tc>
          <w:tcPr>
            <w:tcW w:w="1373" w:type="dxa"/>
            <w:vMerge w:val="restart"/>
          </w:tcPr>
          <w:p w:rsidR="000A1CB4" w:rsidRDefault="000A1CB4">
            <w:pPr>
              <w:pStyle w:val="TableParagraph"/>
              <w:spacing w:before="1"/>
              <w:rPr>
                <w:rFonts w:ascii="Carlito"/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266" w:lineRule="auto"/>
              <w:ind w:left="321" w:right="173" w:hanging="106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Pomieszczenia (budynek) :</w:t>
            </w:r>
          </w:p>
        </w:tc>
        <w:tc>
          <w:tcPr>
            <w:tcW w:w="993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5"/>
              <w:ind w:left="235" w:right="20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</w:t>
            </w:r>
            <w:r>
              <w:rPr>
                <w:rFonts w:ascii="Carlito"/>
                <w:sz w:val="16"/>
                <w:vertAlign w:val="subscript"/>
              </w:rPr>
              <w:t>N</w:t>
            </w:r>
          </w:p>
        </w:tc>
        <w:tc>
          <w:tcPr>
            <w:tcW w:w="821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spacing w:before="4"/>
              <w:rPr>
                <w:rFonts w:ascii="Carlito"/>
                <w:b/>
                <w:sz w:val="13"/>
              </w:rPr>
            </w:pPr>
          </w:p>
          <w:p w:rsidR="000A1CB4" w:rsidRDefault="003C0098">
            <w:pPr>
              <w:pStyle w:val="TableParagraph"/>
              <w:ind w:left="327" w:right="30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F</w:t>
            </w:r>
            <w:r>
              <w:rPr>
                <w:rFonts w:ascii="Carlito"/>
                <w:sz w:val="16"/>
                <w:vertAlign w:val="subscript"/>
              </w:rPr>
              <w:t>C</w:t>
            </w:r>
          </w:p>
        </w:tc>
        <w:tc>
          <w:tcPr>
            <w:tcW w:w="914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spacing w:before="4"/>
              <w:rPr>
                <w:rFonts w:ascii="Carlito"/>
                <w:b/>
                <w:sz w:val="13"/>
              </w:rPr>
            </w:pPr>
          </w:p>
          <w:p w:rsidR="000A1CB4" w:rsidRDefault="003C0098">
            <w:pPr>
              <w:pStyle w:val="TableParagraph"/>
              <w:ind w:left="26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F</w:t>
            </w:r>
            <w:r>
              <w:rPr>
                <w:rFonts w:ascii="Carlito"/>
                <w:sz w:val="16"/>
                <w:vertAlign w:val="subscript"/>
              </w:rPr>
              <w:t>O</w:t>
            </w:r>
          </w:p>
        </w:tc>
        <w:tc>
          <w:tcPr>
            <w:tcW w:w="914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spacing w:before="4"/>
              <w:rPr>
                <w:rFonts w:ascii="Carlito"/>
                <w:b/>
                <w:sz w:val="13"/>
              </w:rPr>
            </w:pPr>
          </w:p>
          <w:p w:rsidR="000A1CB4" w:rsidRDefault="003C0098">
            <w:pPr>
              <w:pStyle w:val="TableParagraph"/>
              <w:ind w:lef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F</w:t>
            </w:r>
            <w:r>
              <w:rPr>
                <w:rFonts w:ascii="Carlito"/>
                <w:sz w:val="16"/>
                <w:vertAlign w:val="subscript"/>
              </w:rPr>
              <w:t>D</w:t>
            </w:r>
          </w:p>
        </w:tc>
        <w:tc>
          <w:tcPr>
            <w:tcW w:w="994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5"/>
              <w:ind w:left="41" w:right="1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</w:t>
            </w:r>
            <w:r>
              <w:rPr>
                <w:rFonts w:ascii="Carlito"/>
                <w:sz w:val="16"/>
                <w:vertAlign w:val="subscript"/>
              </w:rPr>
              <w:t>D</w:t>
            </w:r>
          </w:p>
        </w:tc>
        <w:tc>
          <w:tcPr>
            <w:tcW w:w="931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5"/>
              <w:ind w:left="287" w:right="26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</w:t>
            </w:r>
            <w:r>
              <w:rPr>
                <w:rFonts w:ascii="Carlito"/>
                <w:sz w:val="16"/>
                <w:vertAlign w:val="subscript"/>
              </w:rPr>
              <w:t>N</w:t>
            </w:r>
          </w:p>
        </w:tc>
        <w:tc>
          <w:tcPr>
            <w:tcW w:w="663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5"/>
              <w:ind w:left="112" w:right="8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</w:t>
            </w:r>
            <w:r>
              <w:rPr>
                <w:rFonts w:ascii="Carlito"/>
                <w:sz w:val="16"/>
                <w:vertAlign w:val="subscript"/>
              </w:rPr>
              <w:t>y</w:t>
            </w:r>
          </w:p>
        </w:tc>
        <w:tc>
          <w:tcPr>
            <w:tcW w:w="569" w:type="dxa"/>
            <w:vMerge w:val="restart"/>
          </w:tcPr>
          <w:p w:rsidR="000A1CB4" w:rsidRDefault="003C0098">
            <w:pPr>
              <w:pStyle w:val="TableParagraph"/>
              <w:spacing w:before="73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</w:t>
            </w:r>
          </w:p>
        </w:tc>
        <w:tc>
          <w:tcPr>
            <w:tcW w:w="569" w:type="dxa"/>
            <w:vMerge w:val="restart"/>
          </w:tcPr>
          <w:p w:rsidR="000A1CB4" w:rsidRDefault="003C0098">
            <w:pPr>
              <w:pStyle w:val="TableParagraph"/>
              <w:spacing w:before="73"/>
              <w:ind w:left="28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n</w:t>
            </w:r>
          </w:p>
        </w:tc>
        <w:tc>
          <w:tcPr>
            <w:tcW w:w="790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67"/>
              <w:ind w:left="27"/>
              <w:jc w:val="center"/>
              <w:rPr>
                <w:rFonts w:ascii="Carlito"/>
                <w:sz w:val="11"/>
              </w:rPr>
            </w:pPr>
            <w:r>
              <w:rPr>
                <w:rFonts w:ascii="Carlito"/>
                <w:position w:val="3"/>
                <w:sz w:val="16"/>
              </w:rPr>
              <w:t>E</w:t>
            </w:r>
            <w:r>
              <w:rPr>
                <w:rFonts w:ascii="Carlito"/>
                <w:sz w:val="11"/>
              </w:rPr>
              <w:t>Lj</w:t>
            </w:r>
          </w:p>
        </w:tc>
      </w:tr>
      <w:tr w:rsidR="000A1CB4">
        <w:trPr>
          <w:trHeight w:val="606"/>
        </w:trPr>
        <w:tc>
          <w:tcPr>
            <w:tcW w:w="1373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17"/>
              </w:rPr>
            </w:pPr>
          </w:p>
          <w:p w:rsidR="000A1CB4" w:rsidRDefault="003C0098">
            <w:pPr>
              <w:pStyle w:val="TableParagraph"/>
              <w:ind w:left="235" w:right="21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[W/m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]</w:t>
            </w:r>
          </w:p>
        </w:tc>
        <w:tc>
          <w:tcPr>
            <w:tcW w:w="821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4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nil"/>
            </w:tcBorders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41" w:right="16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[h/a]</w:t>
            </w:r>
          </w:p>
        </w:tc>
        <w:tc>
          <w:tcPr>
            <w:tcW w:w="931" w:type="dxa"/>
            <w:tcBorders>
              <w:top w:val="nil"/>
            </w:tcBorders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287" w:right="26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[h/a]</w:t>
            </w:r>
          </w:p>
        </w:tc>
        <w:tc>
          <w:tcPr>
            <w:tcW w:w="663" w:type="dxa"/>
            <w:tcBorders>
              <w:top w:val="nil"/>
            </w:tcBorders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108" w:right="84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[h/a]</w:t>
            </w:r>
          </w:p>
        </w:tc>
        <w:tc>
          <w:tcPr>
            <w:tcW w:w="56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790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100"/>
              <w:ind w:lef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[kWh/(m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a</w:t>
            </w:r>
          </w:p>
          <w:p w:rsidR="000A1CB4" w:rsidRDefault="003C0098">
            <w:pPr>
              <w:pStyle w:val="TableParagraph"/>
              <w:spacing w:before="20"/>
              <w:ind w:left="26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)]</w:t>
            </w:r>
          </w:p>
        </w:tc>
      </w:tr>
      <w:tr w:rsidR="000A1CB4">
        <w:trPr>
          <w:trHeight w:val="400"/>
        </w:trPr>
        <w:tc>
          <w:tcPr>
            <w:tcW w:w="1373" w:type="dxa"/>
          </w:tcPr>
          <w:p w:rsidR="000A1CB4" w:rsidRDefault="003C0098">
            <w:pPr>
              <w:pStyle w:val="TableParagraph"/>
              <w:spacing w:before="101"/>
              <w:ind w:left="3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Pomieszczenie 1</w:t>
            </w:r>
          </w:p>
        </w:tc>
        <w:tc>
          <w:tcPr>
            <w:tcW w:w="993" w:type="dxa"/>
          </w:tcPr>
          <w:p w:rsidR="000A1CB4" w:rsidRDefault="003C0098">
            <w:pPr>
              <w:pStyle w:val="TableParagraph"/>
              <w:spacing w:before="78"/>
              <w:ind w:left="235" w:right="198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3,61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78"/>
              <w:ind w:left="2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1,00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78"/>
              <w:ind w:left="2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78"/>
              <w:ind w:left="2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78"/>
              <w:ind w:left="41" w:right="13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1800</w:t>
            </w:r>
          </w:p>
        </w:tc>
        <w:tc>
          <w:tcPr>
            <w:tcW w:w="931" w:type="dxa"/>
          </w:tcPr>
          <w:p w:rsidR="000A1CB4" w:rsidRDefault="003C0098">
            <w:pPr>
              <w:pStyle w:val="TableParagraph"/>
              <w:spacing w:before="78"/>
              <w:ind w:left="287" w:right="259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200</w:t>
            </w:r>
          </w:p>
        </w:tc>
        <w:tc>
          <w:tcPr>
            <w:tcW w:w="663" w:type="dxa"/>
          </w:tcPr>
          <w:p w:rsidR="000A1CB4" w:rsidRDefault="003C0098">
            <w:pPr>
              <w:pStyle w:val="TableParagraph"/>
              <w:spacing w:before="78"/>
              <w:ind w:left="112" w:right="8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8760</w:t>
            </w:r>
          </w:p>
        </w:tc>
        <w:tc>
          <w:tcPr>
            <w:tcW w:w="569" w:type="dxa"/>
          </w:tcPr>
          <w:p w:rsidR="000A1CB4" w:rsidRDefault="003C0098">
            <w:pPr>
              <w:pStyle w:val="TableParagraph"/>
              <w:spacing w:before="78"/>
              <w:ind w:left="26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0</w:t>
            </w:r>
          </w:p>
        </w:tc>
        <w:tc>
          <w:tcPr>
            <w:tcW w:w="569" w:type="dxa"/>
          </w:tcPr>
          <w:p w:rsidR="000A1CB4" w:rsidRDefault="003C0098">
            <w:pPr>
              <w:pStyle w:val="TableParagraph"/>
              <w:spacing w:before="78"/>
              <w:ind w:left="2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0</w:t>
            </w:r>
          </w:p>
        </w:tc>
        <w:tc>
          <w:tcPr>
            <w:tcW w:w="790" w:type="dxa"/>
          </w:tcPr>
          <w:p w:rsidR="000A1CB4" w:rsidRDefault="003C0098">
            <w:pPr>
              <w:pStyle w:val="TableParagraph"/>
              <w:spacing w:before="78"/>
              <w:ind w:left="27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7,22</w:t>
            </w:r>
          </w:p>
        </w:tc>
      </w:tr>
    </w:tbl>
    <w:p w:rsidR="000A1CB4" w:rsidRDefault="000A1CB4">
      <w:pPr>
        <w:pStyle w:val="Tekstpodstawowy"/>
        <w:spacing w:before="5"/>
        <w:rPr>
          <w:rFonts w:ascii="Carlito"/>
          <w:b/>
          <w:sz w:val="10"/>
        </w:rPr>
      </w:pPr>
    </w:p>
    <w:tbl>
      <w:tblPr>
        <w:tblStyle w:val="TableNormal"/>
        <w:tblW w:w="0" w:type="auto"/>
        <w:tblInd w:w="533" w:type="dxa"/>
        <w:tblLayout w:type="fixed"/>
        <w:tblLook w:val="01E0" w:firstRow="1" w:lastRow="1" w:firstColumn="1" w:lastColumn="1" w:noHBand="0" w:noVBand="0"/>
      </w:tblPr>
      <w:tblGrid>
        <w:gridCol w:w="4290"/>
        <w:gridCol w:w="892"/>
        <w:gridCol w:w="3358"/>
      </w:tblGrid>
      <w:tr w:rsidR="000A1CB4">
        <w:trPr>
          <w:trHeight w:val="228"/>
        </w:trPr>
        <w:tc>
          <w:tcPr>
            <w:tcW w:w="4290" w:type="dxa"/>
          </w:tcPr>
          <w:p w:rsidR="000A1CB4" w:rsidRDefault="003C0098">
            <w:pPr>
              <w:pStyle w:val="TableParagraph"/>
              <w:spacing w:line="203" w:lineRule="exact"/>
              <w:ind w:left="200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Obliczanie współczynnika utrzymania</w:t>
            </w:r>
          </w:p>
        </w:tc>
        <w:tc>
          <w:tcPr>
            <w:tcW w:w="89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358" w:type="dxa"/>
            <w:tcBorders>
              <w:bottom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342"/>
        </w:trPr>
        <w:tc>
          <w:tcPr>
            <w:tcW w:w="4290" w:type="dxa"/>
          </w:tcPr>
          <w:p w:rsidR="000A1CB4" w:rsidRDefault="003C0098">
            <w:pPr>
              <w:pStyle w:val="TableParagraph"/>
              <w:spacing w:before="90" w:line="232" w:lineRule="exact"/>
              <w:ind w:left="20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Oszacowany współczynnik zapasu "K" obiektu</w:t>
            </w:r>
          </w:p>
        </w:tc>
        <w:tc>
          <w:tcPr>
            <w:tcW w:w="892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49"/>
              <w:ind w:left="438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w w:val="99"/>
                <w:sz w:val="20"/>
              </w:rPr>
              <w:t>1</w:t>
            </w:r>
          </w:p>
        </w:tc>
      </w:tr>
      <w:tr w:rsidR="000A1CB4">
        <w:trPr>
          <w:trHeight w:val="276"/>
        </w:trPr>
        <w:tc>
          <w:tcPr>
            <w:tcW w:w="4290" w:type="dxa"/>
          </w:tcPr>
          <w:p w:rsidR="000A1CB4" w:rsidRDefault="003C0098">
            <w:pPr>
              <w:pStyle w:val="TableParagraph"/>
              <w:spacing w:before="61" w:line="195" w:lineRule="exact"/>
              <w:ind w:left="20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Wyliczony współczynnik utrzymania MF</w:t>
            </w:r>
          </w:p>
        </w:tc>
        <w:tc>
          <w:tcPr>
            <w:tcW w:w="892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61" w:line="232" w:lineRule="exact"/>
              <w:ind w:left="318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1,00</w:t>
            </w:r>
          </w:p>
        </w:tc>
      </w:tr>
      <w:tr w:rsidR="000A1CB4">
        <w:trPr>
          <w:trHeight w:val="1166"/>
        </w:trPr>
        <w:tc>
          <w:tcPr>
            <w:tcW w:w="8540" w:type="dxa"/>
            <w:gridSpan w:val="3"/>
          </w:tcPr>
          <w:p w:rsidR="000A1CB4" w:rsidRDefault="003C0098">
            <w:pPr>
              <w:pStyle w:val="TableParagraph"/>
              <w:spacing w:line="130" w:lineRule="exact"/>
              <w:ind w:left="200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Obliczanie współczynnika uwzględniającego obniżenie poziomu natężenia oświetlenia do poziomu</w:t>
            </w:r>
          </w:p>
          <w:p w:rsidR="000A1CB4" w:rsidRDefault="003C0098">
            <w:pPr>
              <w:pStyle w:val="TableParagraph"/>
              <w:tabs>
                <w:tab w:val="left" w:pos="2639"/>
                <w:tab w:val="right" w:pos="3571"/>
              </w:tabs>
              <w:spacing w:before="71" w:line="160" w:lineRule="auto"/>
              <w:ind w:left="1574" w:right="4414" w:hanging="1375"/>
              <w:rPr>
                <w:rFonts w:ascii="Times New Roman" w:hAnsi="Times New Roman"/>
                <w:sz w:val="36"/>
              </w:rPr>
            </w:pPr>
            <w:r>
              <w:rPr>
                <w:rFonts w:ascii="Carlito" w:hAnsi="Carlito"/>
                <w:b/>
                <w:w w:val="110"/>
                <w:sz w:val="20"/>
              </w:rPr>
              <w:t>wymaganego</w:t>
            </w:r>
            <w:r>
              <w:rPr>
                <w:rFonts w:ascii="Carlito" w:hAnsi="Carlito"/>
                <w:b/>
                <w:spacing w:val="-31"/>
                <w:w w:val="110"/>
                <w:sz w:val="20"/>
              </w:rPr>
              <w:t xml:space="preserve"> </w:t>
            </w:r>
            <w:r>
              <w:rPr>
                <w:rFonts w:ascii="Carlito" w:hAnsi="Carlito"/>
                <w:b/>
                <w:w w:val="110"/>
                <w:sz w:val="20"/>
              </w:rPr>
              <w:t>:</w:t>
            </w:r>
            <w:r>
              <w:rPr>
                <w:rFonts w:ascii="Carlito" w:hAnsi="Carlito"/>
                <w:b/>
                <w:w w:val="110"/>
                <w:sz w:val="20"/>
              </w:rPr>
              <w:tab/>
            </w:r>
            <w:r>
              <w:rPr>
                <w:rFonts w:ascii="Carlito" w:hAnsi="Carlito"/>
                <w:b/>
                <w:w w:val="110"/>
                <w:sz w:val="20"/>
              </w:rPr>
              <w:tab/>
            </w:r>
            <w:r>
              <w:rPr>
                <w:rFonts w:ascii="Times New Roman" w:hAnsi="Times New Roman"/>
                <w:w w:val="135"/>
                <w:position w:val="-19"/>
                <w:sz w:val="36"/>
              </w:rPr>
              <w:t xml:space="preserve">1 </w:t>
            </w:r>
            <w:r>
              <w:rPr>
                <w:rFonts w:ascii="Symbol" w:hAnsi="Symbol"/>
                <w:w w:val="135"/>
                <w:position w:val="-19"/>
                <w:sz w:val="36"/>
              </w:rPr>
              <w:t></w:t>
            </w:r>
            <w:r>
              <w:rPr>
                <w:rFonts w:ascii="Times New Roman" w:hAnsi="Times New Roman"/>
                <w:w w:val="135"/>
                <w:position w:val="-19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pacing w:val="-12"/>
                <w:w w:val="135"/>
                <w:position w:val="-19"/>
                <w:sz w:val="36"/>
              </w:rPr>
              <w:t xml:space="preserve">MF </w:t>
            </w:r>
            <w:r>
              <w:rPr>
                <w:rFonts w:ascii="Times New Roman" w:hAnsi="Times New Roman"/>
                <w:i/>
                <w:spacing w:val="-29"/>
                <w:w w:val="135"/>
                <w:sz w:val="36"/>
              </w:rPr>
              <w:t>F</w:t>
            </w:r>
            <w:r>
              <w:rPr>
                <w:rFonts w:ascii="Times New Roman" w:hAnsi="Times New Roman"/>
                <w:i/>
                <w:spacing w:val="-29"/>
                <w:w w:val="135"/>
                <w:position w:val="-8"/>
                <w:sz w:val="21"/>
              </w:rPr>
              <w:t>C</w:t>
            </w:r>
            <w:r>
              <w:rPr>
                <w:rFonts w:ascii="Times New Roman" w:hAnsi="Times New Roman"/>
                <w:i/>
                <w:spacing w:val="8"/>
                <w:w w:val="135"/>
                <w:position w:val="-8"/>
                <w:sz w:val="21"/>
              </w:rPr>
              <w:t xml:space="preserve"> </w:t>
            </w:r>
            <w:r>
              <w:rPr>
                <w:rFonts w:ascii="Symbol" w:hAnsi="Symbol"/>
                <w:w w:val="135"/>
                <w:sz w:val="36"/>
              </w:rPr>
              <w:t></w:t>
            </w:r>
            <w:r>
              <w:rPr>
                <w:rFonts w:ascii="Symbol" w:hAnsi="Symbol"/>
                <w:w w:val="135"/>
                <w:sz w:val="36"/>
              </w:rPr>
              <w:t></w:t>
            </w:r>
            <w:r>
              <w:rPr>
                <w:rFonts w:ascii="Times New Roman" w:hAnsi="Times New Roman"/>
                <w:w w:val="135"/>
                <w:position w:val="-27"/>
                <w:sz w:val="36"/>
              </w:rPr>
              <w:t>2</w:t>
            </w:r>
          </w:p>
        </w:tc>
      </w:tr>
    </w:tbl>
    <w:p w:rsidR="000A1CB4" w:rsidRDefault="003C0098">
      <w:pPr>
        <w:pStyle w:val="Nagwek2"/>
        <w:spacing w:before="123"/>
        <w:ind w:left="725"/>
        <w:rPr>
          <w:rFonts w:ascii="Carlito" w:hAnsi="Carlito"/>
        </w:rPr>
      </w:pPr>
      <w:r>
        <w:pict>
          <v:group id="_x0000_s1040" style="position:absolute;left:0;text-align:left;margin-left:117.25pt;margin-top:-46.55pt;width:140.55pt;height:46.6pt;z-index:-251644928;mso-position-horizontal-relative:page;mso-position-vertical-relative:text" coordorigin="2345,-931" coordsize="2811,932">
            <v:rect id="_x0000_s1042" style="position:absolute;left:2344;top:-932;width:2811;height:932" fillcolor="#eaeaea" stroked="f"/>
            <v:line id="_x0000_s1041" style="position:absolute" from="3528,-450" to="5055,-450" strokeweight=".25428mm"/>
            <w10:wrap anchorx="page"/>
          </v:group>
        </w:pict>
      </w:r>
      <w:r>
        <w:pict>
          <v:shape id="_x0000_s1039" type="#_x0000_t202" style="position:absolute;left:0;text-align:left;margin-left:302.35pt;margin-top:4.75pt;width:49.7pt;height:14.55pt;z-index:251652096;mso-position-horizontal-relative:page;mso-position-vertical-relative:text" filled="f" strokeweight=".97pt">
            <v:textbox inset="0,0,0,0">
              <w:txbxContent>
                <w:p w:rsidR="000A1CB4" w:rsidRDefault="003C0098">
                  <w:pPr>
                    <w:spacing w:before="18"/>
                    <w:ind w:left="319"/>
                    <w:rPr>
                      <w:rFonts w:ascii="Carlito"/>
                      <w:b/>
                      <w:sz w:val="20"/>
                    </w:rPr>
                  </w:pPr>
                  <w:r>
                    <w:rPr>
                      <w:rFonts w:ascii="Carlito"/>
                      <w:b/>
                      <w:sz w:val="20"/>
                    </w:rPr>
                    <w:t>1,00</w:t>
                  </w:r>
                </w:p>
              </w:txbxContent>
            </v:textbox>
            <w10:wrap anchorx="page"/>
          </v:shape>
        </w:pict>
      </w:r>
      <w:r>
        <w:rPr>
          <w:rFonts w:ascii="Carlito" w:hAnsi="Carlito"/>
        </w:rPr>
        <w:t>Wyliczony współczynnik F</w:t>
      </w:r>
      <w:r>
        <w:rPr>
          <w:rFonts w:ascii="Carlito" w:hAnsi="Carlito"/>
          <w:vertAlign w:val="subscript"/>
        </w:rPr>
        <w:t>c</w:t>
      </w:r>
      <w:r>
        <w:rPr>
          <w:rFonts w:ascii="Carlito" w:hAnsi="Carlito"/>
        </w:rPr>
        <w:t xml:space="preserve"> =</w:t>
      </w:r>
    </w:p>
    <w:p w:rsidR="000A1CB4" w:rsidRDefault="003C0098">
      <w:pPr>
        <w:spacing w:before="46"/>
        <w:ind w:left="725"/>
        <w:rPr>
          <w:rFonts w:ascii="Carlito" w:hAnsi="Carlito"/>
          <w:b/>
          <w:sz w:val="20"/>
        </w:rPr>
      </w:pPr>
      <w:r>
        <w:rPr>
          <w:rFonts w:ascii="Carlito" w:hAnsi="Carlito"/>
          <w:b/>
          <w:sz w:val="20"/>
        </w:rPr>
        <w:t>Obliczanie średniej ważonej mocy jednostkowej budynku ocenianego P</w:t>
      </w:r>
      <w:r>
        <w:rPr>
          <w:rFonts w:ascii="Carlito" w:hAnsi="Carlito"/>
          <w:b/>
          <w:sz w:val="20"/>
          <w:vertAlign w:val="subscript"/>
        </w:rPr>
        <w:t>N</w:t>
      </w:r>
      <w:r>
        <w:rPr>
          <w:rFonts w:ascii="Carlito" w:hAnsi="Carlito"/>
          <w:b/>
          <w:sz w:val="20"/>
        </w:rPr>
        <w:t xml:space="preserve"> i średnio ważonego</w:t>
      </w:r>
    </w:p>
    <w:p w:rsidR="000A1CB4" w:rsidRDefault="003C0098">
      <w:pPr>
        <w:spacing w:before="46" w:after="9"/>
        <w:ind w:left="770"/>
        <w:rPr>
          <w:rFonts w:ascii="Carlito" w:hAnsi="Carlito"/>
          <w:b/>
          <w:sz w:val="20"/>
        </w:rPr>
      </w:pPr>
      <w:r>
        <w:rPr>
          <w:rFonts w:ascii="Carlito" w:hAnsi="Carlito"/>
          <w:b/>
          <w:sz w:val="20"/>
        </w:rPr>
        <w:t>zapotrzebowania energii elektrycznej użytkowej E</w:t>
      </w:r>
      <w:r>
        <w:rPr>
          <w:rFonts w:ascii="Carlito" w:hAnsi="Carlito"/>
          <w:b/>
          <w:sz w:val="20"/>
          <w:vertAlign w:val="subscript"/>
        </w:rPr>
        <w:t>L</w:t>
      </w:r>
      <w:r>
        <w:rPr>
          <w:rFonts w:ascii="Carlito" w:hAnsi="Carlito"/>
          <w:b/>
          <w:sz w:val="20"/>
        </w:rPr>
        <w:t xml:space="preserve"> oświetlenia wbudowanego w budynku ocenianym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78"/>
        <w:gridCol w:w="994"/>
        <w:gridCol w:w="817"/>
        <w:gridCol w:w="915"/>
        <w:gridCol w:w="920"/>
        <w:gridCol w:w="990"/>
        <w:gridCol w:w="932"/>
      </w:tblGrid>
      <w:tr w:rsidR="000A1CB4">
        <w:trPr>
          <w:trHeight w:val="249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17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18"/>
              </w:rPr>
            </w:pPr>
          </w:p>
          <w:p w:rsidR="000A1CB4" w:rsidRDefault="003C0098">
            <w:pPr>
              <w:pStyle w:val="TableParagraph"/>
              <w:spacing w:before="151" w:line="266" w:lineRule="auto"/>
              <w:ind w:left="32" w:right="14" w:firstLine="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Moc opraw w j-tym pomieszcze niu P</w:t>
            </w:r>
            <w:r>
              <w:rPr>
                <w:rFonts w:ascii="Carlito"/>
                <w:sz w:val="16"/>
                <w:vertAlign w:val="subscript"/>
              </w:rPr>
              <w:t>j</w:t>
            </w:r>
            <w:r>
              <w:rPr>
                <w:rFonts w:ascii="Carlito"/>
                <w:sz w:val="16"/>
              </w:rPr>
              <w:t xml:space="preserve"> [W]</w:t>
            </w:r>
          </w:p>
        </w:tc>
        <w:tc>
          <w:tcPr>
            <w:tcW w:w="915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39" w:line="190" w:lineRule="exact"/>
              <w:ind w:left="2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Roczne</w:t>
            </w:r>
          </w:p>
        </w:tc>
        <w:tc>
          <w:tcPr>
            <w:tcW w:w="920" w:type="dxa"/>
            <w:vMerge w:val="restart"/>
          </w:tcPr>
          <w:p w:rsidR="000A1CB4" w:rsidRDefault="000A1CB4">
            <w:pPr>
              <w:pStyle w:val="TableParagraph"/>
              <w:rPr>
                <w:rFonts w:ascii="Carlito"/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8"/>
              <w:rPr>
                <w:rFonts w:ascii="Carlito"/>
                <w:b/>
              </w:rPr>
            </w:pPr>
          </w:p>
          <w:p w:rsidR="000A1CB4" w:rsidRDefault="003C0098">
            <w:pPr>
              <w:pStyle w:val="TableParagraph"/>
              <w:spacing w:line="266" w:lineRule="auto"/>
              <w:ind w:left="34" w:right="16" w:firstLine="2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 xml:space="preserve">Moc </w:t>
            </w:r>
            <w:r>
              <w:rPr>
                <w:rFonts w:ascii="Carlito" w:hAnsi="Carlito"/>
                <w:spacing w:val="-1"/>
                <w:sz w:val="16"/>
              </w:rPr>
              <w:t xml:space="preserve">jednostkowa </w:t>
            </w:r>
            <w:r>
              <w:rPr>
                <w:rFonts w:ascii="Carlito" w:hAnsi="Carlito"/>
                <w:sz w:val="16"/>
              </w:rPr>
              <w:t xml:space="preserve">opraw ośw. </w:t>
            </w:r>
            <w:r>
              <w:rPr>
                <w:rFonts w:ascii="Carlito" w:hAnsi="Carlito"/>
                <w:spacing w:val="-1"/>
                <w:sz w:val="16"/>
              </w:rPr>
              <w:t xml:space="preserve">zainstalowan </w:t>
            </w:r>
            <w:r>
              <w:rPr>
                <w:rFonts w:ascii="Carlito" w:hAnsi="Carlito"/>
                <w:sz w:val="16"/>
              </w:rPr>
              <w:t xml:space="preserve">a w j-tym </w:t>
            </w:r>
            <w:r>
              <w:rPr>
                <w:rFonts w:ascii="Carlito" w:hAnsi="Carlito"/>
                <w:spacing w:val="-1"/>
                <w:sz w:val="16"/>
              </w:rPr>
              <w:t>pomieszczen</w:t>
            </w:r>
          </w:p>
          <w:p w:rsidR="000A1CB4" w:rsidRDefault="003C0098">
            <w:pPr>
              <w:pStyle w:val="TableParagraph"/>
              <w:spacing w:before="24" w:line="137" w:lineRule="exact"/>
              <w:ind w:left="45" w:right="3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iu P</w:t>
            </w:r>
            <w:r>
              <w:rPr>
                <w:rFonts w:ascii="Carlito"/>
                <w:spacing w:val="25"/>
                <w:sz w:val="16"/>
              </w:rPr>
              <w:t xml:space="preserve"> </w:t>
            </w:r>
            <w:r>
              <w:rPr>
                <w:rFonts w:ascii="Carlito"/>
                <w:sz w:val="16"/>
              </w:rPr>
              <w:t>[W/m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]</w:t>
            </w:r>
          </w:p>
          <w:p w:rsidR="000A1CB4" w:rsidRDefault="003C0098">
            <w:pPr>
              <w:pStyle w:val="TableParagraph"/>
              <w:spacing w:line="76" w:lineRule="exact"/>
              <w:ind w:right="270"/>
              <w:jc w:val="center"/>
              <w:rPr>
                <w:rFonts w:ascii="Carlito"/>
                <w:sz w:val="11"/>
              </w:rPr>
            </w:pPr>
            <w:r>
              <w:rPr>
                <w:rFonts w:ascii="Carlito"/>
                <w:w w:val="98"/>
                <w:sz w:val="11"/>
              </w:rPr>
              <w:t>j</w:t>
            </w:r>
          </w:p>
        </w:tc>
        <w:tc>
          <w:tcPr>
            <w:tcW w:w="990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32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196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jednostkowe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196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19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zapotrzebow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195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41" w:righ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Powierzchnia</w:t>
            </w: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76" w:lineRule="exact"/>
              <w:ind w:left="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anie energii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0A1CB4">
        <w:trPr>
          <w:trHeight w:val="627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37" w:right="27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użytkowa j-</w:t>
            </w:r>
          </w:p>
          <w:p w:rsidR="000A1CB4" w:rsidRDefault="003C0098">
            <w:pPr>
              <w:pStyle w:val="TableParagraph"/>
              <w:spacing w:before="6" w:line="210" w:lineRule="atLeast"/>
              <w:ind w:left="59" w:right="44" w:firstLine="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tego pomieszczeni</w:t>
            </w: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do</w:t>
            </w:r>
          </w:p>
          <w:p w:rsidR="000A1CB4" w:rsidRDefault="003C0098">
            <w:pPr>
              <w:pStyle w:val="TableParagraph"/>
              <w:spacing w:before="20"/>
              <w:ind w:left="49" w:right="-29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oświetlenia</w:t>
            </w:r>
            <w:r>
              <w:rPr>
                <w:rFonts w:ascii="Carlito" w:hAnsi="Carlito"/>
                <w:spacing w:val="-10"/>
                <w:sz w:val="16"/>
              </w:rPr>
              <w:t xml:space="preserve"> </w:t>
            </w:r>
            <w:r>
              <w:rPr>
                <w:rFonts w:ascii="Carlito" w:hAnsi="Carlito"/>
                <w:sz w:val="16"/>
              </w:rPr>
              <w:t>j-</w:t>
            </w:r>
          </w:p>
          <w:p w:rsidR="000A1CB4" w:rsidRDefault="003C0098">
            <w:pPr>
              <w:pStyle w:val="TableParagraph"/>
              <w:spacing w:before="21" w:line="190" w:lineRule="exact"/>
              <w:ind w:left="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tego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spacing w:before="8"/>
              <w:rPr>
                <w:rFonts w:ascii="Carlito"/>
                <w:b/>
                <w:sz w:val="17"/>
              </w:rPr>
            </w:pPr>
          </w:p>
          <w:p w:rsidR="000A1CB4" w:rsidRDefault="003C0098">
            <w:pPr>
              <w:pStyle w:val="TableParagraph"/>
              <w:tabs>
                <w:tab w:val="left" w:pos="666"/>
              </w:tabs>
              <w:ind w:left="13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P</w:t>
            </w:r>
            <w:r>
              <w:rPr>
                <w:rFonts w:ascii="Carlito" w:hAnsi="Carlito"/>
                <w:sz w:val="16"/>
                <w:vertAlign w:val="subscript"/>
              </w:rPr>
              <w:t>j</w:t>
            </w:r>
            <w:r>
              <w:rPr>
                <w:rFonts w:ascii="Carlito" w:hAnsi="Carlito"/>
                <w:spacing w:val="-13"/>
                <w:sz w:val="16"/>
              </w:rPr>
              <w:t xml:space="preserve"> </w:t>
            </w:r>
            <w:r>
              <w:rPr>
                <w:rFonts w:ascii="Carlito" w:hAnsi="Carlito"/>
                <w:sz w:val="16"/>
              </w:rPr>
              <w:t>·</w:t>
            </w:r>
            <w:r>
              <w:rPr>
                <w:rFonts w:ascii="Carlito" w:hAnsi="Carlito"/>
                <w:spacing w:val="-1"/>
                <w:sz w:val="16"/>
              </w:rPr>
              <w:t xml:space="preserve"> </w:t>
            </w:r>
            <w:r>
              <w:rPr>
                <w:rFonts w:ascii="Carlito" w:hAnsi="Carlito"/>
                <w:sz w:val="16"/>
              </w:rPr>
              <w:t>A</w:t>
            </w:r>
            <w:r>
              <w:rPr>
                <w:rFonts w:ascii="Carlito" w:hAnsi="Carlito"/>
                <w:sz w:val="16"/>
                <w:vertAlign w:val="subscript"/>
              </w:rPr>
              <w:t>fj</w:t>
            </w:r>
            <w:r>
              <w:rPr>
                <w:rFonts w:ascii="Carlito" w:hAnsi="Carlito"/>
                <w:sz w:val="16"/>
              </w:rPr>
              <w:tab/>
              <w:t>[W]</w:t>
            </w: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109"/>
              <w:ind w:left="106" w:right="91"/>
              <w:jc w:val="center"/>
              <w:rPr>
                <w:rFonts w:ascii="Carlito" w:hAnsi="Carlito"/>
                <w:sz w:val="11"/>
              </w:rPr>
            </w:pPr>
            <w:r>
              <w:rPr>
                <w:rFonts w:ascii="Carlito" w:hAnsi="Carlito"/>
                <w:position w:val="3"/>
                <w:sz w:val="16"/>
              </w:rPr>
              <w:t>E</w:t>
            </w:r>
            <w:r>
              <w:rPr>
                <w:rFonts w:ascii="Carlito" w:hAnsi="Carlito"/>
                <w:sz w:val="11"/>
              </w:rPr>
              <w:t xml:space="preserve">Lj </w:t>
            </w:r>
            <w:r>
              <w:rPr>
                <w:rFonts w:ascii="Carlito" w:hAnsi="Carlito"/>
                <w:position w:val="3"/>
                <w:sz w:val="16"/>
              </w:rPr>
              <w:t>· A</w:t>
            </w:r>
            <w:r>
              <w:rPr>
                <w:rFonts w:ascii="Carlito" w:hAnsi="Carlito"/>
                <w:sz w:val="11"/>
              </w:rPr>
              <w:t>fj</w:t>
            </w:r>
          </w:p>
          <w:p w:rsidR="000A1CB4" w:rsidRDefault="003C0098">
            <w:pPr>
              <w:pStyle w:val="TableParagraph"/>
              <w:spacing w:before="20"/>
              <w:ind w:left="104" w:right="9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[kWh/rok]</w:t>
            </w:r>
          </w:p>
        </w:tc>
      </w:tr>
      <w:tr w:rsidR="000A1CB4">
        <w:trPr>
          <w:trHeight w:val="219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14" w:line="137" w:lineRule="exact"/>
              <w:ind w:left="37" w:right="27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a A [m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]</w:t>
            </w:r>
          </w:p>
          <w:p w:rsidR="000A1CB4" w:rsidRDefault="003C0098">
            <w:pPr>
              <w:pStyle w:val="TableParagraph"/>
              <w:spacing w:line="48" w:lineRule="exact"/>
              <w:ind w:left="41" w:right="70"/>
              <w:jc w:val="center"/>
              <w:rPr>
                <w:rFonts w:ascii="Carlito"/>
                <w:sz w:val="11"/>
              </w:rPr>
            </w:pPr>
            <w:r>
              <w:rPr>
                <w:rFonts w:ascii="Carlito"/>
                <w:sz w:val="11"/>
              </w:rPr>
              <w:t>fj</w:t>
            </w: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04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58" w:lineRule="exact"/>
              <w:ind w:left="18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ia E</w:t>
            </w:r>
            <w:r>
              <w:rPr>
                <w:rFonts w:ascii="Carlito"/>
                <w:sz w:val="16"/>
                <w:vertAlign w:val="subscript"/>
              </w:rPr>
              <w:t>Lj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11"/>
        </w:trPr>
        <w:tc>
          <w:tcPr>
            <w:tcW w:w="1378" w:type="dxa"/>
            <w:tcBorders>
              <w:top w:val="nil"/>
              <w:left w:val="nil"/>
              <w:bottom w:val="nil"/>
            </w:tcBorders>
          </w:tcPr>
          <w:p w:rsidR="000A1CB4" w:rsidRDefault="003C0098">
            <w:pPr>
              <w:pStyle w:val="TableParagraph"/>
              <w:spacing w:before="2" w:line="189" w:lineRule="exact"/>
              <w:ind w:left="4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Pomieszczenia w</w:t>
            </w:r>
          </w:p>
        </w:tc>
        <w:tc>
          <w:tcPr>
            <w:tcW w:w="99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91" w:lineRule="exact"/>
              <w:ind w:left="22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[kWh/m</w:t>
            </w:r>
            <w:r>
              <w:rPr>
                <w:rFonts w:ascii="Carlito"/>
                <w:sz w:val="16"/>
                <w:vertAlign w:val="superscript"/>
              </w:rPr>
              <w:t>2</w:t>
            </w:r>
            <w:r>
              <w:rPr>
                <w:rFonts w:ascii="Carlito"/>
                <w:sz w:val="16"/>
              </w:rPr>
              <w:t>rok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20"/>
        </w:trPr>
        <w:tc>
          <w:tcPr>
            <w:tcW w:w="1378" w:type="dxa"/>
            <w:tcBorders>
              <w:top w:val="nil"/>
              <w:left w:val="nil"/>
            </w:tcBorders>
          </w:tcPr>
          <w:p w:rsidR="000A1CB4" w:rsidRDefault="003C0098">
            <w:pPr>
              <w:pStyle w:val="TableParagraph"/>
              <w:spacing w:line="182" w:lineRule="exact"/>
              <w:ind w:left="4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budynku :</w:t>
            </w:r>
          </w:p>
        </w:tc>
        <w:tc>
          <w:tcPr>
            <w:tcW w:w="99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7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15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180" w:lineRule="exact"/>
              <w:ind w:left="21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]</w:t>
            </w:r>
          </w:p>
        </w:tc>
        <w:tc>
          <w:tcPr>
            <w:tcW w:w="920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32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70"/>
        </w:trPr>
        <w:tc>
          <w:tcPr>
            <w:tcW w:w="1378" w:type="dxa"/>
          </w:tcPr>
          <w:p w:rsidR="000A1CB4" w:rsidRDefault="003C0098">
            <w:pPr>
              <w:pStyle w:val="TableParagraph"/>
              <w:spacing w:before="56" w:line="194" w:lineRule="exact"/>
              <w:ind w:left="3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Pomieszczenie 1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3" w:line="237" w:lineRule="exact"/>
              <w:ind w:left="41" w:right="1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1179,00</w:t>
            </w:r>
          </w:p>
        </w:tc>
        <w:tc>
          <w:tcPr>
            <w:tcW w:w="817" w:type="dxa"/>
          </w:tcPr>
          <w:p w:rsidR="000A1CB4" w:rsidRDefault="003C0098">
            <w:pPr>
              <w:pStyle w:val="TableParagraph"/>
              <w:spacing w:before="13" w:line="237" w:lineRule="exact"/>
              <w:ind w:left="21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4256</w:t>
            </w:r>
          </w:p>
        </w:tc>
        <w:tc>
          <w:tcPr>
            <w:tcW w:w="915" w:type="dxa"/>
          </w:tcPr>
          <w:p w:rsidR="000A1CB4" w:rsidRDefault="003C0098">
            <w:pPr>
              <w:pStyle w:val="TableParagraph"/>
              <w:spacing w:before="13" w:line="237" w:lineRule="exact"/>
              <w:ind w:left="36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7,22</w:t>
            </w:r>
          </w:p>
        </w:tc>
        <w:tc>
          <w:tcPr>
            <w:tcW w:w="920" w:type="dxa"/>
          </w:tcPr>
          <w:p w:rsidR="000A1CB4" w:rsidRDefault="003C0098">
            <w:pPr>
              <w:pStyle w:val="TableParagraph"/>
              <w:spacing w:before="13" w:line="237" w:lineRule="exact"/>
              <w:ind w:left="2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3,61</w:t>
            </w:r>
          </w:p>
        </w:tc>
        <w:tc>
          <w:tcPr>
            <w:tcW w:w="990" w:type="dxa"/>
          </w:tcPr>
          <w:p w:rsidR="000A1CB4" w:rsidRDefault="003C0098">
            <w:pPr>
              <w:pStyle w:val="TableParagraph"/>
              <w:spacing w:before="13" w:line="237" w:lineRule="exact"/>
              <w:ind w:left="26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4256,0</w:t>
            </w:r>
          </w:p>
        </w:tc>
        <w:tc>
          <w:tcPr>
            <w:tcW w:w="932" w:type="dxa"/>
          </w:tcPr>
          <w:p w:rsidR="000A1CB4" w:rsidRDefault="003C0098">
            <w:pPr>
              <w:pStyle w:val="TableParagraph"/>
              <w:spacing w:before="13" w:line="237" w:lineRule="exact"/>
              <w:ind w:left="106" w:right="7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8512,0</w:t>
            </w:r>
          </w:p>
        </w:tc>
      </w:tr>
      <w:tr w:rsidR="000A1CB4">
        <w:trPr>
          <w:trHeight w:val="270"/>
        </w:trPr>
        <w:tc>
          <w:tcPr>
            <w:tcW w:w="1378" w:type="dxa"/>
            <w:vMerge w:val="restart"/>
            <w:tcBorders>
              <w:left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6"/>
              <w:ind w:left="41" w:right="12"/>
              <w:jc w:val="center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 xml:space="preserve">Σ </w:t>
            </w:r>
            <w:r>
              <w:rPr>
                <w:rFonts w:ascii="Carlito" w:hAnsi="Carlito"/>
                <w:sz w:val="17"/>
              </w:rPr>
              <w:t>A</w:t>
            </w:r>
            <w:r>
              <w:rPr>
                <w:rFonts w:ascii="Carlito" w:hAnsi="Carlito"/>
                <w:sz w:val="17"/>
                <w:vertAlign w:val="subscript"/>
              </w:rPr>
              <w:t>f</w:t>
            </w:r>
          </w:p>
        </w:tc>
        <w:tc>
          <w:tcPr>
            <w:tcW w:w="2652" w:type="dxa"/>
            <w:gridSpan w:val="3"/>
            <w:vMerge w:val="restart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0A1CB4">
            <w:pPr>
              <w:pStyle w:val="TableParagraph"/>
              <w:rPr>
                <w:rFonts w:ascii="Carlito"/>
                <w:b/>
                <w:sz w:val="20"/>
              </w:rPr>
            </w:pPr>
          </w:p>
          <w:p w:rsidR="000A1CB4" w:rsidRDefault="000A1CB4">
            <w:pPr>
              <w:pStyle w:val="TableParagraph"/>
              <w:spacing w:before="12"/>
              <w:rPr>
                <w:rFonts w:ascii="Carlito"/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232" w:lineRule="exact"/>
              <w:ind w:left="124"/>
              <w:rPr>
                <w:rFonts w:ascii="Carlito"/>
                <w:sz w:val="20"/>
              </w:rPr>
            </w:pPr>
            <w:r>
              <w:rPr>
                <w:rFonts w:ascii="Carlito"/>
                <w:color w:val="CCFFCC"/>
                <w:sz w:val="20"/>
              </w:rPr>
              <w:t>1179,00</w:t>
            </w:r>
          </w:p>
        </w:tc>
        <w:tc>
          <w:tcPr>
            <w:tcW w:w="990" w:type="dxa"/>
          </w:tcPr>
          <w:p w:rsidR="000A1CB4" w:rsidRDefault="003C0098">
            <w:pPr>
              <w:pStyle w:val="TableParagraph"/>
              <w:spacing w:before="6"/>
              <w:ind w:left="28"/>
              <w:jc w:val="center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>Σ</w:t>
            </w:r>
            <w:r>
              <w:rPr>
                <w:rFonts w:ascii="Carlito" w:hAnsi="Carlito"/>
                <w:sz w:val="17"/>
              </w:rPr>
              <w:t>(P</w:t>
            </w:r>
            <w:r>
              <w:rPr>
                <w:rFonts w:ascii="Carlito" w:hAnsi="Carlito"/>
                <w:sz w:val="17"/>
                <w:vertAlign w:val="subscript"/>
              </w:rPr>
              <w:t>j</w:t>
            </w:r>
            <w:r>
              <w:rPr>
                <w:rFonts w:ascii="Carlito" w:hAnsi="Carlito"/>
                <w:sz w:val="17"/>
              </w:rPr>
              <w:t>*A</w:t>
            </w:r>
            <w:r>
              <w:rPr>
                <w:rFonts w:ascii="Carlito" w:hAnsi="Carlito"/>
                <w:sz w:val="17"/>
                <w:vertAlign w:val="subscript"/>
              </w:rPr>
              <w:t>fj</w:t>
            </w:r>
            <w:r>
              <w:rPr>
                <w:rFonts w:ascii="Carlito" w:hAnsi="Carlito"/>
                <w:sz w:val="17"/>
              </w:rPr>
              <w:t>)</w:t>
            </w:r>
          </w:p>
        </w:tc>
        <w:tc>
          <w:tcPr>
            <w:tcW w:w="932" w:type="dxa"/>
          </w:tcPr>
          <w:p w:rsidR="000A1CB4" w:rsidRDefault="003C0098">
            <w:pPr>
              <w:pStyle w:val="TableParagraph"/>
              <w:spacing w:before="6"/>
              <w:ind w:left="106" w:right="78"/>
              <w:jc w:val="center"/>
              <w:rPr>
                <w:rFonts w:ascii="Carlito" w:hAnsi="Carlito"/>
                <w:sz w:val="17"/>
              </w:rPr>
            </w:pPr>
            <w:r>
              <w:rPr>
                <w:sz w:val="20"/>
              </w:rPr>
              <w:t>Σ</w:t>
            </w:r>
            <w:r>
              <w:rPr>
                <w:rFonts w:ascii="Carlito" w:hAnsi="Carlito"/>
                <w:sz w:val="17"/>
              </w:rPr>
              <w:t>(E</w:t>
            </w:r>
            <w:r>
              <w:rPr>
                <w:rFonts w:ascii="Carlito" w:hAnsi="Carlito"/>
                <w:sz w:val="17"/>
                <w:vertAlign w:val="subscript"/>
              </w:rPr>
              <w:t>Lj</w:t>
            </w:r>
            <w:r>
              <w:rPr>
                <w:rFonts w:ascii="Carlito" w:hAnsi="Carlito"/>
                <w:sz w:val="17"/>
              </w:rPr>
              <w:t xml:space="preserve"> · A</w:t>
            </w:r>
            <w:r>
              <w:rPr>
                <w:rFonts w:ascii="Carlito" w:hAnsi="Carlito"/>
                <w:sz w:val="17"/>
                <w:vertAlign w:val="subscript"/>
              </w:rPr>
              <w:t>fj</w:t>
            </w:r>
            <w:r>
              <w:rPr>
                <w:rFonts w:ascii="Carlito" w:hAnsi="Carlito"/>
                <w:sz w:val="17"/>
              </w:rPr>
              <w:t>)</w:t>
            </w:r>
          </w:p>
        </w:tc>
      </w:tr>
      <w:tr w:rsidR="000A1CB4">
        <w:trPr>
          <w:trHeight w:val="633"/>
        </w:trPr>
        <w:tc>
          <w:tcPr>
            <w:tcW w:w="1378" w:type="dxa"/>
            <w:vMerge/>
            <w:tcBorders>
              <w:top w:val="nil"/>
              <w:left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41" w:right="15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1179,00</w:t>
            </w:r>
          </w:p>
        </w:tc>
        <w:tc>
          <w:tcPr>
            <w:tcW w:w="2652" w:type="dxa"/>
            <w:gridSpan w:val="3"/>
            <w:vMerge/>
            <w:tcBorders>
              <w:top w:val="nil"/>
              <w:bottom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90" w:type="dxa"/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26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4256,0</w:t>
            </w:r>
          </w:p>
        </w:tc>
        <w:tc>
          <w:tcPr>
            <w:tcW w:w="932" w:type="dxa"/>
          </w:tcPr>
          <w:p w:rsidR="000A1CB4" w:rsidRDefault="000A1CB4">
            <w:pPr>
              <w:pStyle w:val="TableParagraph"/>
              <w:spacing w:before="10"/>
              <w:rPr>
                <w:rFonts w:ascii="Carlito"/>
                <w:b/>
                <w:sz w:val="15"/>
              </w:rPr>
            </w:pPr>
          </w:p>
          <w:p w:rsidR="000A1CB4" w:rsidRDefault="003C0098">
            <w:pPr>
              <w:pStyle w:val="TableParagraph"/>
              <w:ind w:left="106" w:right="77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8512,0</w:t>
            </w:r>
          </w:p>
        </w:tc>
      </w:tr>
    </w:tbl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spacing w:before="11"/>
        <w:rPr>
          <w:rFonts w:ascii="Carlito"/>
          <w:b/>
          <w:sz w:val="19"/>
        </w:rPr>
      </w:pPr>
    </w:p>
    <w:tbl>
      <w:tblPr>
        <w:tblStyle w:val="TableNormal"/>
        <w:tblW w:w="0" w:type="auto"/>
        <w:tblInd w:w="499" w:type="dxa"/>
        <w:tblLayout w:type="fixed"/>
        <w:tblLook w:val="01E0" w:firstRow="1" w:lastRow="1" w:firstColumn="1" w:lastColumn="1" w:noHBand="0" w:noVBand="0"/>
      </w:tblPr>
      <w:tblGrid>
        <w:gridCol w:w="3379"/>
        <w:gridCol w:w="276"/>
        <w:gridCol w:w="162"/>
        <w:gridCol w:w="485"/>
        <w:gridCol w:w="915"/>
        <w:gridCol w:w="994"/>
        <w:gridCol w:w="1342"/>
      </w:tblGrid>
      <w:tr w:rsidR="000A1CB4">
        <w:trPr>
          <w:trHeight w:val="380"/>
        </w:trPr>
        <w:tc>
          <w:tcPr>
            <w:tcW w:w="3379" w:type="dxa"/>
          </w:tcPr>
          <w:p w:rsidR="000A1CB4" w:rsidRDefault="003C0098">
            <w:pPr>
              <w:pStyle w:val="TableParagraph"/>
              <w:spacing w:before="116" w:line="244" w:lineRule="exact"/>
              <w:ind w:right="27"/>
              <w:jc w:val="right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ednostkowa budynku ocenianego P :</w:t>
            </w:r>
          </w:p>
        </w:tc>
        <w:tc>
          <w:tcPr>
            <w:tcW w:w="276" w:type="dxa"/>
          </w:tcPr>
          <w:p w:rsidR="000A1CB4" w:rsidRDefault="003C0098">
            <w:pPr>
              <w:pStyle w:val="TableParagraph"/>
              <w:spacing w:before="138"/>
              <w:ind w:right="7"/>
              <w:jc w:val="right"/>
              <w:rPr>
                <w:rFonts w:ascii="Times New Roman"/>
                <w:i/>
                <w:sz w:val="9"/>
              </w:rPr>
            </w:pPr>
            <w:r>
              <w:rPr>
                <w:rFonts w:ascii="Times New Roman"/>
                <w:i/>
                <w:w w:val="110"/>
                <w:sz w:val="15"/>
              </w:rPr>
              <w:t>E</w:t>
            </w:r>
            <w:r>
              <w:rPr>
                <w:rFonts w:ascii="Times New Roman"/>
                <w:i/>
                <w:w w:val="110"/>
                <w:position w:val="-3"/>
                <w:sz w:val="9"/>
              </w:rPr>
              <w:t>L</w:t>
            </w:r>
          </w:p>
        </w:tc>
        <w:tc>
          <w:tcPr>
            <w:tcW w:w="162" w:type="dxa"/>
          </w:tcPr>
          <w:p w:rsidR="000A1CB4" w:rsidRDefault="003C0098">
            <w:pPr>
              <w:pStyle w:val="TableParagraph"/>
              <w:spacing w:before="127"/>
              <w:ind w:left="56"/>
              <w:jc w:val="center"/>
              <w:rPr>
                <w:rFonts w:ascii="Symbol" w:hAnsi="Symbol"/>
                <w:sz w:val="15"/>
              </w:rPr>
            </w:pPr>
            <w:r>
              <w:rPr>
                <w:rFonts w:ascii="Symbol" w:hAnsi="Symbol"/>
                <w:w w:val="113"/>
                <w:sz w:val="15"/>
              </w:rPr>
              <w:t></w:t>
            </w:r>
          </w:p>
        </w:tc>
        <w:tc>
          <w:tcPr>
            <w:tcW w:w="485" w:type="dxa"/>
          </w:tcPr>
          <w:p w:rsidR="000A1CB4" w:rsidRDefault="003C0098">
            <w:pPr>
              <w:pStyle w:val="TableParagraph"/>
              <w:spacing w:line="228" w:lineRule="exact"/>
              <w:ind w:left="61"/>
              <w:rPr>
                <w:rFonts w:ascii="Times New Roman" w:hAnsi="Times New Roman"/>
              </w:rPr>
            </w:pPr>
            <w:r>
              <w:rPr>
                <w:rFonts w:ascii="Symbol" w:hAnsi="Symbol"/>
                <w:w w:val="115"/>
                <w:u w:val="single"/>
              </w:rPr>
              <w:t></w:t>
            </w:r>
            <w:r>
              <w:rPr>
                <w:rFonts w:ascii="Times New Roman" w:hAnsi="Times New Roman"/>
                <w:u w:val="single"/>
              </w:rPr>
              <w:t xml:space="preserve"> </w:t>
            </w:r>
          </w:p>
          <w:p w:rsidR="000A1CB4" w:rsidRDefault="003C0098">
            <w:pPr>
              <w:pStyle w:val="TableParagraph"/>
              <w:spacing w:line="133" w:lineRule="exact"/>
              <w:ind w:left="310" w:right="-15"/>
              <w:rPr>
                <w:rFonts w:ascii="Symbol" w:hAnsi="Symbol"/>
              </w:rPr>
            </w:pPr>
            <w:r>
              <w:rPr>
                <w:rFonts w:ascii="Symbol" w:hAnsi="Symbol"/>
                <w:w w:val="115"/>
              </w:rPr>
              <w:t></w:t>
            </w:r>
          </w:p>
        </w:tc>
        <w:tc>
          <w:tcPr>
            <w:tcW w:w="915" w:type="dxa"/>
            <w:tcBorders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9" w:line="175" w:lineRule="auto"/>
              <w:ind w:left="-13"/>
              <w:rPr>
                <w:rFonts w:ascii="Symbol" w:hAnsi="Symbol"/>
                <w:sz w:val="15"/>
              </w:rPr>
            </w:pPr>
            <w:r>
              <w:rPr>
                <w:rFonts w:ascii="Times New Roman" w:hAnsi="Times New Roman"/>
                <w:i/>
                <w:w w:val="105"/>
                <w:sz w:val="9"/>
                <w:u w:val="single"/>
              </w:rPr>
              <w:t xml:space="preserve">Lj </w:t>
            </w:r>
            <w:r>
              <w:rPr>
                <w:rFonts w:ascii="Symbol" w:hAnsi="Symbol"/>
                <w:position w:val="4"/>
                <w:sz w:val="15"/>
                <w:u w:val="single"/>
              </w:rPr>
              <w:t></w:t>
            </w:r>
            <w:r>
              <w:rPr>
                <w:rFonts w:ascii="Times New Roman" w:hAnsi="Times New Roman"/>
                <w:position w:val="4"/>
                <w:sz w:val="15"/>
                <w:u w:val="single"/>
              </w:rPr>
              <w:t xml:space="preserve"> </w:t>
            </w:r>
            <w:r>
              <w:rPr>
                <w:rFonts w:ascii="Times New Roman" w:hAnsi="Times New Roman"/>
                <w:i/>
                <w:w w:val="105"/>
                <w:position w:val="4"/>
                <w:sz w:val="15"/>
                <w:u w:val="single"/>
              </w:rPr>
              <w:t xml:space="preserve">A </w:t>
            </w:r>
            <w:r>
              <w:rPr>
                <w:rFonts w:ascii="Times New Roman" w:hAnsi="Times New Roman"/>
                <w:i/>
                <w:w w:val="105"/>
                <w:sz w:val="9"/>
                <w:u w:val="single"/>
              </w:rPr>
              <w:t xml:space="preserve">fj </w:t>
            </w:r>
            <w:r>
              <w:rPr>
                <w:rFonts w:ascii="Times New Roman" w:hAnsi="Times New Roman"/>
                <w:w w:val="105"/>
                <w:position w:val="4"/>
                <w:sz w:val="15"/>
                <w:u w:val="single"/>
              </w:rPr>
              <w:t>)</w:t>
            </w:r>
            <w:r>
              <w:rPr>
                <w:rFonts w:ascii="Times New Roman" w:hAnsi="Times New Roman"/>
                <w:w w:val="105"/>
                <w:position w:val="4"/>
                <w:sz w:val="15"/>
              </w:rPr>
              <w:t xml:space="preserve"> </w:t>
            </w:r>
            <w:r>
              <w:rPr>
                <w:rFonts w:ascii="Symbol" w:hAnsi="Symbol"/>
                <w:w w:val="105"/>
                <w:position w:val="-7"/>
                <w:sz w:val="15"/>
              </w:rPr>
              <w:t></w:t>
            </w:r>
          </w:p>
          <w:p w:rsidR="000A1CB4" w:rsidRDefault="003C0098">
            <w:pPr>
              <w:pStyle w:val="TableParagraph"/>
              <w:spacing w:line="75" w:lineRule="exact"/>
              <w:ind w:left="63"/>
              <w:rPr>
                <w:rFonts w:ascii="Times New Roman"/>
                <w:i/>
                <w:sz w:val="9"/>
              </w:rPr>
            </w:pPr>
            <w:r>
              <w:rPr>
                <w:rFonts w:ascii="Times New Roman"/>
                <w:i/>
                <w:w w:val="110"/>
                <w:sz w:val="15"/>
              </w:rPr>
              <w:t>A</w:t>
            </w:r>
            <w:r>
              <w:rPr>
                <w:rFonts w:ascii="Times New Roman"/>
                <w:i/>
                <w:w w:val="110"/>
                <w:position w:val="-3"/>
                <w:sz w:val="9"/>
              </w:rPr>
              <w:t>j</w:t>
            </w:r>
          </w:p>
        </w:tc>
        <w:tc>
          <w:tcPr>
            <w:tcW w:w="994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28" w:line="232" w:lineRule="exact"/>
              <w:ind w:left="254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3,610</w:t>
            </w:r>
          </w:p>
        </w:tc>
        <w:tc>
          <w:tcPr>
            <w:tcW w:w="1342" w:type="dxa"/>
            <w:tcBorders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145" w:line="215" w:lineRule="exact"/>
              <w:ind w:left="11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[W/m</w:t>
            </w:r>
            <w:r>
              <w:rPr>
                <w:rFonts w:ascii="Carlito"/>
                <w:b/>
                <w:sz w:val="20"/>
                <w:vertAlign w:val="superscript"/>
              </w:rPr>
              <w:t>2</w:t>
            </w:r>
            <w:r>
              <w:rPr>
                <w:rFonts w:ascii="Carlito"/>
                <w:b/>
                <w:sz w:val="20"/>
              </w:rPr>
              <w:t>]</w:t>
            </w:r>
          </w:p>
        </w:tc>
      </w:tr>
      <w:tr w:rsidR="000A1CB4">
        <w:trPr>
          <w:trHeight w:val="257"/>
        </w:trPr>
        <w:tc>
          <w:tcPr>
            <w:tcW w:w="3379" w:type="dxa"/>
          </w:tcPr>
          <w:p w:rsidR="000A1CB4" w:rsidRDefault="003C0098">
            <w:pPr>
              <w:pStyle w:val="TableParagraph"/>
              <w:spacing w:line="237" w:lineRule="exact"/>
              <w:ind w:right="79"/>
              <w:jc w:val="right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zapotrzebowanie energii elektrycznej</w:t>
            </w:r>
          </w:p>
        </w:tc>
        <w:tc>
          <w:tcPr>
            <w:tcW w:w="276" w:type="dxa"/>
          </w:tcPr>
          <w:p w:rsidR="000A1CB4" w:rsidRDefault="003C0098">
            <w:pPr>
              <w:pStyle w:val="TableParagraph"/>
              <w:spacing w:before="135" w:line="103" w:lineRule="exact"/>
              <w:ind w:left="29"/>
              <w:rPr>
                <w:rFonts w:ascii="Times New Roman"/>
                <w:i/>
                <w:sz w:val="16"/>
              </w:rPr>
            </w:pPr>
            <w:r>
              <w:rPr>
                <w:rFonts w:ascii="Times New Roman"/>
                <w:i/>
                <w:w w:val="114"/>
                <w:sz w:val="16"/>
              </w:rPr>
              <w:t>P</w:t>
            </w:r>
          </w:p>
        </w:tc>
        <w:tc>
          <w:tcPr>
            <w:tcW w:w="162" w:type="dxa"/>
          </w:tcPr>
          <w:p w:rsidR="000A1CB4" w:rsidRDefault="003C0098">
            <w:pPr>
              <w:pStyle w:val="TableParagraph"/>
              <w:spacing w:before="123" w:line="114" w:lineRule="exact"/>
              <w:ind w:right="43"/>
              <w:jc w:val="center"/>
              <w:rPr>
                <w:rFonts w:ascii="Symbol" w:hAnsi="Symbol"/>
                <w:sz w:val="16"/>
              </w:rPr>
            </w:pPr>
            <w:r>
              <w:rPr>
                <w:rFonts w:ascii="Symbol" w:hAnsi="Symbol"/>
                <w:w w:val="114"/>
                <w:sz w:val="16"/>
              </w:rPr>
              <w:t></w:t>
            </w:r>
          </w:p>
        </w:tc>
        <w:tc>
          <w:tcPr>
            <w:tcW w:w="485" w:type="dxa"/>
          </w:tcPr>
          <w:p w:rsidR="000A1CB4" w:rsidRDefault="003C0098">
            <w:pPr>
              <w:pStyle w:val="TableParagraph"/>
              <w:spacing w:line="238" w:lineRule="exact"/>
              <w:ind w:left="3" w:right="-15"/>
              <w:rPr>
                <w:rFonts w:ascii="Times New Roman" w:hAnsi="Times New Roman"/>
                <w:i/>
                <w:sz w:val="9"/>
              </w:rPr>
            </w:pPr>
            <w:r>
              <w:rPr>
                <w:rFonts w:ascii="Symbol" w:hAnsi="Symbol"/>
                <w:spacing w:val="25"/>
                <w:w w:val="109"/>
                <w:position w:val="-3"/>
                <w:sz w:val="25"/>
                <w:u w:val="single"/>
              </w:rPr>
              <w:t></w:t>
            </w:r>
            <w:r>
              <w:rPr>
                <w:rFonts w:ascii="Times New Roman" w:hAnsi="Times New Roman"/>
                <w:spacing w:val="9"/>
                <w:w w:val="114"/>
                <w:sz w:val="16"/>
                <w:u w:val="single"/>
              </w:rPr>
              <w:t>(</w:t>
            </w:r>
            <w:r>
              <w:rPr>
                <w:rFonts w:ascii="Times New Roman" w:hAnsi="Times New Roman"/>
                <w:i/>
                <w:spacing w:val="1"/>
                <w:w w:val="114"/>
                <w:sz w:val="16"/>
                <w:u w:val="single"/>
              </w:rPr>
              <w:t>P</w:t>
            </w:r>
            <w:r>
              <w:rPr>
                <w:rFonts w:ascii="Times New Roman" w:hAnsi="Times New Roman"/>
                <w:i/>
                <w:w w:val="118"/>
                <w:position w:val="-3"/>
                <w:sz w:val="9"/>
                <w:u w:val="single"/>
              </w:rPr>
              <w:t>j</w:t>
            </w:r>
            <w:r>
              <w:rPr>
                <w:rFonts w:ascii="Times New Roman" w:hAnsi="Times New Roman"/>
                <w:i/>
                <w:spacing w:val="-11"/>
                <w:position w:val="-3"/>
                <w:sz w:val="9"/>
                <w:u w:val="single"/>
              </w:rPr>
              <w:t xml:space="preserve"> </w:t>
            </w:r>
          </w:p>
        </w:tc>
        <w:tc>
          <w:tcPr>
            <w:tcW w:w="915" w:type="dxa"/>
            <w:tcBorders>
              <w:right w:val="single" w:sz="8" w:space="0" w:color="000000"/>
            </w:tcBorders>
          </w:tcPr>
          <w:p w:rsidR="000A1CB4" w:rsidRDefault="003C0098">
            <w:pPr>
              <w:pStyle w:val="TableParagraph"/>
              <w:numPr>
                <w:ilvl w:val="0"/>
                <w:numId w:val="4"/>
              </w:numPr>
              <w:tabs>
                <w:tab w:val="left" w:pos="93"/>
              </w:tabs>
              <w:spacing w:line="120" w:lineRule="auto"/>
              <w:ind w:hanging="84"/>
              <w:rPr>
                <w:rFonts w:ascii="Symbol" w:hAnsi="Symbol"/>
                <w:sz w:val="16"/>
              </w:rPr>
            </w:pPr>
            <w:r>
              <w:rPr>
                <w:rFonts w:ascii="Times New Roman" w:hAnsi="Times New Roman"/>
                <w:i/>
                <w:w w:val="115"/>
                <w:sz w:val="16"/>
                <w:u w:val="single"/>
              </w:rPr>
              <w:t xml:space="preserve">A </w:t>
            </w:r>
            <w:r>
              <w:rPr>
                <w:rFonts w:ascii="Times New Roman" w:hAnsi="Times New Roman"/>
                <w:i/>
                <w:spacing w:val="-3"/>
                <w:w w:val="115"/>
                <w:position w:val="-3"/>
                <w:sz w:val="9"/>
                <w:u w:val="single"/>
              </w:rPr>
              <w:t xml:space="preserve">fj </w:t>
            </w:r>
            <w:r>
              <w:rPr>
                <w:rFonts w:ascii="Times New Roman" w:hAnsi="Times New Roman"/>
                <w:w w:val="115"/>
                <w:sz w:val="16"/>
                <w:u w:val="single"/>
              </w:rPr>
              <w:t>)</w:t>
            </w:r>
            <w:r>
              <w:rPr>
                <w:rFonts w:ascii="Times New Roman" w:hAnsi="Times New Roman"/>
                <w:spacing w:val="-22"/>
                <w:w w:val="115"/>
                <w:sz w:val="16"/>
              </w:rPr>
              <w:t xml:space="preserve"> </w:t>
            </w:r>
            <w:r>
              <w:rPr>
                <w:rFonts w:ascii="Symbol" w:hAnsi="Symbol"/>
                <w:w w:val="115"/>
                <w:position w:val="-13"/>
                <w:sz w:val="16"/>
              </w:rPr>
              <w:t></w:t>
            </w:r>
          </w:p>
        </w:tc>
        <w:tc>
          <w:tcPr>
            <w:tcW w:w="994" w:type="dxa"/>
            <w:tcBorders>
              <w:top w:val="single" w:sz="1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7" w:lineRule="exact"/>
              <w:ind w:left="317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7,22</w:t>
            </w:r>
          </w:p>
        </w:tc>
        <w:tc>
          <w:tcPr>
            <w:tcW w:w="1342" w:type="dxa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before="17" w:line="220" w:lineRule="exact"/>
              <w:ind w:left="24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[kWh/m</w:t>
            </w:r>
            <w:r>
              <w:rPr>
                <w:rFonts w:ascii="Carlito"/>
                <w:b/>
                <w:sz w:val="20"/>
                <w:vertAlign w:val="superscript"/>
              </w:rPr>
              <w:t>2</w:t>
            </w:r>
            <w:r>
              <w:rPr>
                <w:rFonts w:ascii="Carlito"/>
                <w:b/>
                <w:sz w:val="20"/>
              </w:rPr>
              <w:t>rok]</w:t>
            </w:r>
          </w:p>
        </w:tc>
      </w:tr>
      <w:tr w:rsidR="000A1CB4">
        <w:trPr>
          <w:trHeight w:val="270"/>
        </w:trPr>
        <w:tc>
          <w:tcPr>
            <w:tcW w:w="3379" w:type="dxa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8" w:line="232" w:lineRule="exact"/>
              <w:ind w:right="33"/>
              <w:jc w:val="right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lastRenderedPageBreak/>
              <w:t>budowanego w budynku ocenianym :</w:t>
            </w:r>
          </w:p>
        </w:tc>
        <w:tc>
          <w:tcPr>
            <w:tcW w:w="276" w:type="dxa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67" w:lineRule="exact"/>
              <w:ind w:right="74"/>
              <w:jc w:val="right"/>
              <w:rPr>
                <w:rFonts w:ascii="Times New Roman"/>
                <w:i/>
                <w:sz w:val="9"/>
              </w:rPr>
            </w:pPr>
            <w:r>
              <w:rPr>
                <w:rFonts w:ascii="Times New Roman"/>
                <w:i/>
                <w:w w:val="118"/>
                <w:sz w:val="9"/>
              </w:rPr>
              <w:t>N</w:t>
            </w:r>
          </w:p>
        </w:tc>
        <w:tc>
          <w:tcPr>
            <w:tcW w:w="647" w:type="dxa"/>
            <w:gridSpan w:val="2"/>
            <w:tcBorders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34" w:lineRule="exact"/>
              <w:ind w:left="369"/>
              <w:rPr>
                <w:rFonts w:ascii="Symbol" w:hAnsi="Symbol"/>
                <w:sz w:val="25"/>
              </w:rPr>
            </w:pPr>
            <w:r>
              <w:rPr>
                <w:rFonts w:ascii="Symbol" w:hAnsi="Symbol"/>
                <w:w w:val="109"/>
                <w:sz w:val="25"/>
              </w:rPr>
              <w:t></w:t>
            </w:r>
          </w:p>
        </w:tc>
        <w:tc>
          <w:tcPr>
            <w:tcW w:w="3251" w:type="dxa"/>
            <w:gridSpan w:val="3"/>
          </w:tcPr>
          <w:p w:rsidR="000A1CB4" w:rsidRDefault="003C0098">
            <w:pPr>
              <w:pStyle w:val="TableParagraph"/>
              <w:spacing w:line="200" w:lineRule="exact"/>
              <w:ind w:left="-40"/>
              <w:rPr>
                <w:rFonts w:ascii="Times New Roman"/>
                <w:i/>
                <w:sz w:val="9"/>
              </w:rPr>
            </w:pPr>
            <w:r>
              <w:rPr>
                <w:rFonts w:ascii="Times New Roman"/>
                <w:i/>
                <w:w w:val="115"/>
                <w:sz w:val="16"/>
              </w:rPr>
              <w:t>A</w:t>
            </w:r>
            <w:r>
              <w:rPr>
                <w:rFonts w:ascii="Times New Roman"/>
                <w:i/>
                <w:w w:val="115"/>
                <w:position w:val="-3"/>
                <w:sz w:val="9"/>
              </w:rPr>
              <w:t>f</w:t>
            </w:r>
          </w:p>
        </w:tc>
      </w:tr>
      <w:tr w:rsidR="000A1CB4">
        <w:trPr>
          <w:trHeight w:val="270"/>
        </w:trPr>
        <w:tc>
          <w:tcPr>
            <w:tcW w:w="4302" w:type="dxa"/>
            <w:gridSpan w:val="4"/>
            <w:tcBorders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6" w:line="194" w:lineRule="exact"/>
              <w:ind w:left="2185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zmniejszenie mocy [W]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6" w:line="194" w:lineRule="exact"/>
              <w:ind w:right="21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2544,00</w:t>
            </w:r>
          </w:p>
        </w:tc>
        <w:tc>
          <w:tcPr>
            <w:tcW w:w="2336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before="18" w:line="232" w:lineRule="exact"/>
              <w:ind w:left="350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37,41%</w:t>
            </w:r>
          </w:p>
        </w:tc>
      </w:tr>
      <w:tr w:rsidR="000A1CB4">
        <w:trPr>
          <w:trHeight w:val="227"/>
        </w:trPr>
        <w:tc>
          <w:tcPr>
            <w:tcW w:w="4302" w:type="dxa"/>
            <w:gridSpan w:val="4"/>
            <w:tcBorders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3" w:line="194" w:lineRule="exact"/>
              <w:ind w:left="1924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zmniejszenie energii [kWh/rok]</w:t>
            </w:r>
          </w:p>
        </w:tc>
        <w:tc>
          <w:tcPr>
            <w:tcW w:w="9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3" w:line="194" w:lineRule="exact"/>
              <w:ind w:right="21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5088,00</w:t>
            </w:r>
          </w:p>
        </w:tc>
        <w:tc>
          <w:tcPr>
            <w:tcW w:w="2336" w:type="dxa"/>
            <w:gridSpan w:val="2"/>
            <w:tcBorders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350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37,41%</w:t>
            </w:r>
          </w:p>
        </w:tc>
      </w:tr>
    </w:tbl>
    <w:p w:rsidR="000A1CB4" w:rsidRDefault="000A1CB4">
      <w:pPr>
        <w:spacing w:line="207" w:lineRule="exact"/>
        <w:rPr>
          <w:rFonts w:ascii="Carlito"/>
          <w:sz w:val="20"/>
        </w:rPr>
        <w:sectPr w:rsidR="000A1CB4">
          <w:type w:val="continuous"/>
          <w:pgSz w:w="11910" w:h="16840"/>
          <w:pgMar w:top="1540" w:right="360" w:bottom="280" w:left="340" w:header="708" w:footer="708" w:gutter="0"/>
          <w:cols w:space="708"/>
        </w:sectPr>
      </w:pPr>
    </w:p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spacing w:before="2"/>
        <w:rPr>
          <w:rFonts w:ascii="Carlito"/>
          <w:b/>
          <w:sz w:val="11"/>
        </w:rPr>
      </w:pPr>
    </w:p>
    <w:tbl>
      <w:tblPr>
        <w:tblStyle w:val="TableNormal"/>
        <w:tblW w:w="0" w:type="auto"/>
        <w:tblInd w:w="13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7"/>
        <w:gridCol w:w="977"/>
        <w:gridCol w:w="2113"/>
        <w:gridCol w:w="1074"/>
        <w:gridCol w:w="1136"/>
        <w:gridCol w:w="1105"/>
        <w:gridCol w:w="977"/>
        <w:gridCol w:w="977"/>
      </w:tblGrid>
      <w:tr w:rsidR="000A1CB4">
        <w:trPr>
          <w:trHeight w:val="256"/>
        </w:trPr>
        <w:tc>
          <w:tcPr>
            <w:tcW w:w="9336" w:type="dxa"/>
            <w:gridSpan w:val="8"/>
            <w:shd w:val="clear" w:color="auto" w:fill="D9D9D9"/>
          </w:tcPr>
          <w:p w:rsidR="000A1CB4" w:rsidRDefault="003C0098">
            <w:pPr>
              <w:pStyle w:val="TableParagraph"/>
              <w:spacing w:before="4"/>
              <w:ind w:left="148"/>
              <w:rPr>
                <w:b/>
                <w:sz w:val="20"/>
              </w:rPr>
            </w:pPr>
            <w:r>
              <w:rPr>
                <w:b/>
                <w:sz w:val="20"/>
              </w:rPr>
              <w:t>7.6 Ocena i wybór przedsięwzięcia prowadzącego do zmniejszenia kosztów energii elektrycznej</w:t>
            </w:r>
          </w:p>
        </w:tc>
      </w:tr>
      <w:tr w:rsidR="000A1CB4">
        <w:trPr>
          <w:trHeight w:val="255"/>
        </w:trPr>
        <w:tc>
          <w:tcPr>
            <w:tcW w:w="5141" w:type="dxa"/>
            <w:gridSpan w:val="4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23"/>
              <w:ind w:left="35"/>
              <w:rPr>
                <w:b/>
                <w:sz w:val="18"/>
              </w:rPr>
            </w:pPr>
            <w:r>
              <w:rPr>
                <w:b/>
                <w:sz w:val="18"/>
              </w:rPr>
              <w:t>Opis:</w:t>
            </w:r>
          </w:p>
        </w:tc>
        <w:tc>
          <w:tcPr>
            <w:tcW w:w="2241" w:type="dxa"/>
            <w:gridSpan w:val="2"/>
          </w:tcPr>
          <w:p w:rsidR="000A1CB4" w:rsidRDefault="003C0098">
            <w:pPr>
              <w:pStyle w:val="TableParagraph"/>
              <w:spacing w:line="203" w:lineRule="exact"/>
              <w:ind w:left="365"/>
              <w:rPr>
                <w:sz w:val="18"/>
              </w:rPr>
            </w:pPr>
            <w:r>
              <w:rPr>
                <w:sz w:val="18"/>
              </w:rPr>
              <w:t>cena energii</w:t>
            </w:r>
          </w:p>
        </w:tc>
        <w:tc>
          <w:tcPr>
            <w:tcW w:w="977" w:type="dxa"/>
          </w:tcPr>
          <w:p w:rsidR="000A1CB4" w:rsidRDefault="003C0098">
            <w:pPr>
              <w:pStyle w:val="TableParagraph"/>
              <w:spacing w:before="3"/>
              <w:ind w:left="489"/>
              <w:rPr>
                <w:b/>
                <w:sz w:val="18"/>
              </w:rPr>
            </w:pPr>
            <w:r>
              <w:rPr>
                <w:b/>
                <w:sz w:val="18"/>
              </w:rPr>
              <w:t>0,390</w:t>
            </w:r>
          </w:p>
        </w:tc>
        <w:tc>
          <w:tcPr>
            <w:tcW w:w="977" w:type="dxa"/>
          </w:tcPr>
          <w:p w:rsidR="000A1CB4" w:rsidRDefault="003C0098">
            <w:pPr>
              <w:pStyle w:val="TableParagraph"/>
              <w:spacing w:line="203" w:lineRule="exact"/>
              <w:ind w:left="33"/>
              <w:rPr>
                <w:sz w:val="18"/>
              </w:rPr>
            </w:pPr>
            <w:r>
              <w:rPr>
                <w:sz w:val="18"/>
              </w:rPr>
              <w:t>zł/kWh</w:t>
            </w:r>
          </w:p>
        </w:tc>
      </w:tr>
      <w:tr w:rsidR="000A1CB4">
        <w:trPr>
          <w:trHeight w:val="872"/>
        </w:trPr>
        <w:tc>
          <w:tcPr>
            <w:tcW w:w="9336" w:type="dxa"/>
            <w:gridSpan w:val="8"/>
            <w:tcBorders>
              <w:top w:val="nil"/>
            </w:tcBorders>
          </w:tcPr>
          <w:p w:rsidR="000A1CB4" w:rsidRDefault="003C0098">
            <w:pPr>
              <w:pStyle w:val="TableParagraph"/>
              <w:spacing w:before="186" w:line="256" w:lineRule="auto"/>
              <w:ind w:left="38"/>
              <w:rPr>
                <w:sz w:val="20"/>
              </w:rPr>
            </w:pPr>
            <w:r>
              <w:rPr>
                <w:sz w:val="20"/>
              </w:rPr>
              <w:t>Modernizacja polega na instalacji 30 paneli fotowoltaicznych o powierzchni ok. 49,24 m2 i łącznej mocy zainstalowanej 9,9 kWp służących do produkcji energii elektrycznej na potrzeby własne obiektu</w:t>
            </w:r>
          </w:p>
        </w:tc>
      </w:tr>
      <w:tr w:rsidR="000A1CB4">
        <w:trPr>
          <w:trHeight w:val="445"/>
        </w:trPr>
        <w:tc>
          <w:tcPr>
            <w:tcW w:w="977" w:type="dxa"/>
            <w:shd w:val="clear" w:color="auto" w:fill="D9D9D9"/>
          </w:tcPr>
          <w:p w:rsidR="000A1CB4" w:rsidRDefault="003C0098">
            <w:pPr>
              <w:pStyle w:val="TableParagraph"/>
              <w:spacing w:before="119"/>
              <w:ind w:left="336" w:right="311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Lp.</w:t>
            </w:r>
          </w:p>
        </w:tc>
        <w:tc>
          <w:tcPr>
            <w:tcW w:w="3090" w:type="dxa"/>
            <w:gridSpan w:val="2"/>
            <w:shd w:val="clear" w:color="auto" w:fill="D9D9D9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4" w:type="dxa"/>
            <w:shd w:val="clear" w:color="auto" w:fill="D9D9D9"/>
          </w:tcPr>
          <w:p w:rsidR="000A1CB4" w:rsidRDefault="003C0098">
            <w:pPr>
              <w:pStyle w:val="TableParagraph"/>
              <w:spacing w:before="119"/>
              <w:ind w:right="12"/>
              <w:jc w:val="right"/>
              <w:rPr>
                <w:b/>
                <w:sz w:val="18"/>
              </w:rPr>
            </w:pPr>
            <w:r>
              <w:rPr>
                <w:b/>
                <w:w w:val="95"/>
                <w:sz w:val="18"/>
              </w:rPr>
              <w:t>Jednostka</w:t>
            </w:r>
          </w:p>
        </w:tc>
        <w:tc>
          <w:tcPr>
            <w:tcW w:w="1136" w:type="dxa"/>
            <w:shd w:val="clear" w:color="auto" w:fill="D9D9D9"/>
          </w:tcPr>
          <w:p w:rsidR="000A1CB4" w:rsidRDefault="003C0098">
            <w:pPr>
              <w:pStyle w:val="TableParagraph"/>
              <w:spacing w:before="1"/>
              <w:ind w:left="179" w:right="15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Stan</w:t>
            </w:r>
          </w:p>
          <w:p w:rsidR="000A1CB4" w:rsidRDefault="003C0098">
            <w:pPr>
              <w:pStyle w:val="TableParagraph"/>
              <w:spacing w:before="28" w:line="189" w:lineRule="exact"/>
              <w:ind w:left="185" w:right="159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aktualny</w:t>
            </w:r>
          </w:p>
        </w:tc>
        <w:tc>
          <w:tcPr>
            <w:tcW w:w="2082" w:type="dxa"/>
            <w:gridSpan w:val="2"/>
            <w:shd w:val="clear" w:color="auto" w:fill="D9D9D9"/>
          </w:tcPr>
          <w:p w:rsidR="000A1CB4" w:rsidRDefault="003C0098">
            <w:pPr>
              <w:pStyle w:val="TableParagraph"/>
              <w:spacing w:before="109"/>
              <w:ind w:left="129"/>
              <w:rPr>
                <w:b/>
                <w:sz w:val="18"/>
              </w:rPr>
            </w:pPr>
            <w:r>
              <w:rPr>
                <w:b/>
                <w:sz w:val="18"/>
              </w:rPr>
              <w:t>Stan po modernizacji</w:t>
            </w:r>
          </w:p>
        </w:tc>
        <w:tc>
          <w:tcPr>
            <w:tcW w:w="977" w:type="dxa"/>
            <w:vMerge w:val="restart"/>
            <w:tcBorders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482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36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126"/>
              <w:ind w:left="35"/>
              <w:rPr>
                <w:sz w:val="18"/>
              </w:rPr>
            </w:pPr>
            <w:r>
              <w:rPr>
                <w:sz w:val="18"/>
              </w:rPr>
              <w:t>Roczne zużycie energii elektrycznej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36"/>
              <w:ind w:left="35"/>
              <w:rPr>
                <w:sz w:val="18"/>
              </w:rPr>
            </w:pPr>
            <w:r>
              <w:rPr>
                <w:sz w:val="18"/>
              </w:rPr>
              <w:t>kWh/a</w:t>
            </w:r>
          </w:p>
        </w:tc>
        <w:tc>
          <w:tcPr>
            <w:tcW w:w="1136" w:type="dxa"/>
          </w:tcPr>
          <w:p w:rsidR="000A1CB4" w:rsidRDefault="003C0098">
            <w:pPr>
              <w:pStyle w:val="TableParagraph"/>
              <w:spacing w:before="136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20 802,32</w:t>
            </w: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126"/>
              <w:ind w:left="636"/>
              <w:rPr>
                <w:sz w:val="18"/>
              </w:rPr>
            </w:pPr>
            <w:r>
              <w:rPr>
                <w:sz w:val="18"/>
              </w:rPr>
              <w:t>20 802,32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91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40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18" w:line="259" w:lineRule="auto"/>
              <w:ind w:left="35" w:right="983"/>
              <w:rPr>
                <w:sz w:val="18"/>
              </w:rPr>
            </w:pPr>
            <w:r>
              <w:rPr>
                <w:sz w:val="18"/>
              </w:rPr>
              <w:t>Roczna produkcja energii elektrycznej z OZE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40"/>
              <w:ind w:left="35"/>
              <w:rPr>
                <w:sz w:val="18"/>
              </w:rPr>
            </w:pPr>
            <w:r>
              <w:rPr>
                <w:sz w:val="18"/>
              </w:rPr>
              <w:t>kWh/a</w:t>
            </w:r>
          </w:p>
        </w:tc>
        <w:tc>
          <w:tcPr>
            <w:tcW w:w="1136" w:type="dxa"/>
          </w:tcPr>
          <w:p w:rsidR="000A1CB4" w:rsidRDefault="003C0098">
            <w:pPr>
              <w:pStyle w:val="TableParagraph"/>
              <w:spacing w:before="140"/>
              <w:ind w:right="12"/>
              <w:jc w:val="right"/>
              <w:rPr>
                <w:sz w:val="18"/>
              </w:rPr>
            </w:pPr>
            <w:r>
              <w:rPr>
                <w:sz w:val="18"/>
              </w:rPr>
              <w:t>0,00</w:t>
            </w: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131"/>
              <w:ind w:left="687"/>
              <w:rPr>
                <w:sz w:val="18"/>
              </w:rPr>
            </w:pPr>
            <w:r>
              <w:rPr>
                <w:sz w:val="18"/>
              </w:rPr>
              <w:t>9 500,00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91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40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18" w:line="259" w:lineRule="auto"/>
              <w:ind w:left="35" w:right="43"/>
              <w:rPr>
                <w:sz w:val="18"/>
              </w:rPr>
            </w:pPr>
            <w:r>
              <w:rPr>
                <w:sz w:val="18"/>
              </w:rPr>
              <w:t>Ilość energii elektrycznej kupowana z sieci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40"/>
              <w:ind w:left="35"/>
              <w:rPr>
                <w:sz w:val="18"/>
              </w:rPr>
            </w:pPr>
            <w:r>
              <w:rPr>
                <w:sz w:val="18"/>
              </w:rPr>
              <w:t>kWh/a</w:t>
            </w:r>
          </w:p>
        </w:tc>
        <w:tc>
          <w:tcPr>
            <w:tcW w:w="1136" w:type="dxa"/>
          </w:tcPr>
          <w:p w:rsidR="000A1CB4" w:rsidRDefault="003C0098">
            <w:pPr>
              <w:pStyle w:val="TableParagraph"/>
              <w:spacing w:before="140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20 802,32</w:t>
            </w: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131"/>
              <w:ind w:left="636"/>
              <w:rPr>
                <w:sz w:val="18"/>
              </w:rPr>
            </w:pPr>
            <w:r>
              <w:rPr>
                <w:sz w:val="18"/>
              </w:rPr>
              <w:t>11 302,32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33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11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line="199" w:lineRule="exact"/>
              <w:ind w:left="35"/>
              <w:rPr>
                <w:sz w:val="18"/>
              </w:rPr>
            </w:pPr>
            <w:r>
              <w:rPr>
                <w:sz w:val="18"/>
              </w:rPr>
              <w:t>Koszt energii elektrycznej zakupionej</w:t>
            </w:r>
          </w:p>
          <w:p w:rsidR="000A1CB4" w:rsidRDefault="003C0098">
            <w:pPr>
              <w:pStyle w:val="TableParagraph"/>
              <w:spacing w:before="16" w:line="199" w:lineRule="exact"/>
              <w:ind w:left="35"/>
              <w:rPr>
                <w:sz w:val="18"/>
              </w:rPr>
            </w:pPr>
            <w:r>
              <w:rPr>
                <w:sz w:val="18"/>
              </w:rPr>
              <w:t>z sieci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11"/>
              <w:ind w:left="35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36" w:type="dxa"/>
          </w:tcPr>
          <w:p w:rsidR="000A1CB4" w:rsidRDefault="003C0098">
            <w:pPr>
              <w:pStyle w:val="TableParagraph"/>
              <w:spacing w:before="111"/>
              <w:ind w:right="13"/>
              <w:jc w:val="right"/>
              <w:rPr>
                <w:sz w:val="18"/>
              </w:rPr>
            </w:pPr>
            <w:r>
              <w:rPr>
                <w:sz w:val="18"/>
              </w:rPr>
              <w:t>8 121,50</w:t>
            </w: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102"/>
              <w:ind w:left="687"/>
              <w:rPr>
                <w:sz w:val="18"/>
              </w:rPr>
            </w:pPr>
            <w:r>
              <w:rPr>
                <w:sz w:val="18"/>
              </w:rPr>
              <w:t>4 412,57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327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59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49"/>
              <w:ind w:left="35"/>
              <w:rPr>
                <w:sz w:val="18"/>
              </w:rPr>
            </w:pPr>
            <w:r>
              <w:rPr>
                <w:sz w:val="18"/>
              </w:rPr>
              <w:t>Roczna oszczędność kosztów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59"/>
              <w:ind w:left="35"/>
              <w:rPr>
                <w:sz w:val="18"/>
              </w:rPr>
            </w:pPr>
            <w:r>
              <w:rPr>
                <w:sz w:val="18"/>
              </w:rPr>
              <w:t>zł/a</w:t>
            </w:r>
          </w:p>
        </w:tc>
        <w:tc>
          <w:tcPr>
            <w:tcW w:w="1136" w:type="dxa"/>
            <w:shd w:val="clear" w:color="auto" w:fill="D9D9D9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49"/>
              <w:ind w:left="687"/>
              <w:rPr>
                <w:sz w:val="18"/>
              </w:rPr>
            </w:pPr>
            <w:r>
              <w:rPr>
                <w:sz w:val="18"/>
              </w:rPr>
              <w:t>3 708,92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21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04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95"/>
              <w:ind w:left="35"/>
              <w:rPr>
                <w:sz w:val="18"/>
              </w:rPr>
            </w:pPr>
            <w:r>
              <w:rPr>
                <w:sz w:val="18"/>
              </w:rPr>
              <w:t>Koszt modernizacji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04"/>
              <w:ind w:left="35"/>
              <w:rPr>
                <w:sz w:val="18"/>
              </w:rPr>
            </w:pPr>
            <w:r>
              <w:rPr>
                <w:sz w:val="18"/>
              </w:rPr>
              <w:t>zł</w:t>
            </w:r>
          </w:p>
        </w:tc>
        <w:tc>
          <w:tcPr>
            <w:tcW w:w="1136" w:type="dxa"/>
            <w:shd w:val="clear" w:color="auto" w:fill="D9D9D9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95"/>
              <w:ind w:left="636"/>
              <w:rPr>
                <w:sz w:val="18"/>
              </w:rPr>
            </w:pPr>
            <w:r>
              <w:rPr>
                <w:sz w:val="18"/>
              </w:rPr>
              <w:t>45 000,00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21"/>
        </w:trPr>
        <w:tc>
          <w:tcPr>
            <w:tcW w:w="977" w:type="dxa"/>
          </w:tcPr>
          <w:p w:rsidR="000A1CB4" w:rsidRDefault="003C0098">
            <w:pPr>
              <w:pStyle w:val="TableParagraph"/>
              <w:spacing w:before="104"/>
              <w:ind w:left="21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090" w:type="dxa"/>
            <w:gridSpan w:val="2"/>
          </w:tcPr>
          <w:p w:rsidR="000A1CB4" w:rsidRDefault="003C0098">
            <w:pPr>
              <w:pStyle w:val="TableParagraph"/>
              <w:spacing w:before="95"/>
              <w:ind w:left="35"/>
              <w:rPr>
                <w:sz w:val="18"/>
              </w:rPr>
            </w:pPr>
            <w:r>
              <w:rPr>
                <w:sz w:val="18"/>
              </w:rPr>
              <w:t>SPBT</w:t>
            </w:r>
          </w:p>
        </w:tc>
        <w:tc>
          <w:tcPr>
            <w:tcW w:w="1074" w:type="dxa"/>
          </w:tcPr>
          <w:p w:rsidR="000A1CB4" w:rsidRDefault="003C0098">
            <w:pPr>
              <w:pStyle w:val="TableParagraph"/>
              <w:spacing w:before="104"/>
              <w:ind w:left="35"/>
              <w:rPr>
                <w:sz w:val="18"/>
              </w:rPr>
            </w:pPr>
            <w:r>
              <w:rPr>
                <w:sz w:val="18"/>
              </w:rPr>
              <w:t>lata</w:t>
            </w:r>
          </w:p>
        </w:tc>
        <w:tc>
          <w:tcPr>
            <w:tcW w:w="1136" w:type="dxa"/>
            <w:shd w:val="clear" w:color="auto" w:fill="D9D9D9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2" w:type="dxa"/>
            <w:gridSpan w:val="2"/>
          </w:tcPr>
          <w:p w:rsidR="000A1CB4" w:rsidRDefault="003C0098">
            <w:pPr>
              <w:pStyle w:val="TableParagraph"/>
              <w:spacing w:before="95"/>
              <w:ind w:left="795" w:right="776"/>
              <w:jc w:val="center"/>
              <w:rPr>
                <w:sz w:val="18"/>
              </w:rPr>
            </w:pPr>
            <w:r>
              <w:rPr>
                <w:sz w:val="18"/>
              </w:rPr>
              <w:t>12,13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56"/>
        </w:trPr>
        <w:tc>
          <w:tcPr>
            <w:tcW w:w="8359" w:type="dxa"/>
            <w:gridSpan w:val="7"/>
          </w:tcPr>
          <w:p w:rsidR="000A1CB4" w:rsidRDefault="003C0098">
            <w:pPr>
              <w:pStyle w:val="TableParagraph"/>
              <w:spacing w:before="3"/>
              <w:ind w:left="35"/>
              <w:rPr>
                <w:b/>
                <w:sz w:val="18"/>
              </w:rPr>
            </w:pPr>
            <w:r>
              <w:rPr>
                <w:b/>
                <w:sz w:val="18"/>
              </w:rPr>
              <w:t>Podstawa przyjętych kosztów modernizacji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513"/>
        </w:trPr>
        <w:tc>
          <w:tcPr>
            <w:tcW w:w="8359" w:type="dxa"/>
            <w:gridSpan w:val="7"/>
          </w:tcPr>
          <w:p w:rsidR="000A1CB4" w:rsidRDefault="003C0098">
            <w:pPr>
              <w:pStyle w:val="TableParagraph"/>
              <w:spacing w:line="259" w:lineRule="auto"/>
              <w:ind w:left="35" w:right="59"/>
              <w:rPr>
                <w:sz w:val="18"/>
              </w:rPr>
            </w:pPr>
            <w:r>
              <w:rPr>
                <w:sz w:val="18"/>
              </w:rPr>
              <w:t>Dobór instalacji paneli fotowoltaicznych oraz jej wycena została wykonana w oparciu o oferty dostawców w II kwartale 2019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364"/>
        </w:trPr>
        <w:tc>
          <w:tcPr>
            <w:tcW w:w="1954" w:type="dxa"/>
            <w:gridSpan w:val="2"/>
            <w:shd w:val="clear" w:color="auto" w:fill="D9D9D9"/>
          </w:tcPr>
          <w:p w:rsidR="000A1CB4" w:rsidRDefault="003C0098">
            <w:pPr>
              <w:pStyle w:val="TableParagraph"/>
              <w:spacing w:before="57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Koszt:</w:t>
            </w:r>
          </w:p>
        </w:tc>
        <w:tc>
          <w:tcPr>
            <w:tcW w:w="2113" w:type="dxa"/>
            <w:shd w:val="clear" w:color="auto" w:fill="D9D9D9"/>
          </w:tcPr>
          <w:p w:rsidR="000A1CB4" w:rsidRDefault="003C0098">
            <w:pPr>
              <w:pStyle w:val="TableParagraph"/>
              <w:tabs>
                <w:tab w:val="left" w:pos="1132"/>
              </w:tabs>
              <w:spacing w:before="57"/>
              <w:ind w:left="93"/>
              <w:rPr>
                <w:b/>
                <w:sz w:val="20"/>
              </w:rPr>
            </w:pPr>
            <w:r>
              <w:rPr>
                <w:b/>
                <w:sz w:val="20"/>
              </w:rPr>
              <w:t>zł</w:t>
            </w:r>
            <w:r>
              <w:rPr>
                <w:b/>
                <w:sz w:val="20"/>
              </w:rPr>
              <w:tab/>
              <w:t>45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000,00</w:t>
            </w:r>
          </w:p>
        </w:tc>
        <w:tc>
          <w:tcPr>
            <w:tcW w:w="1074" w:type="dxa"/>
            <w:shd w:val="clear" w:color="auto" w:fill="D9D9D9"/>
          </w:tcPr>
          <w:p w:rsidR="000A1CB4" w:rsidRDefault="003C0098">
            <w:pPr>
              <w:pStyle w:val="TableParagraph"/>
              <w:spacing w:before="66"/>
              <w:ind w:right="16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SPBT</w:t>
            </w:r>
          </w:p>
        </w:tc>
        <w:tc>
          <w:tcPr>
            <w:tcW w:w="1136" w:type="dxa"/>
            <w:shd w:val="clear" w:color="auto" w:fill="D9D9D9"/>
          </w:tcPr>
          <w:p w:rsidR="000A1CB4" w:rsidRDefault="003C0098">
            <w:pPr>
              <w:pStyle w:val="TableParagraph"/>
              <w:spacing w:before="66"/>
              <w:ind w:right="13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12,13</w:t>
            </w:r>
          </w:p>
        </w:tc>
        <w:tc>
          <w:tcPr>
            <w:tcW w:w="2082" w:type="dxa"/>
            <w:gridSpan w:val="2"/>
            <w:shd w:val="clear" w:color="auto" w:fill="D9D9D9"/>
          </w:tcPr>
          <w:p w:rsidR="000A1CB4" w:rsidRDefault="003C0098">
            <w:pPr>
              <w:pStyle w:val="TableParagraph"/>
              <w:spacing w:before="57"/>
              <w:ind w:left="36"/>
              <w:rPr>
                <w:b/>
                <w:sz w:val="20"/>
              </w:rPr>
            </w:pPr>
            <w:r>
              <w:rPr>
                <w:b/>
                <w:sz w:val="20"/>
              </w:rPr>
              <w:t>lat</w:t>
            </w:r>
          </w:p>
        </w:tc>
        <w:tc>
          <w:tcPr>
            <w:tcW w:w="9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</w:tbl>
    <w:p w:rsidR="000A1CB4" w:rsidRDefault="003C0098">
      <w:pPr>
        <w:pStyle w:val="Tekstpodstawowy"/>
        <w:spacing w:before="11"/>
        <w:rPr>
          <w:rFonts w:ascii="Carlito"/>
          <w:b/>
          <w:sz w:val="18"/>
        </w:rPr>
      </w:pPr>
      <w:r>
        <w:pict>
          <v:shape id="_x0000_s1038" type="#_x0000_t202" style="position:absolute;margin-left:51.45pt;margin-top:14.05pt;width:498.25pt;height:13.8pt;z-index:-251635712;mso-wrap-distance-left:0;mso-wrap-distance-right:0;mso-position-horizontal-relative:page;mso-position-vertical-relative:text" fillcolor="#d9d9d9" strokeweight=".97pt">
            <v:textbox inset="0,0,0,0">
              <w:txbxContent>
                <w:p w:rsidR="000A1CB4" w:rsidRDefault="003C0098">
                  <w:pPr>
                    <w:spacing w:line="230" w:lineRule="exact"/>
                    <w:ind w:left="28"/>
                    <w:rPr>
                      <w:b/>
                      <w:sz w:val="20"/>
                    </w:rPr>
                  </w:pPr>
                  <w:r>
                    <w:rPr>
                      <w:b/>
                      <w:sz w:val="20"/>
                    </w:rPr>
                    <w:t>Obliczenie zmniejszenia emisji CO</w:t>
                  </w:r>
                  <w:r>
                    <w:rPr>
                      <w:b/>
                      <w:sz w:val="20"/>
                      <w:vertAlign w:val="subscript"/>
                    </w:rPr>
                    <w:t>2</w:t>
                  </w:r>
                  <w:r>
                    <w:rPr>
                      <w:b/>
                      <w:sz w:val="20"/>
                    </w:rPr>
                    <w:t xml:space="preserve"> uzyskanego w wyniku modernizacji:</w:t>
                  </w:r>
                </w:p>
              </w:txbxContent>
            </v:textbox>
            <w10:wrap type="topAndBottom" anchorx="page"/>
          </v:shape>
        </w:pict>
      </w:r>
    </w:p>
    <w:p w:rsidR="000A1CB4" w:rsidRDefault="000A1CB4">
      <w:pPr>
        <w:pStyle w:val="Tekstpodstawowy"/>
        <w:spacing w:before="3"/>
        <w:rPr>
          <w:rFonts w:ascii="Carlito"/>
          <w:b/>
          <w:sz w:val="16"/>
        </w:rPr>
      </w:pPr>
    </w:p>
    <w:tbl>
      <w:tblPr>
        <w:tblStyle w:val="TableNormal"/>
        <w:tblW w:w="0" w:type="auto"/>
        <w:tblInd w:w="13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31"/>
        <w:gridCol w:w="1135"/>
        <w:gridCol w:w="1073"/>
        <w:gridCol w:w="1135"/>
        <w:gridCol w:w="1104"/>
        <w:gridCol w:w="976"/>
      </w:tblGrid>
      <w:tr w:rsidR="000A1CB4">
        <w:trPr>
          <w:trHeight w:val="632"/>
        </w:trPr>
        <w:tc>
          <w:tcPr>
            <w:tcW w:w="2931" w:type="dxa"/>
            <w:shd w:val="clear" w:color="auto" w:fill="DDD9C4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35" w:type="dxa"/>
            <w:shd w:val="clear" w:color="auto" w:fill="DDD9C4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73" w:type="dxa"/>
            <w:shd w:val="clear" w:color="auto" w:fill="DDD9C4"/>
          </w:tcPr>
          <w:p w:rsidR="000A1CB4" w:rsidRDefault="003C0098">
            <w:pPr>
              <w:pStyle w:val="TableParagraph"/>
              <w:spacing w:before="121" w:line="266" w:lineRule="auto"/>
              <w:ind w:left="60" w:right="21" w:firstLine="278"/>
              <w:rPr>
                <w:sz w:val="16"/>
              </w:rPr>
            </w:pPr>
            <w:r>
              <w:rPr>
                <w:sz w:val="16"/>
              </w:rPr>
              <w:t>przed modernizacją</w:t>
            </w:r>
          </w:p>
        </w:tc>
        <w:tc>
          <w:tcPr>
            <w:tcW w:w="1135" w:type="dxa"/>
            <w:shd w:val="clear" w:color="auto" w:fill="DDD9C4"/>
          </w:tcPr>
          <w:p w:rsidR="000A1CB4" w:rsidRDefault="003C0098">
            <w:pPr>
              <w:pStyle w:val="TableParagraph"/>
              <w:spacing w:before="121" w:line="266" w:lineRule="auto"/>
              <w:ind w:left="118" w:right="78" w:firstLine="362"/>
              <w:rPr>
                <w:sz w:val="16"/>
              </w:rPr>
            </w:pPr>
            <w:r>
              <w:rPr>
                <w:sz w:val="16"/>
              </w:rPr>
              <w:t>po modernizacji</w:t>
            </w:r>
          </w:p>
        </w:tc>
        <w:tc>
          <w:tcPr>
            <w:tcW w:w="1104" w:type="dxa"/>
            <w:shd w:val="clear" w:color="auto" w:fill="DDD9C4"/>
          </w:tcPr>
          <w:p w:rsidR="000A1CB4" w:rsidRDefault="000A1CB4">
            <w:pPr>
              <w:pStyle w:val="TableParagraph"/>
              <w:spacing w:before="1"/>
              <w:rPr>
                <w:rFonts w:ascii="Carlito"/>
                <w:b/>
                <w:sz w:val="18"/>
              </w:rPr>
            </w:pPr>
          </w:p>
          <w:p w:rsidR="000A1CB4" w:rsidRDefault="003C0098">
            <w:pPr>
              <w:pStyle w:val="TableParagraph"/>
              <w:spacing w:before="1"/>
              <w:ind w:left="71" w:right="48"/>
              <w:jc w:val="center"/>
              <w:rPr>
                <w:sz w:val="16"/>
              </w:rPr>
            </w:pPr>
            <w:r>
              <w:rPr>
                <w:sz w:val="16"/>
              </w:rPr>
              <w:t>zmniejszenie</w:t>
            </w:r>
          </w:p>
        </w:tc>
        <w:tc>
          <w:tcPr>
            <w:tcW w:w="976" w:type="dxa"/>
            <w:shd w:val="clear" w:color="auto" w:fill="DDD9C4"/>
          </w:tcPr>
          <w:p w:rsidR="000A1CB4" w:rsidRDefault="000A1CB4">
            <w:pPr>
              <w:pStyle w:val="TableParagraph"/>
              <w:spacing w:before="3"/>
              <w:rPr>
                <w:rFonts w:ascii="Carlito"/>
                <w:b/>
                <w:sz w:val="16"/>
              </w:rPr>
            </w:pPr>
          </w:p>
          <w:p w:rsidR="000A1CB4" w:rsidRDefault="003C0098">
            <w:pPr>
              <w:pStyle w:val="TableParagraph"/>
              <w:ind w:left="25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%</w:t>
            </w:r>
          </w:p>
        </w:tc>
      </w:tr>
      <w:tr w:rsidR="000A1CB4">
        <w:trPr>
          <w:trHeight w:val="512"/>
        </w:trPr>
        <w:tc>
          <w:tcPr>
            <w:tcW w:w="2931" w:type="dxa"/>
            <w:shd w:val="clear" w:color="auto" w:fill="DDD9C4"/>
          </w:tcPr>
          <w:p w:rsidR="000A1CB4" w:rsidRDefault="003C0098">
            <w:pPr>
              <w:pStyle w:val="TableParagraph"/>
              <w:spacing w:before="18"/>
              <w:ind w:left="35"/>
              <w:rPr>
                <w:sz w:val="18"/>
              </w:rPr>
            </w:pPr>
            <w:r>
              <w:rPr>
                <w:sz w:val="18"/>
              </w:rPr>
              <w:t>Wskaźnik emisji CO</w:t>
            </w:r>
            <w:r>
              <w:rPr>
                <w:sz w:val="18"/>
                <w:vertAlign w:val="subscript"/>
              </w:rPr>
              <w:t>2</w:t>
            </w:r>
            <w:r>
              <w:rPr>
                <w:sz w:val="18"/>
              </w:rPr>
              <w:t xml:space="preserve"> na</w:t>
            </w:r>
          </w:p>
          <w:p w:rsidR="000A1CB4" w:rsidRDefault="003C0098">
            <w:pPr>
              <w:pStyle w:val="TableParagraph"/>
              <w:spacing w:before="40"/>
              <w:ind w:left="35"/>
              <w:rPr>
                <w:sz w:val="18"/>
              </w:rPr>
            </w:pPr>
            <w:r>
              <w:rPr>
                <w:sz w:val="18"/>
              </w:rPr>
              <w:t>1 MWh energii elektrycznej</w:t>
            </w:r>
          </w:p>
        </w:tc>
        <w:tc>
          <w:tcPr>
            <w:tcW w:w="1135" w:type="dxa"/>
            <w:shd w:val="clear" w:color="auto" w:fill="DDD9C4"/>
          </w:tcPr>
          <w:p w:rsidR="000A1CB4" w:rsidRDefault="000A1CB4">
            <w:pPr>
              <w:pStyle w:val="TableParagraph"/>
              <w:spacing w:before="9"/>
              <w:rPr>
                <w:rFonts w:ascii="Carlito"/>
                <w:b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100" w:right="63"/>
              <w:jc w:val="center"/>
              <w:rPr>
                <w:sz w:val="20"/>
              </w:rPr>
            </w:pPr>
            <w:r>
              <w:rPr>
                <w:sz w:val="20"/>
              </w:rPr>
              <w:t>[ton/MWh]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9"/>
              <w:rPr>
                <w:rFonts w:ascii="Carlito"/>
                <w:b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194" w:right="155"/>
              <w:jc w:val="center"/>
              <w:rPr>
                <w:sz w:val="20"/>
              </w:rPr>
            </w:pPr>
            <w:r>
              <w:rPr>
                <w:sz w:val="20"/>
              </w:rPr>
              <w:t>0,778</w:t>
            </w:r>
          </w:p>
        </w:tc>
        <w:tc>
          <w:tcPr>
            <w:tcW w:w="1135" w:type="dxa"/>
          </w:tcPr>
          <w:p w:rsidR="000A1CB4" w:rsidRDefault="000A1CB4">
            <w:pPr>
              <w:pStyle w:val="TableParagraph"/>
              <w:spacing w:before="9"/>
              <w:rPr>
                <w:rFonts w:ascii="Carlito"/>
                <w:b/>
              </w:rPr>
            </w:pPr>
          </w:p>
          <w:p w:rsidR="000A1CB4" w:rsidRDefault="003C0098">
            <w:pPr>
              <w:pStyle w:val="TableParagraph"/>
              <w:spacing w:line="215" w:lineRule="exact"/>
              <w:ind w:left="100" w:right="60"/>
              <w:jc w:val="center"/>
              <w:rPr>
                <w:sz w:val="20"/>
              </w:rPr>
            </w:pPr>
            <w:r>
              <w:rPr>
                <w:sz w:val="20"/>
              </w:rPr>
              <w:t>0,778</w:t>
            </w:r>
          </w:p>
        </w:tc>
        <w:tc>
          <w:tcPr>
            <w:tcW w:w="2080" w:type="dxa"/>
            <w:gridSpan w:val="2"/>
            <w:shd w:val="clear" w:color="auto" w:fill="DDD9C4"/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41"/>
        </w:trPr>
        <w:tc>
          <w:tcPr>
            <w:tcW w:w="2931" w:type="dxa"/>
            <w:shd w:val="clear" w:color="auto" w:fill="DDD9C4"/>
          </w:tcPr>
          <w:p w:rsidR="000A1CB4" w:rsidRDefault="003C0098">
            <w:pPr>
              <w:pStyle w:val="TableParagraph"/>
              <w:spacing w:line="201" w:lineRule="exact"/>
              <w:ind w:left="35"/>
              <w:rPr>
                <w:sz w:val="18"/>
              </w:rPr>
            </w:pPr>
            <w:r>
              <w:rPr>
                <w:sz w:val="18"/>
              </w:rPr>
              <w:t>Emisja CO</w:t>
            </w:r>
            <w:r>
              <w:rPr>
                <w:sz w:val="18"/>
                <w:vertAlign w:val="subscript"/>
              </w:rPr>
              <w:t>2</w:t>
            </w:r>
          </w:p>
        </w:tc>
        <w:tc>
          <w:tcPr>
            <w:tcW w:w="1135" w:type="dxa"/>
            <w:shd w:val="clear" w:color="auto" w:fill="DDD9C4"/>
          </w:tcPr>
          <w:p w:rsidR="000A1CB4" w:rsidRDefault="003C0098">
            <w:pPr>
              <w:pStyle w:val="TableParagraph"/>
              <w:spacing w:before="6" w:line="215" w:lineRule="exact"/>
              <w:ind w:left="100" w:right="63"/>
              <w:jc w:val="center"/>
              <w:rPr>
                <w:sz w:val="20"/>
              </w:rPr>
            </w:pPr>
            <w:r>
              <w:rPr>
                <w:sz w:val="20"/>
              </w:rPr>
              <w:t>[ton/tok]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6" w:line="215" w:lineRule="exact"/>
              <w:ind w:left="194" w:right="155"/>
              <w:jc w:val="center"/>
              <w:rPr>
                <w:sz w:val="20"/>
              </w:rPr>
            </w:pPr>
            <w:r>
              <w:rPr>
                <w:sz w:val="20"/>
              </w:rPr>
              <w:t>16,18</w:t>
            </w:r>
          </w:p>
        </w:tc>
        <w:tc>
          <w:tcPr>
            <w:tcW w:w="1135" w:type="dxa"/>
          </w:tcPr>
          <w:p w:rsidR="000A1CB4" w:rsidRDefault="003C0098">
            <w:pPr>
              <w:pStyle w:val="TableParagraph"/>
              <w:spacing w:before="6" w:line="215" w:lineRule="exact"/>
              <w:ind w:left="100" w:right="60"/>
              <w:jc w:val="center"/>
              <w:rPr>
                <w:sz w:val="20"/>
              </w:rPr>
            </w:pPr>
            <w:r>
              <w:rPr>
                <w:sz w:val="20"/>
              </w:rPr>
              <w:t>8,79</w:t>
            </w:r>
          </w:p>
        </w:tc>
        <w:tc>
          <w:tcPr>
            <w:tcW w:w="1104" w:type="dxa"/>
            <w:shd w:val="clear" w:color="auto" w:fill="92D050"/>
          </w:tcPr>
          <w:p w:rsidR="000A1CB4" w:rsidRDefault="003C0098">
            <w:pPr>
              <w:pStyle w:val="TableParagraph"/>
              <w:spacing w:before="6" w:line="215" w:lineRule="exact"/>
              <w:ind w:left="71" w:right="3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7,39</w:t>
            </w:r>
          </w:p>
        </w:tc>
        <w:tc>
          <w:tcPr>
            <w:tcW w:w="976" w:type="dxa"/>
            <w:shd w:val="clear" w:color="auto" w:fill="92D050"/>
          </w:tcPr>
          <w:p w:rsidR="000A1CB4" w:rsidRDefault="003C0098">
            <w:pPr>
              <w:pStyle w:val="TableParagraph"/>
              <w:spacing w:before="6" w:line="215" w:lineRule="exact"/>
              <w:ind w:left="139" w:right="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45,67%</w:t>
            </w:r>
          </w:p>
        </w:tc>
      </w:tr>
    </w:tbl>
    <w:p w:rsidR="000A1CB4" w:rsidRDefault="000A1CB4">
      <w:pPr>
        <w:spacing w:line="215" w:lineRule="exact"/>
        <w:jc w:val="center"/>
        <w:rPr>
          <w:sz w:val="20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rPr>
          <w:rFonts w:ascii="Carlito"/>
          <w:b/>
        </w:rPr>
      </w:pPr>
    </w:p>
    <w:p w:rsidR="000A1CB4" w:rsidRDefault="000A1CB4">
      <w:pPr>
        <w:pStyle w:val="Tekstpodstawowy"/>
        <w:spacing w:before="4"/>
        <w:rPr>
          <w:rFonts w:ascii="Carlito"/>
          <w:b/>
          <w:sz w:val="12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1"/>
        <w:gridCol w:w="7903"/>
      </w:tblGrid>
      <w:tr w:rsidR="000A1CB4">
        <w:trPr>
          <w:trHeight w:val="216"/>
        </w:trPr>
        <w:tc>
          <w:tcPr>
            <w:tcW w:w="381" w:type="dxa"/>
            <w:tcBorders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line="196" w:lineRule="exact"/>
              <w:ind w:left="18"/>
              <w:rPr>
                <w:b/>
                <w:sz w:val="20"/>
              </w:rPr>
            </w:pPr>
            <w:r>
              <w:rPr>
                <w:b/>
                <w:sz w:val="20"/>
              </w:rPr>
              <w:t>7.7</w:t>
            </w:r>
          </w:p>
        </w:tc>
        <w:tc>
          <w:tcPr>
            <w:tcW w:w="7903" w:type="dxa"/>
            <w:tcBorders>
              <w:lef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line="196" w:lineRule="exact"/>
              <w:ind w:left="77"/>
              <w:rPr>
                <w:b/>
                <w:sz w:val="20"/>
              </w:rPr>
            </w:pPr>
            <w:r>
              <w:rPr>
                <w:b/>
                <w:sz w:val="20"/>
              </w:rPr>
              <w:t>Liczniki</w:t>
            </w:r>
          </w:p>
        </w:tc>
      </w:tr>
    </w:tbl>
    <w:p w:rsidR="000A1CB4" w:rsidRDefault="000A1CB4">
      <w:pPr>
        <w:pStyle w:val="Tekstpodstawowy"/>
        <w:rPr>
          <w:rFonts w:ascii="Carlito"/>
          <w:b/>
          <w:sz w:val="21"/>
        </w:rPr>
      </w:pPr>
    </w:p>
    <w:tbl>
      <w:tblPr>
        <w:tblStyle w:val="TableNormal"/>
        <w:tblW w:w="0" w:type="auto"/>
        <w:tblInd w:w="720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842"/>
        <w:gridCol w:w="1010"/>
        <w:gridCol w:w="1010"/>
        <w:gridCol w:w="1011"/>
      </w:tblGrid>
      <w:tr w:rsidR="000A1CB4">
        <w:trPr>
          <w:trHeight w:val="221"/>
        </w:trPr>
        <w:tc>
          <w:tcPr>
            <w:tcW w:w="410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2" w:lineRule="exact"/>
              <w:ind w:left="24" w:right="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484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2" w:lineRule="exact"/>
              <w:ind w:left="1579"/>
              <w:rPr>
                <w:b/>
                <w:sz w:val="20"/>
              </w:rPr>
            </w:pPr>
            <w:r>
              <w:rPr>
                <w:b/>
                <w:sz w:val="20"/>
              </w:rPr>
              <w:t>Systemy i liczniki</w:t>
            </w:r>
          </w:p>
        </w:tc>
        <w:tc>
          <w:tcPr>
            <w:tcW w:w="10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2" w:lineRule="exact"/>
              <w:ind w:left="2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Liczba</w:t>
            </w:r>
          </w:p>
        </w:tc>
        <w:tc>
          <w:tcPr>
            <w:tcW w:w="101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2" w:lineRule="exact"/>
              <w:ind w:left="252"/>
              <w:rPr>
                <w:b/>
                <w:sz w:val="20"/>
              </w:rPr>
            </w:pPr>
            <w:r>
              <w:rPr>
                <w:b/>
                <w:sz w:val="20"/>
              </w:rPr>
              <w:t>koszt</w:t>
            </w:r>
          </w:p>
        </w:tc>
        <w:tc>
          <w:tcPr>
            <w:tcW w:w="1011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2" w:lineRule="exact"/>
              <w:ind w:left="236"/>
              <w:rPr>
                <w:b/>
                <w:sz w:val="20"/>
              </w:rPr>
            </w:pPr>
            <w:r>
              <w:rPr>
                <w:b/>
                <w:sz w:val="20"/>
              </w:rPr>
              <w:t>Suma</w:t>
            </w:r>
          </w:p>
        </w:tc>
      </w:tr>
      <w:tr w:rsidR="000A1CB4">
        <w:trPr>
          <w:trHeight w:val="227"/>
        </w:trPr>
        <w:tc>
          <w:tcPr>
            <w:tcW w:w="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right="1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4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6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2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</w:tr>
      <w:tr w:rsidR="000A1CB4">
        <w:trPr>
          <w:trHeight w:val="227"/>
        </w:trPr>
        <w:tc>
          <w:tcPr>
            <w:tcW w:w="41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8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95"/>
              <w:rPr>
                <w:sz w:val="18"/>
              </w:rPr>
            </w:pPr>
            <w:r>
              <w:rPr>
                <w:sz w:val="18"/>
              </w:rPr>
              <w:t>Liczniki energii elektrycznej dla oświetlenia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36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0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" w:line="196" w:lineRule="exact"/>
              <w:ind w:left="362"/>
              <w:rPr>
                <w:sz w:val="18"/>
              </w:rPr>
            </w:pPr>
            <w:r>
              <w:rPr>
                <w:sz w:val="18"/>
              </w:rPr>
              <w:t>450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7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450,00</w:t>
            </w:r>
          </w:p>
        </w:tc>
      </w:tr>
      <w:tr w:rsidR="000A1CB4">
        <w:trPr>
          <w:trHeight w:val="380"/>
        </w:trPr>
        <w:tc>
          <w:tcPr>
            <w:tcW w:w="410" w:type="dxa"/>
            <w:tcBorders>
              <w:top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42" w:type="dxa"/>
            <w:tcBorders>
              <w:top w:val="single" w:sz="8" w:space="0" w:color="000000"/>
              <w:left w:val="nil"/>
              <w:right w:val="nil"/>
            </w:tcBorders>
          </w:tcPr>
          <w:p w:rsidR="000A1CB4" w:rsidRDefault="003C0098">
            <w:pPr>
              <w:pStyle w:val="TableParagraph"/>
              <w:spacing w:before="73"/>
              <w:ind w:left="2366" w:right="1735"/>
              <w:jc w:val="center"/>
              <w:rPr>
                <w:sz w:val="20"/>
              </w:rPr>
            </w:pPr>
            <w:r>
              <w:rPr>
                <w:sz w:val="20"/>
              </w:rPr>
              <w:t>Ogółem</w:t>
            </w:r>
          </w:p>
        </w:tc>
        <w:tc>
          <w:tcPr>
            <w:tcW w:w="1010" w:type="dxa"/>
            <w:tcBorders>
              <w:top w:val="single" w:sz="8" w:space="0" w:color="000000"/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10" w:type="dxa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4" w:line="355" w:lineRule="exact"/>
              <w:ind w:left="543"/>
              <w:rPr>
                <w:sz w:val="32"/>
              </w:rPr>
            </w:pPr>
            <w:r>
              <w:rPr>
                <w:rFonts w:ascii="Carlito" w:hAnsi="Carlito"/>
                <w:sz w:val="32"/>
              </w:rPr>
              <w:t xml:space="preserve">Σ </w:t>
            </w:r>
            <w:r>
              <w:rPr>
                <w:sz w:val="32"/>
              </w:rPr>
              <w:t>=</w:t>
            </w:r>
          </w:p>
        </w:tc>
        <w:tc>
          <w:tcPr>
            <w:tcW w:w="1011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before="85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450,00</w:t>
            </w:r>
          </w:p>
        </w:tc>
      </w:tr>
    </w:tbl>
    <w:p w:rsidR="000A1CB4" w:rsidRDefault="000A1CB4">
      <w:pPr>
        <w:jc w:val="right"/>
        <w:rPr>
          <w:sz w:val="20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3C0098">
      <w:pPr>
        <w:tabs>
          <w:tab w:val="left" w:pos="3356"/>
          <w:tab w:val="right" w:pos="11095"/>
        </w:tabs>
        <w:spacing w:before="76"/>
        <w:ind w:left="699"/>
        <w:rPr>
          <w:sz w:val="16"/>
        </w:rPr>
      </w:pPr>
      <w:r>
        <w:rPr>
          <w:sz w:val="16"/>
        </w:rPr>
        <w:lastRenderedPageBreak/>
        <w:t>Audyt</w:t>
      </w:r>
      <w:r>
        <w:rPr>
          <w:spacing w:val="-1"/>
          <w:sz w:val="16"/>
        </w:rPr>
        <w:t xml:space="preserve"> </w:t>
      </w:r>
      <w:r>
        <w:rPr>
          <w:sz w:val="16"/>
        </w:rPr>
        <w:t>energ.</w:t>
      </w:r>
      <w:r>
        <w:rPr>
          <w:spacing w:val="-1"/>
          <w:sz w:val="16"/>
        </w:rPr>
        <w:t xml:space="preserve"> </w:t>
      </w:r>
      <w:r>
        <w:rPr>
          <w:sz w:val="16"/>
        </w:rPr>
        <w:t>budynku</w:t>
      </w:r>
      <w:r>
        <w:rPr>
          <w:sz w:val="16"/>
        </w:rPr>
        <w:tab/>
        <w:t>Lipie, Lipie 32 - Szkoła Podstawowa im. Stanisława</w:t>
      </w:r>
      <w:r>
        <w:rPr>
          <w:spacing w:val="-1"/>
          <w:sz w:val="16"/>
        </w:rPr>
        <w:t xml:space="preserve"> </w:t>
      </w:r>
      <w:r>
        <w:rPr>
          <w:sz w:val="16"/>
        </w:rPr>
        <w:t>Fiedorowicza.xlsm</w:t>
      </w:r>
      <w:r>
        <w:rPr>
          <w:sz w:val="16"/>
        </w:rPr>
        <w:tab/>
        <w:t>31</w:t>
      </w:r>
    </w:p>
    <w:p w:rsidR="000A1CB4" w:rsidRDefault="000A1CB4">
      <w:pPr>
        <w:pStyle w:val="Tekstpodstawowy"/>
      </w:pPr>
    </w:p>
    <w:p w:rsidR="000A1CB4" w:rsidRDefault="003C0098">
      <w:pPr>
        <w:pStyle w:val="Tekstpodstawowy"/>
        <w:spacing w:before="6"/>
        <w:rPr>
          <w:sz w:val="13"/>
        </w:rPr>
      </w:pPr>
      <w:r>
        <w:pict>
          <v:shape id="_x0000_s1037" type="#_x0000_t202" style="position:absolute;margin-left:51.55pt;margin-top:10.15pt;width:421.7pt;height:23.8pt;z-index:-251634688;mso-wrap-distance-left:0;mso-wrap-distance-right:0;mso-position-horizontal-relative:page" filled="f" strokeweight=".72pt">
            <v:stroke linestyle="thinThin"/>
            <v:textbox inset="0,0,0,0">
              <w:txbxContent>
                <w:p w:rsidR="000A1CB4" w:rsidRDefault="003C0098">
                  <w:pPr>
                    <w:tabs>
                      <w:tab w:val="left" w:pos="404"/>
                    </w:tabs>
                    <w:spacing w:before="38" w:line="165" w:lineRule="auto"/>
                    <w:ind w:left="25"/>
                    <w:rPr>
                      <w:b/>
                      <w:sz w:val="16"/>
                    </w:rPr>
                  </w:pPr>
                  <w:r>
                    <w:rPr>
                      <w:b/>
                      <w:position w:val="-10"/>
                      <w:sz w:val="16"/>
                    </w:rPr>
                    <w:t>8.</w:t>
                  </w:r>
                  <w:r>
                    <w:rPr>
                      <w:b/>
                      <w:position w:val="-10"/>
                      <w:sz w:val="16"/>
                    </w:rPr>
                    <w:tab/>
                  </w:r>
                  <w:r>
                    <w:rPr>
                      <w:b/>
                      <w:sz w:val="16"/>
                    </w:rPr>
                    <w:t>Opis optymalnego wariantu przedsięwzięcia termomodernizacyjnego przewidzianego do realizacji</w:t>
                  </w:r>
                  <w:r>
                    <w:rPr>
                      <w:b/>
                      <w:spacing w:val="3"/>
                      <w:sz w:val="16"/>
                    </w:rPr>
                    <w:t xml:space="preserve"> </w:t>
                  </w:r>
                  <w:r>
                    <w:rPr>
                      <w:b/>
                      <w:sz w:val="16"/>
                    </w:rPr>
                    <w:t>(ceny</w:t>
                  </w:r>
                </w:p>
                <w:p w:rsidR="000A1CB4" w:rsidRDefault="003C0098">
                  <w:pPr>
                    <w:spacing w:line="140" w:lineRule="exact"/>
                    <w:ind w:left="404"/>
                    <w:rPr>
                      <w:b/>
                      <w:sz w:val="16"/>
                    </w:rPr>
                  </w:pPr>
                  <w:r>
                    <w:rPr>
                      <w:b/>
                      <w:sz w:val="16"/>
                    </w:rPr>
                    <w:t>netto)</w:t>
                  </w:r>
                </w:p>
              </w:txbxContent>
            </v:textbox>
            <w10:wrap type="topAndBottom" anchorx="page"/>
          </v:shape>
        </w:pict>
      </w:r>
    </w:p>
    <w:p w:rsidR="000A1CB4" w:rsidRDefault="003C0098">
      <w:pPr>
        <w:pStyle w:val="Akapitzlist"/>
        <w:numPr>
          <w:ilvl w:val="1"/>
          <w:numId w:val="3"/>
        </w:numPr>
        <w:tabs>
          <w:tab w:val="left" w:pos="1103"/>
        </w:tabs>
        <w:rPr>
          <w:b/>
          <w:sz w:val="16"/>
        </w:rPr>
      </w:pPr>
      <w:r>
        <w:rPr>
          <w:b/>
          <w:sz w:val="16"/>
        </w:rPr>
        <w:t>Opis robót</w:t>
      </w:r>
    </w:p>
    <w:p w:rsidR="000A1CB4" w:rsidRDefault="003C0098">
      <w:pPr>
        <w:spacing w:before="15" w:line="256" w:lineRule="auto"/>
        <w:ind w:left="723" w:right="1987"/>
        <w:rPr>
          <w:sz w:val="16"/>
        </w:rPr>
      </w:pPr>
      <w:r>
        <w:rPr>
          <w:sz w:val="16"/>
        </w:rPr>
        <w:t>W ramach wskazanego wariantu przedsięwzięcia termomodernizacyjnego w pkt. 7.4.4., po uwzględnieniu środków własnych Inwestora ujętych w pkt. 3.5. należy wykonać następujące usprawnienia (wariant nr I):</w:t>
      </w:r>
    </w:p>
    <w:p w:rsidR="000A1CB4" w:rsidRDefault="000A1CB4">
      <w:pPr>
        <w:pStyle w:val="Tekstpodstawowy"/>
        <w:rPr>
          <w:sz w:val="13"/>
        </w:rPr>
      </w:pPr>
    </w:p>
    <w:tbl>
      <w:tblPr>
        <w:tblStyle w:val="TableNormal"/>
        <w:tblW w:w="0" w:type="auto"/>
        <w:tblInd w:w="69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"/>
        <w:gridCol w:w="4835"/>
        <w:gridCol w:w="605"/>
        <w:gridCol w:w="783"/>
        <w:gridCol w:w="973"/>
        <w:gridCol w:w="860"/>
      </w:tblGrid>
      <w:tr w:rsidR="000A1CB4">
        <w:trPr>
          <w:trHeight w:val="577"/>
        </w:trPr>
        <w:tc>
          <w:tcPr>
            <w:tcW w:w="379" w:type="dxa"/>
          </w:tcPr>
          <w:p w:rsidR="000A1CB4" w:rsidRDefault="000A1CB4">
            <w:pPr>
              <w:pStyle w:val="TableParagraph"/>
              <w:spacing w:before="4"/>
              <w:rPr>
                <w:sz w:val="19"/>
              </w:rPr>
            </w:pPr>
          </w:p>
          <w:p w:rsidR="000A1CB4" w:rsidRDefault="003C0098">
            <w:pPr>
              <w:pStyle w:val="TableParagraph"/>
              <w:ind w:left="107"/>
              <w:rPr>
                <w:sz w:val="12"/>
              </w:rPr>
            </w:pPr>
            <w:r>
              <w:rPr>
                <w:w w:val="105"/>
                <w:sz w:val="12"/>
              </w:rPr>
              <w:t>l.p.</w:t>
            </w:r>
          </w:p>
        </w:tc>
        <w:tc>
          <w:tcPr>
            <w:tcW w:w="4835" w:type="dxa"/>
          </w:tcPr>
          <w:p w:rsidR="000A1CB4" w:rsidRDefault="000A1CB4">
            <w:pPr>
              <w:pStyle w:val="TableParagraph"/>
              <w:spacing w:before="6"/>
              <w:rPr>
                <w:sz w:val="18"/>
              </w:rPr>
            </w:pPr>
          </w:p>
          <w:p w:rsidR="000A1CB4" w:rsidRDefault="003C0098">
            <w:pPr>
              <w:pStyle w:val="TableParagraph"/>
              <w:ind w:left="1874" w:right="1855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zakres usprawnień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5"/>
              <w:rPr>
                <w:sz w:val="20"/>
              </w:rPr>
            </w:pPr>
          </w:p>
          <w:p w:rsidR="000A1CB4" w:rsidRDefault="003C0098">
            <w:pPr>
              <w:pStyle w:val="TableParagraph"/>
              <w:ind w:left="30" w:right="1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ilość [m</w:t>
            </w:r>
            <w:r>
              <w:rPr>
                <w:w w:val="105"/>
                <w:sz w:val="12"/>
                <w:vertAlign w:val="superscript"/>
              </w:rPr>
              <w:t>2</w:t>
            </w:r>
            <w:r>
              <w:rPr>
                <w:w w:val="105"/>
                <w:sz w:val="12"/>
              </w:rPr>
              <w:t>]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59"/>
              <w:rPr>
                <w:sz w:val="12"/>
              </w:rPr>
            </w:pPr>
            <w:r>
              <w:rPr>
                <w:w w:val="105"/>
                <w:sz w:val="12"/>
              </w:rPr>
              <w:t>grubość</w:t>
            </w:r>
            <w:r>
              <w:rPr>
                <w:spacing w:val="2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[m]</w:t>
            </w:r>
          </w:p>
          <w:p w:rsidR="000A1CB4" w:rsidRDefault="003C0098">
            <w:pPr>
              <w:pStyle w:val="TableParagraph"/>
              <w:spacing w:before="49"/>
              <w:ind w:left="57"/>
              <w:rPr>
                <w:sz w:val="12"/>
              </w:rPr>
            </w:pPr>
            <w:r>
              <w:rPr>
                <w:w w:val="105"/>
                <w:sz w:val="12"/>
              </w:rPr>
              <w:t>/ U</w:t>
            </w:r>
            <w:r>
              <w:rPr>
                <w:spacing w:val="4"/>
                <w:w w:val="105"/>
                <w:sz w:val="12"/>
              </w:rPr>
              <w:t xml:space="preserve"> </w:t>
            </w:r>
            <w:r>
              <w:rPr>
                <w:w w:val="105"/>
                <w:sz w:val="12"/>
              </w:rPr>
              <w:t>[W/m</w:t>
            </w:r>
            <w:r>
              <w:rPr>
                <w:w w:val="105"/>
                <w:sz w:val="12"/>
                <w:vertAlign w:val="superscript"/>
              </w:rPr>
              <w:t>2</w:t>
            </w:r>
            <w:r>
              <w:rPr>
                <w:w w:val="105"/>
                <w:sz w:val="12"/>
              </w:rPr>
              <w:t>K]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4"/>
              <w:rPr>
                <w:sz w:val="19"/>
              </w:rPr>
            </w:pPr>
          </w:p>
          <w:p w:rsidR="000A1CB4" w:rsidRDefault="003C0098">
            <w:pPr>
              <w:pStyle w:val="TableParagraph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koszt [zł]</w:t>
            </w:r>
          </w:p>
        </w:tc>
        <w:tc>
          <w:tcPr>
            <w:tcW w:w="860" w:type="dxa"/>
          </w:tcPr>
          <w:p w:rsidR="000A1CB4" w:rsidRDefault="003C0098">
            <w:pPr>
              <w:pStyle w:val="TableParagraph"/>
              <w:spacing w:before="60" w:line="283" w:lineRule="auto"/>
              <w:ind w:left="85" w:right="63" w:hanging="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koszt jednostkowy [zł]</w:t>
            </w:r>
          </w:p>
        </w:tc>
      </w:tr>
      <w:tr w:rsidR="000A1CB4">
        <w:trPr>
          <w:trHeight w:val="388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1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 w:line="283" w:lineRule="auto"/>
              <w:ind w:left="28" w:right="2"/>
              <w:rPr>
                <w:sz w:val="12"/>
              </w:rPr>
            </w:pPr>
            <w:r>
              <w:rPr>
                <w:w w:val="105"/>
                <w:sz w:val="12"/>
              </w:rPr>
              <w:t>Ściana zewnętrzna 38 cm cz. dobudowana - ocieplenie - styropianem lub wełną mineralną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9" w:right="12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46,41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50" w:right="23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0,16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1" w:right="13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16 708,00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18" w:right="20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360,01</w:t>
            </w:r>
          </w:p>
        </w:tc>
      </w:tr>
      <w:tr w:rsidR="000A1CB4">
        <w:trPr>
          <w:trHeight w:val="388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2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 w:line="285" w:lineRule="auto"/>
              <w:ind w:left="28" w:right="2"/>
              <w:rPr>
                <w:sz w:val="12"/>
              </w:rPr>
            </w:pPr>
            <w:r>
              <w:rPr>
                <w:w w:val="105"/>
                <w:sz w:val="12"/>
              </w:rPr>
              <w:t>Ściana zewnętrzna 51 cm sala i cz. dobudowana - ocieplenie - styropianem lub wełną mineralną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30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431,26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50" w:right="23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0,16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155 252,00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18" w:right="20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360,00</w:t>
            </w:r>
          </w:p>
        </w:tc>
      </w:tr>
      <w:tr w:rsidR="000A1CB4">
        <w:trPr>
          <w:trHeight w:val="388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3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Ściana zewnętrzna 55 cm - ocieplenie - styropianem lub wełną mineralną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30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511,30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50" w:right="23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0,15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178 953,00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18" w:right="20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350,00</w:t>
            </w:r>
          </w:p>
        </w:tc>
      </w:tr>
      <w:tr w:rsidR="000A1CB4">
        <w:trPr>
          <w:trHeight w:val="388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4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Stropodach pełny sali i części dobudowanej - ocieplenie - wełną mineralną lub</w:t>
            </w:r>
          </w:p>
          <w:p w:rsidR="000A1CB4" w:rsidRDefault="003C0098">
            <w:pPr>
              <w:pStyle w:val="TableParagraph"/>
              <w:spacing w:before="25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styropianem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30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332,29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50" w:right="23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0,21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115 637,00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18" w:right="20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348,00</w:t>
            </w:r>
          </w:p>
        </w:tc>
      </w:tr>
      <w:tr w:rsidR="000A1CB4">
        <w:trPr>
          <w:trHeight w:val="388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5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 w:line="283" w:lineRule="auto"/>
              <w:ind w:left="28" w:right="2"/>
              <w:rPr>
                <w:sz w:val="12"/>
              </w:rPr>
            </w:pPr>
            <w:r>
              <w:rPr>
                <w:w w:val="105"/>
                <w:sz w:val="12"/>
              </w:rPr>
              <w:t>Strop pod nieogrz. poddaszem - ocieplenie - wełną mineralną lub styropianem i usunięcie wierzchnich warstw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30" w:right="10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265,25</w:t>
            </w: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50" w:right="23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0,23</w:t>
            </w: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151" w:right="13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57 029,00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spacing w:before="3"/>
              <w:rPr>
                <w:sz w:val="11"/>
              </w:rPr>
            </w:pPr>
          </w:p>
          <w:p w:rsidR="000A1CB4" w:rsidRDefault="003C0098">
            <w:pPr>
              <w:pStyle w:val="TableParagraph"/>
              <w:ind w:left="218" w:right="201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215,00</w:t>
            </w:r>
          </w:p>
        </w:tc>
      </w:tr>
      <w:tr w:rsidR="000A1CB4">
        <w:trPr>
          <w:trHeight w:val="412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6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 w:line="283" w:lineRule="auto"/>
              <w:ind w:left="28" w:right="2"/>
              <w:rPr>
                <w:sz w:val="12"/>
              </w:rPr>
            </w:pPr>
            <w:r>
              <w:rPr>
                <w:w w:val="105"/>
                <w:sz w:val="12"/>
              </w:rPr>
              <w:t>Montaż instalacji c.w.u. zasilanej z pojemnościowych zasobników zasilanych z kotłowni gazowej.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spacing w:before="3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151" w:right="13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26 950,00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745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7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 w:line="283" w:lineRule="auto"/>
              <w:ind w:left="28" w:right="9"/>
              <w:rPr>
                <w:sz w:val="12"/>
              </w:rPr>
            </w:pPr>
            <w:r>
              <w:rPr>
                <w:w w:val="105"/>
                <w:sz w:val="12"/>
              </w:rPr>
              <w:t>Montaż nowej instalacji wyposażonej w zawory regulacyjne, grzejniki z zaworami termostycznymi (P-1K). Montaż nowego orurowania i izolacji cieplnej. Montaż autoamatyki pogodowej oraz kotłów gazowych. Prace budowlane w pomieszczeniach kotłowni. Regulacja ins</w:t>
            </w:r>
            <w:r>
              <w:rPr>
                <w:w w:val="105"/>
                <w:sz w:val="12"/>
              </w:rPr>
              <w:t>talacji c.o. Wprowadzenie obniżeń dobowych 8 godz. i</w:t>
            </w:r>
          </w:p>
          <w:p w:rsidR="000A1CB4" w:rsidRDefault="003C0098">
            <w:pPr>
              <w:pStyle w:val="TableParagraph"/>
              <w:spacing w:before="2" w:line="63" w:lineRule="exact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tygodniowych 1 dzień.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0A1CB4" w:rsidRDefault="000A1CB4">
            <w:pPr>
              <w:pStyle w:val="TableParagraph"/>
              <w:rPr>
                <w:sz w:val="14"/>
              </w:rPr>
            </w:pPr>
          </w:p>
          <w:p w:rsidR="000A1CB4" w:rsidRDefault="000A1CB4">
            <w:pPr>
              <w:pStyle w:val="TableParagraph"/>
              <w:spacing w:before="8"/>
              <w:rPr>
                <w:sz w:val="12"/>
              </w:rPr>
            </w:pPr>
          </w:p>
          <w:p w:rsidR="000A1CB4" w:rsidRDefault="003C0098">
            <w:pPr>
              <w:pStyle w:val="TableParagraph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165 516,00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75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8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Wymiana opraw oświetleniowych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0A1CB4" w:rsidRDefault="003C0098">
            <w:pPr>
              <w:pStyle w:val="TableParagraph"/>
              <w:spacing w:before="72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112 684,00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75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9"/>
              <w:ind w:left="155"/>
              <w:rPr>
                <w:sz w:val="12"/>
              </w:rPr>
            </w:pPr>
            <w:r>
              <w:rPr>
                <w:w w:val="106"/>
                <w:sz w:val="12"/>
              </w:rPr>
              <w:t>9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9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Montaż instalacji fotowoltaicznej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0A1CB4" w:rsidRDefault="003C0098">
            <w:pPr>
              <w:pStyle w:val="TableParagraph"/>
              <w:spacing w:before="72"/>
              <w:ind w:left="151" w:right="134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45 000,00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275"/>
        </w:trPr>
        <w:tc>
          <w:tcPr>
            <w:tcW w:w="379" w:type="dxa"/>
          </w:tcPr>
          <w:p w:rsidR="000A1CB4" w:rsidRDefault="003C0098">
            <w:pPr>
              <w:pStyle w:val="TableParagraph"/>
              <w:spacing w:before="10"/>
              <w:ind w:left="122"/>
              <w:rPr>
                <w:sz w:val="12"/>
              </w:rPr>
            </w:pPr>
            <w:r>
              <w:rPr>
                <w:w w:val="105"/>
                <w:sz w:val="12"/>
              </w:rPr>
              <w:t>10</w:t>
            </w:r>
          </w:p>
        </w:tc>
        <w:tc>
          <w:tcPr>
            <w:tcW w:w="4835" w:type="dxa"/>
          </w:tcPr>
          <w:p w:rsidR="000A1CB4" w:rsidRDefault="003C0098">
            <w:pPr>
              <w:pStyle w:val="TableParagraph"/>
              <w:spacing w:before="10"/>
              <w:ind w:left="28"/>
              <w:rPr>
                <w:sz w:val="12"/>
              </w:rPr>
            </w:pPr>
            <w:r>
              <w:rPr>
                <w:w w:val="105"/>
                <w:sz w:val="12"/>
              </w:rPr>
              <w:t>Liczniki</w:t>
            </w:r>
          </w:p>
        </w:tc>
        <w:tc>
          <w:tcPr>
            <w:tcW w:w="605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783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73" w:type="dxa"/>
          </w:tcPr>
          <w:p w:rsidR="000A1CB4" w:rsidRDefault="003C0098">
            <w:pPr>
              <w:pStyle w:val="TableParagraph"/>
              <w:spacing w:before="72"/>
              <w:ind w:left="151" w:right="13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450,00</w:t>
            </w:r>
          </w:p>
        </w:tc>
        <w:tc>
          <w:tcPr>
            <w:tcW w:w="860" w:type="dxa"/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3532"/>
        </w:trPr>
        <w:tc>
          <w:tcPr>
            <w:tcW w:w="8435" w:type="dxa"/>
            <w:gridSpan w:val="6"/>
          </w:tcPr>
          <w:p w:rsidR="000A1CB4" w:rsidRDefault="000A1CB4">
            <w:pPr>
              <w:pStyle w:val="TableParagraph"/>
              <w:spacing w:before="4"/>
              <w:rPr>
                <w:sz w:val="16"/>
              </w:rPr>
            </w:pPr>
          </w:p>
          <w:p w:rsidR="000A1CB4" w:rsidRDefault="003C0098">
            <w:pPr>
              <w:pStyle w:val="TableParagraph"/>
              <w:ind w:left="33"/>
              <w:rPr>
                <w:sz w:val="16"/>
              </w:rPr>
            </w:pPr>
            <w:r>
              <w:rPr>
                <w:sz w:val="16"/>
              </w:rPr>
              <w:t>W ramach prac termomodernizacyjnych należy wykonać następujące prace dodatkowe: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/>
              <w:ind w:left="131"/>
              <w:rPr>
                <w:sz w:val="16"/>
              </w:rPr>
            </w:pPr>
            <w:r>
              <w:rPr>
                <w:sz w:val="16"/>
              </w:rPr>
              <w:t>demontaż i ponowny montaż elementów zamontowanych na elewacji 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dachu,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2"/>
              <w:ind w:left="131"/>
              <w:rPr>
                <w:sz w:val="16"/>
              </w:rPr>
            </w:pPr>
            <w:r>
              <w:rPr>
                <w:sz w:val="16"/>
              </w:rPr>
              <w:t>demontaż i ponowny montaż instalacji odgromowych wraz z niezbędnym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uzupełnieniem,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 w:line="256" w:lineRule="auto"/>
              <w:ind w:right="105" w:firstLine="0"/>
              <w:rPr>
                <w:sz w:val="16"/>
              </w:rPr>
            </w:pPr>
            <w:r>
              <w:rPr>
                <w:sz w:val="16"/>
              </w:rPr>
              <w:t>demontaż i wymiana na nowe obróbek blacharskich m.in. kominów, pasów podrynnowych, murków ogniowych oraz parapetów wewnętrznych 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zewnętrznych,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ind w:left="131"/>
              <w:rPr>
                <w:sz w:val="16"/>
              </w:rPr>
            </w:pPr>
            <w:r>
              <w:rPr>
                <w:sz w:val="16"/>
              </w:rPr>
              <w:t>rozbiórka istniejącej opaski wokół budynku i wykonanie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nowej,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/>
              <w:ind w:left="131"/>
              <w:rPr>
                <w:sz w:val="16"/>
              </w:rPr>
            </w:pPr>
            <w:r>
              <w:rPr>
                <w:sz w:val="16"/>
              </w:rPr>
              <w:t>przed rozpoczęciem robót dociepleniowych należy za</w:t>
            </w:r>
            <w:r>
              <w:rPr>
                <w:sz w:val="16"/>
              </w:rPr>
              <w:t>bezpieczenie okna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folią,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 w:line="256" w:lineRule="auto"/>
              <w:ind w:right="231" w:firstLine="0"/>
              <w:rPr>
                <w:sz w:val="16"/>
              </w:rPr>
            </w:pPr>
            <w:r>
              <w:rPr>
                <w:sz w:val="16"/>
              </w:rPr>
              <w:t>przed rozpoczęciem prac należy w niezbędnym zakresie zabezpieczyć przed uszkodzeniem zieleń znajdującą się wokół budynku,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line="256" w:lineRule="auto"/>
              <w:ind w:right="273" w:firstLine="0"/>
              <w:rPr>
                <w:sz w:val="16"/>
              </w:rPr>
            </w:pPr>
            <w:r>
              <w:rPr>
                <w:sz w:val="16"/>
              </w:rPr>
              <w:t>Przed wykonaniem termomodernizacji ścian należy odbić i uzupełnić odspojone tynki, rozkuć i zazbroić rysy ora</w:t>
            </w:r>
            <w:r>
              <w:rPr>
                <w:sz w:val="16"/>
              </w:rPr>
              <w:t>z spękania, a następnie wypełnić nierówności zaprawą</w:t>
            </w:r>
            <w:r>
              <w:rPr>
                <w:spacing w:val="1"/>
                <w:sz w:val="16"/>
              </w:rPr>
              <w:t xml:space="preserve"> </w:t>
            </w:r>
            <w:r>
              <w:rPr>
                <w:sz w:val="16"/>
              </w:rPr>
              <w:t>cementową.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ind w:left="131"/>
              <w:rPr>
                <w:sz w:val="16"/>
              </w:rPr>
            </w:pPr>
            <w:r>
              <w:rPr>
                <w:sz w:val="16"/>
              </w:rPr>
              <w:t>Wywóz i utylizacja zdemontowanych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materiałów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2"/>
              <w:ind w:left="131"/>
              <w:rPr>
                <w:sz w:val="16"/>
              </w:rPr>
            </w:pPr>
            <w:r>
              <w:rPr>
                <w:sz w:val="16"/>
              </w:rPr>
              <w:t>Demontaż i ponowny montaż balustrad zewnętrznych, krat okiennych,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daszków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/>
              <w:ind w:left="131"/>
              <w:rPr>
                <w:sz w:val="16"/>
              </w:rPr>
            </w:pPr>
            <w:r>
              <w:rPr>
                <w:sz w:val="16"/>
              </w:rPr>
              <w:t>Wszystkie uszkodzone w trakcie prac ściany i elementy budynku należy odtw</w:t>
            </w:r>
            <w:r>
              <w:rPr>
                <w:sz w:val="16"/>
              </w:rPr>
              <w:t>orzyć do stanu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pierwotnego.</w:t>
            </w:r>
          </w:p>
          <w:p w:rsidR="000A1CB4" w:rsidRDefault="003C0098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13" w:line="256" w:lineRule="auto"/>
              <w:ind w:right="369" w:firstLine="0"/>
              <w:rPr>
                <w:sz w:val="16"/>
              </w:rPr>
            </w:pPr>
            <w:r>
              <w:rPr>
                <w:sz w:val="16"/>
              </w:rPr>
              <w:t>Wykonanie niezbędnej modernizacji instalacji elektrycznej w zakresie zasilania nowo zamontowanych urządzeń Wykonanie podłączenia zamontowanych kotłów do instalacji powietrzno 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spalinowej</w:t>
            </w:r>
          </w:p>
        </w:tc>
      </w:tr>
    </w:tbl>
    <w:p w:rsidR="000A1CB4" w:rsidRDefault="003C0098">
      <w:pPr>
        <w:pStyle w:val="Akapitzlist"/>
        <w:numPr>
          <w:ilvl w:val="1"/>
          <w:numId w:val="3"/>
        </w:numPr>
        <w:tabs>
          <w:tab w:val="left" w:pos="1103"/>
        </w:tabs>
        <w:rPr>
          <w:b/>
          <w:sz w:val="16"/>
        </w:rPr>
      </w:pPr>
      <w:r>
        <w:rPr>
          <w:b/>
          <w:sz w:val="16"/>
        </w:rPr>
        <w:t>Chrakterystyka finansowa dla działań termomodernizacyjnych</w:t>
      </w:r>
    </w:p>
    <w:p w:rsidR="000A1CB4" w:rsidRDefault="003C0098">
      <w:pPr>
        <w:tabs>
          <w:tab w:val="left" w:pos="4782"/>
        </w:tabs>
        <w:spacing w:before="86"/>
        <w:ind w:left="1102"/>
        <w:rPr>
          <w:sz w:val="16"/>
        </w:rPr>
      </w:pPr>
      <w:r>
        <w:rPr>
          <w:sz w:val="16"/>
        </w:rPr>
        <w:t>Kalkulowany koszt</w:t>
      </w:r>
      <w:r>
        <w:rPr>
          <w:spacing w:val="-7"/>
          <w:sz w:val="16"/>
        </w:rPr>
        <w:t xml:space="preserve"> </w:t>
      </w:r>
      <w:r>
        <w:rPr>
          <w:sz w:val="16"/>
        </w:rPr>
        <w:t>robót</w:t>
      </w:r>
      <w:r>
        <w:rPr>
          <w:spacing w:val="-2"/>
          <w:sz w:val="16"/>
        </w:rPr>
        <w:t xml:space="preserve"> </w:t>
      </w:r>
      <w:r>
        <w:rPr>
          <w:sz w:val="16"/>
        </w:rPr>
        <w:t>wyniesie:</w:t>
      </w:r>
      <w:r>
        <w:rPr>
          <w:sz w:val="16"/>
        </w:rPr>
        <w:tab/>
      </w:r>
      <w:r>
        <w:rPr>
          <w:b/>
          <w:position w:val="2"/>
          <w:sz w:val="16"/>
        </w:rPr>
        <w:t xml:space="preserve">716 045,00 </w:t>
      </w:r>
      <w:r>
        <w:rPr>
          <w:b/>
          <w:spacing w:val="18"/>
          <w:position w:val="2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4916"/>
        </w:tabs>
        <w:spacing w:before="41"/>
        <w:ind w:left="1102"/>
        <w:rPr>
          <w:sz w:val="16"/>
        </w:rPr>
      </w:pPr>
      <w:r>
        <w:rPr>
          <w:sz w:val="16"/>
        </w:rPr>
        <w:t>Oszczędności</w:t>
      </w:r>
      <w:r>
        <w:rPr>
          <w:sz w:val="16"/>
        </w:rPr>
        <w:tab/>
      </w:r>
      <w:r>
        <w:rPr>
          <w:b/>
          <w:position w:val="2"/>
          <w:sz w:val="16"/>
        </w:rPr>
        <w:t>72 258,99</w:t>
      </w:r>
      <w:r>
        <w:rPr>
          <w:b/>
          <w:spacing w:val="17"/>
          <w:position w:val="2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5317"/>
        </w:tabs>
        <w:spacing w:before="27"/>
        <w:ind w:left="1102"/>
        <w:rPr>
          <w:sz w:val="16"/>
        </w:rPr>
      </w:pPr>
      <w:r>
        <w:rPr>
          <w:sz w:val="16"/>
        </w:rPr>
        <w:t>SPBT dla wariantu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realizacji</w:t>
      </w:r>
      <w:r>
        <w:rPr>
          <w:sz w:val="16"/>
        </w:rPr>
        <w:tab/>
      </w:r>
      <w:r>
        <w:rPr>
          <w:b/>
          <w:position w:val="1"/>
          <w:sz w:val="16"/>
        </w:rPr>
        <w:t>9,91</w:t>
      </w:r>
      <w:r>
        <w:rPr>
          <w:b/>
          <w:spacing w:val="22"/>
          <w:position w:val="1"/>
          <w:sz w:val="16"/>
        </w:rPr>
        <w:t xml:space="preserve"> </w:t>
      </w:r>
      <w:r>
        <w:rPr>
          <w:sz w:val="16"/>
        </w:rPr>
        <w:t>lat</w:t>
      </w:r>
    </w:p>
    <w:p w:rsidR="000A1CB4" w:rsidRDefault="003C0098">
      <w:pPr>
        <w:tabs>
          <w:tab w:val="left" w:pos="6856"/>
        </w:tabs>
        <w:spacing w:before="13"/>
        <w:ind w:left="1097"/>
        <w:rPr>
          <w:sz w:val="16"/>
        </w:rPr>
      </w:pPr>
      <w:r>
        <w:rPr>
          <w:w w:val="105"/>
          <w:sz w:val="12"/>
        </w:rPr>
        <w:t xml:space="preserve">Po przeprowadzonej termomodernizacji </w:t>
      </w:r>
      <w:r>
        <w:rPr>
          <w:spacing w:val="-2"/>
          <w:w w:val="105"/>
          <w:sz w:val="12"/>
        </w:rPr>
        <w:t xml:space="preserve">należy </w:t>
      </w:r>
      <w:r>
        <w:rPr>
          <w:w w:val="105"/>
          <w:sz w:val="12"/>
        </w:rPr>
        <w:t>zamówić moc dla c.o.</w:t>
      </w:r>
      <w:r>
        <w:rPr>
          <w:spacing w:val="-17"/>
          <w:w w:val="105"/>
          <w:sz w:val="12"/>
        </w:rPr>
        <w:t xml:space="preserve"> </w:t>
      </w:r>
      <w:r>
        <w:rPr>
          <w:w w:val="105"/>
          <w:sz w:val="12"/>
        </w:rPr>
        <w:t>w</w:t>
      </w:r>
      <w:r>
        <w:rPr>
          <w:spacing w:val="-5"/>
          <w:w w:val="105"/>
          <w:sz w:val="12"/>
        </w:rPr>
        <w:t xml:space="preserve"> </w:t>
      </w:r>
      <w:r>
        <w:rPr>
          <w:w w:val="105"/>
          <w:sz w:val="12"/>
        </w:rPr>
        <w:t>wysokości</w:t>
      </w:r>
      <w:r>
        <w:rPr>
          <w:w w:val="105"/>
          <w:sz w:val="12"/>
        </w:rPr>
        <w:tab/>
      </w:r>
      <w:r>
        <w:rPr>
          <w:w w:val="105"/>
          <w:sz w:val="16"/>
        </w:rPr>
        <w:t>88,5</w:t>
      </w:r>
      <w:r>
        <w:rPr>
          <w:w w:val="105"/>
          <w:sz w:val="16"/>
        </w:rPr>
        <w:t>3</w:t>
      </w:r>
      <w:r>
        <w:rPr>
          <w:spacing w:val="-11"/>
          <w:w w:val="105"/>
          <w:sz w:val="16"/>
        </w:rPr>
        <w:t xml:space="preserve"> </w:t>
      </w:r>
      <w:r>
        <w:rPr>
          <w:w w:val="105"/>
          <w:sz w:val="16"/>
        </w:rPr>
        <w:t>kW</w:t>
      </w:r>
    </w:p>
    <w:p w:rsidR="000A1CB4" w:rsidRDefault="003C0098">
      <w:pPr>
        <w:tabs>
          <w:tab w:val="left" w:pos="6856"/>
        </w:tabs>
        <w:spacing w:before="12"/>
        <w:ind w:left="1097"/>
        <w:rPr>
          <w:sz w:val="16"/>
        </w:rPr>
      </w:pPr>
      <w:r>
        <w:rPr>
          <w:w w:val="105"/>
          <w:sz w:val="12"/>
        </w:rPr>
        <w:t xml:space="preserve">Po modernizacji </w:t>
      </w:r>
      <w:r>
        <w:rPr>
          <w:spacing w:val="-2"/>
          <w:w w:val="105"/>
          <w:sz w:val="12"/>
        </w:rPr>
        <w:t xml:space="preserve">należy </w:t>
      </w:r>
      <w:r>
        <w:rPr>
          <w:w w:val="105"/>
          <w:sz w:val="12"/>
        </w:rPr>
        <w:t>zamówić moc maksymalną dla c.w.u.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w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wysokości</w:t>
      </w:r>
      <w:r>
        <w:rPr>
          <w:w w:val="105"/>
          <w:sz w:val="12"/>
        </w:rPr>
        <w:tab/>
      </w:r>
      <w:r>
        <w:rPr>
          <w:w w:val="105"/>
          <w:sz w:val="16"/>
        </w:rPr>
        <w:t>11,92</w:t>
      </w:r>
      <w:r>
        <w:rPr>
          <w:spacing w:val="-10"/>
          <w:w w:val="105"/>
          <w:sz w:val="16"/>
        </w:rPr>
        <w:t xml:space="preserve"> </w:t>
      </w:r>
      <w:r>
        <w:rPr>
          <w:w w:val="105"/>
          <w:sz w:val="16"/>
        </w:rPr>
        <w:t>kW</w:t>
      </w:r>
    </w:p>
    <w:p w:rsidR="000A1CB4" w:rsidRDefault="003C0098">
      <w:pPr>
        <w:tabs>
          <w:tab w:val="left" w:pos="6945"/>
        </w:tabs>
        <w:spacing w:before="13"/>
        <w:ind w:left="1097"/>
        <w:rPr>
          <w:sz w:val="16"/>
        </w:rPr>
      </w:pPr>
      <w:r>
        <w:rPr>
          <w:w w:val="105"/>
          <w:sz w:val="12"/>
        </w:rPr>
        <w:t xml:space="preserve">Po modernizacji </w:t>
      </w:r>
      <w:r>
        <w:rPr>
          <w:spacing w:val="-2"/>
          <w:w w:val="105"/>
          <w:sz w:val="12"/>
        </w:rPr>
        <w:t xml:space="preserve">należy </w:t>
      </w:r>
      <w:r>
        <w:rPr>
          <w:w w:val="105"/>
          <w:sz w:val="12"/>
        </w:rPr>
        <w:t>zamówić moc śrenią dla c.w.u.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w</w:t>
      </w:r>
      <w:r>
        <w:rPr>
          <w:spacing w:val="-4"/>
          <w:w w:val="105"/>
          <w:sz w:val="12"/>
        </w:rPr>
        <w:t xml:space="preserve"> </w:t>
      </w:r>
      <w:r>
        <w:rPr>
          <w:w w:val="105"/>
          <w:sz w:val="12"/>
        </w:rPr>
        <w:t>wysokości</w:t>
      </w:r>
      <w:r>
        <w:rPr>
          <w:w w:val="105"/>
          <w:sz w:val="12"/>
        </w:rPr>
        <w:tab/>
      </w:r>
      <w:r>
        <w:rPr>
          <w:w w:val="105"/>
          <w:sz w:val="16"/>
        </w:rPr>
        <w:t>4,11</w:t>
      </w:r>
      <w:r>
        <w:rPr>
          <w:spacing w:val="-6"/>
          <w:w w:val="105"/>
          <w:sz w:val="16"/>
        </w:rPr>
        <w:t xml:space="preserve"> </w:t>
      </w:r>
      <w:r>
        <w:rPr>
          <w:w w:val="105"/>
          <w:sz w:val="16"/>
        </w:rPr>
        <w:t>kW</w:t>
      </w:r>
    </w:p>
    <w:p w:rsidR="000A1CB4" w:rsidRDefault="003C0098">
      <w:pPr>
        <w:tabs>
          <w:tab w:val="left" w:pos="7833"/>
        </w:tabs>
        <w:spacing w:before="16" w:line="259" w:lineRule="auto"/>
        <w:ind w:left="1102" w:right="2555"/>
        <w:rPr>
          <w:rFonts w:ascii="Georgia" w:hAnsi="Georgia"/>
          <w:sz w:val="16"/>
        </w:rPr>
      </w:pPr>
      <w:r>
        <w:rPr>
          <w:rFonts w:ascii="Georgia" w:hAnsi="Georgia"/>
          <w:sz w:val="16"/>
        </w:rPr>
        <w:t>Nakład</w:t>
      </w:r>
      <w:r>
        <w:rPr>
          <w:rFonts w:ascii="Georgia" w:hAnsi="Georgia"/>
          <w:spacing w:val="-16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zmniejszenie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zapotrzebowania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4"/>
          <w:sz w:val="16"/>
        </w:rPr>
        <w:t xml:space="preserve"> </w:t>
      </w:r>
      <w:r>
        <w:rPr>
          <w:rFonts w:ascii="Georgia" w:hAnsi="Georgia"/>
          <w:sz w:val="16"/>
        </w:rPr>
        <w:t>energię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cieplną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łacznie:</w:t>
      </w:r>
      <w:r>
        <w:rPr>
          <w:rFonts w:ascii="Georgia" w:hAnsi="Georgia"/>
          <w:sz w:val="16"/>
        </w:rPr>
        <w:tab/>
      </w:r>
      <w:r>
        <w:rPr>
          <w:rFonts w:ascii="Georgia" w:hAnsi="Georgia"/>
          <w:b/>
          <w:sz w:val="12"/>
        </w:rPr>
        <w:t>395,28</w:t>
      </w:r>
      <w:r>
        <w:rPr>
          <w:rFonts w:ascii="Georgia" w:hAnsi="Georgia"/>
          <w:b/>
          <w:spacing w:val="-9"/>
          <w:sz w:val="12"/>
        </w:rPr>
        <w:t xml:space="preserve"> </w:t>
      </w:r>
      <w:r>
        <w:rPr>
          <w:rFonts w:ascii="Georgia" w:hAnsi="Georgia"/>
          <w:spacing w:val="-4"/>
          <w:sz w:val="16"/>
        </w:rPr>
        <w:t xml:space="preserve">zł/GJ </w:t>
      </w:r>
      <w:r>
        <w:rPr>
          <w:rFonts w:ascii="Georgia" w:hAnsi="Georgia"/>
          <w:sz w:val="16"/>
        </w:rPr>
        <w:t>Nakład</w:t>
      </w:r>
      <w:r>
        <w:rPr>
          <w:rFonts w:ascii="Georgia" w:hAnsi="Georgia"/>
          <w:spacing w:val="-16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zmniejszenie</w:t>
      </w:r>
      <w:r>
        <w:rPr>
          <w:rFonts w:ascii="Georgia" w:hAnsi="Georgia"/>
          <w:spacing w:val="-16"/>
          <w:sz w:val="16"/>
        </w:rPr>
        <w:t xml:space="preserve"> </w:t>
      </w:r>
      <w:r>
        <w:rPr>
          <w:rFonts w:ascii="Georgia" w:hAnsi="Georgia"/>
          <w:sz w:val="16"/>
        </w:rPr>
        <w:t>zapotrzebowania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energię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cieplną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ogrzewanie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budynku:</w:t>
      </w:r>
      <w:r>
        <w:rPr>
          <w:rFonts w:ascii="Georgia" w:hAnsi="Georgia"/>
          <w:sz w:val="16"/>
        </w:rPr>
        <w:tab/>
      </w:r>
      <w:r>
        <w:rPr>
          <w:rFonts w:ascii="Georgia" w:hAnsi="Georgia"/>
          <w:b/>
          <w:w w:val="95"/>
          <w:sz w:val="12"/>
        </w:rPr>
        <w:t>404,50</w:t>
      </w:r>
      <w:r>
        <w:rPr>
          <w:rFonts w:ascii="Georgia" w:hAnsi="Georgia"/>
          <w:b/>
          <w:spacing w:val="11"/>
          <w:w w:val="95"/>
          <w:sz w:val="12"/>
        </w:rPr>
        <w:t xml:space="preserve"> </w:t>
      </w:r>
      <w:r>
        <w:rPr>
          <w:rFonts w:ascii="Georgia" w:hAnsi="Georgia"/>
          <w:spacing w:val="-4"/>
          <w:w w:val="95"/>
          <w:sz w:val="16"/>
        </w:rPr>
        <w:t>zł/GJ</w:t>
      </w:r>
    </w:p>
    <w:p w:rsidR="000A1CB4" w:rsidRDefault="003C0098">
      <w:pPr>
        <w:pStyle w:val="Akapitzlist"/>
        <w:numPr>
          <w:ilvl w:val="1"/>
          <w:numId w:val="3"/>
        </w:numPr>
        <w:tabs>
          <w:tab w:val="left" w:pos="1103"/>
        </w:tabs>
        <w:spacing w:before="72"/>
        <w:rPr>
          <w:b/>
          <w:sz w:val="16"/>
        </w:rPr>
      </w:pPr>
      <w:r>
        <w:rPr>
          <w:b/>
          <w:sz w:val="16"/>
        </w:rPr>
        <w:t>Chrakterystyka finansowa dla</w:t>
      </w:r>
      <w:r>
        <w:rPr>
          <w:b/>
          <w:spacing w:val="-1"/>
          <w:sz w:val="16"/>
        </w:rPr>
        <w:t xml:space="preserve"> </w:t>
      </w:r>
      <w:r>
        <w:rPr>
          <w:b/>
          <w:sz w:val="16"/>
        </w:rPr>
        <w:t>oświetlenia</w:t>
      </w:r>
    </w:p>
    <w:p w:rsidR="000A1CB4" w:rsidRDefault="003C0098">
      <w:pPr>
        <w:tabs>
          <w:tab w:val="left" w:pos="4782"/>
          <w:tab w:val="left" w:pos="5005"/>
        </w:tabs>
        <w:spacing w:before="85" w:line="256" w:lineRule="auto"/>
        <w:ind w:left="1102" w:right="5391"/>
        <w:rPr>
          <w:sz w:val="16"/>
        </w:rPr>
      </w:pPr>
      <w:r>
        <w:rPr>
          <w:sz w:val="16"/>
        </w:rPr>
        <w:t>Kalkulowany koszt</w:t>
      </w:r>
      <w:r>
        <w:rPr>
          <w:spacing w:val="-7"/>
          <w:sz w:val="16"/>
        </w:rPr>
        <w:t xml:space="preserve"> </w:t>
      </w:r>
      <w:r>
        <w:rPr>
          <w:sz w:val="16"/>
        </w:rPr>
        <w:t>robót</w:t>
      </w:r>
      <w:r>
        <w:rPr>
          <w:spacing w:val="-2"/>
          <w:sz w:val="16"/>
        </w:rPr>
        <w:t xml:space="preserve"> </w:t>
      </w:r>
      <w:r>
        <w:rPr>
          <w:sz w:val="16"/>
        </w:rPr>
        <w:t>wyniesie:</w:t>
      </w:r>
      <w:r>
        <w:rPr>
          <w:sz w:val="16"/>
        </w:rPr>
        <w:tab/>
      </w:r>
      <w:r>
        <w:rPr>
          <w:b/>
          <w:sz w:val="16"/>
        </w:rPr>
        <w:t xml:space="preserve">112 684,00 </w:t>
      </w:r>
      <w:r>
        <w:rPr>
          <w:spacing w:val="-9"/>
          <w:sz w:val="16"/>
        </w:rPr>
        <w:t xml:space="preserve">zł </w:t>
      </w:r>
      <w:r>
        <w:rPr>
          <w:sz w:val="16"/>
        </w:rPr>
        <w:t>Oszczędności</w:t>
      </w:r>
      <w:r>
        <w:rPr>
          <w:sz w:val="16"/>
        </w:rPr>
        <w:tab/>
      </w:r>
      <w:r>
        <w:rPr>
          <w:sz w:val="16"/>
        </w:rPr>
        <w:tab/>
      </w:r>
      <w:r>
        <w:rPr>
          <w:b/>
          <w:sz w:val="16"/>
        </w:rPr>
        <w:t>1 997,06</w:t>
      </w:r>
      <w:r>
        <w:rPr>
          <w:b/>
          <w:spacing w:val="23"/>
          <w:sz w:val="16"/>
        </w:rPr>
        <w:t xml:space="preserve"> </w:t>
      </w:r>
      <w:r>
        <w:rPr>
          <w:spacing w:val="-9"/>
          <w:sz w:val="16"/>
        </w:rPr>
        <w:t>zł</w:t>
      </w:r>
    </w:p>
    <w:p w:rsidR="000A1CB4" w:rsidRDefault="003C0098">
      <w:pPr>
        <w:tabs>
          <w:tab w:val="left" w:pos="5228"/>
        </w:tabs>
        <w:ind w:left="1102"/>
        <w:rPr>
          <w:sz w:val="16"/>
        </w:rPr>
      </w:pPr>
      <w:r>
        <w:rPr>
          <w:sz w:val="16"/>
        </w:rPr>
        <w:t>SPBT dla wariantu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realizacji</w:t>
      </w:r>
      <w:r>
        <w:rPr>
          <w:sz w:val="16"/>
        </w:rPr>
        <w:tab/>
      </w:r>
      <w:r>
        <w:rPr>
          <w:b/>
          <w:sz w:val="16"/>
        </w:rPr>
        <w:t>56,43</w:t>
      </w:r>
      <w:r>
        <w:rPr>
          <w:b/>
          <w:spacing w:val="18"/>
          <w:sz w:val="16"/>
        </w:rPr>
        <w:t xml:space="preserve"> </w:t>
      </w:r>
      <w:r>
        <w:rPr>
          <w:sz w:val="16"/>
        </w:rPr>
        <w:t>lat</w:t>
      </w:r>
    </w:p>
    <w:p w:rsidR="000A1CB4" w:rsidRDefault="003C0098">
      <w:pPr>
        <w:tabs>
          <w:tab w:val="left" w:pos="6945"/>
        </w:tabs>
        <w:spacing w:before="11"/>
        <w:ind w:left="1097"/>
        <w:rPr>
          <w:sz w:val="16"/>
        </w:rPr>
      </w:pPr>
      <w:r>
        <w:rPr>
          <w:w w:val="105"/>
          <w:sz w:val="12"/>
        </w:rPr>
        <w:t>Po przeprowadzonej modernizacji moc dla</w:t>
      </w:r>
      <w:r>
        <w:rPr>
          <w:spacing w:val="-14"/>
          <w:w w:val="105"/>
          <w:sz w:val="12"/>
        </w:rPr>
        <w:t xml:space="preserve"> </w:t>
      </w:r>
      <w:r>
        <w:rPr>
          <w:w w:val="105"/>
          <w:sz w:val="12"/>
        </w:rPr>
        <w:t>oświetlenia</w:t>
      </w:r>
      <w:r>
        <w:rPr>
          <w:spacing w:val="-4"/>
          <w:w w:val="105"/>
          <w:sz w:val="12"/>
        </w:rPr>
        <w:t xml:space="preserve"> </w:t>
      </w:r>
      <w:r>
        <w:rPr>
          <w:spacing w:val="-3"/>
          <w:w w:val="105"/>
          <w:sz w:val="12"/>
        </w:rPr>
        <w:t>wyniesie</w:t>
      </w:r>
      <w:r>
        <w:rPr>
          <w:spacing w:val="-3"/>
          <w:w w:val="105"/>
          <w:sz w:val="12"/>
        </w:rPr>
        <w:tab/>
      </w:r>
      <w:r>
        <w:rPr>
          <w:w w:val="105"/>
          <w:sz w:val="16"/>
        </w:rPr>
        <w:t>4,26</w:t>
      </w:r>
      <w:r>
        <w:rPr>
          <w:spacing w:val="19"/>
          <w:w w:val="105"/>
          <w:sz w:val="16"/>
        </w:rPr>
        <w:t xml:space="preserve"> </w:t>
      </w:r>
      <w:r>
        <w:rPr>
          <w:w w:val="105"/>
          <w:sz w:val="16"/>
        </w:rPr>
        <w:t>kW</w:t>
      </w:r>
    </w:p>
    <w:p w:rsidR="000A1CB4" w:rsidRDefault="003C0098">
      <w:pPr>
        <w:tabs>
          <w:tab w:val="left" w:pos="7562"/>
        </w:tabs>
        <w:spacing w:before="13"/>
        <w:ind w:left="1102"/>
        <w:rPr>
          <w:rFonts w:ascii="Georgia" w:hAnsi="Georgia"/>
          <w:sz w:val="16"/>
        </w:rPr>
      </w:pPr>
      <w:r>
        <w:rPr>
          <w:rFonts w:ascii="Georgia" w:hAnsi="Georgia"/>
          <w:sz w:val="16"/>
        </w:rPr>
        <w:t>Nakład</w:t>
      </w:r>
      <w:r>
        <w:rPr>
          <w:rFonts w:ascii="Georgia" w:hAnsi="Georgia"/>
          <w:spacing w:val="-16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4"/>
          <w:sz w:val="16"/>
        </w:rPr>
        <w:t xml:space="preserve"> </w:t>
      </w:r>
      <w:r>
        <w:rPr>
          <w:rFonts w:ascii="Georgia" w:hAnsi="Georgia"/>
          <w:sz w:val="16"/>
        </w:rPr>
        <w:t>zmniejszenie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zapotrzebowania</w:t>
      </w:r>
      <w:r>
        <w:rPr>
          <w:rFonts w:ascii="Georgia" w:hAnsi="Georgia"/>
          <w:spacing w:val="-14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5"/>
          <w:sz w:val="16"/>
        </w:rPr>
        <w:t xml:space="preserve"> </w:t>
      </w:r>
      <w:r>
        <w:rPr>
          <w:rFonts w:ascii="Georgia" w:hAnsi="Georgia"/>
          <w:sz w:val="16"/>
        </w:rPr>
        <w:t>energię</w:t>
      </w:r>
      <w:r>
        <w:rPr>
          <w:rFonts w:ascii="Georgia" w:hAnsi="Georgia"/>
          <w:spacing w:val="-14"/>
          <w:sz w:val="16"/>
        </w:rPr>
        <w:t xml:space="preserve"> </w:t>
      </w:r>
      <w:r>
        <w:rPr>
          <w:rFonts w:ascii="Georgia" w:hAnsi="Georgia"/>
          <w:sz w:val="16"/>
        </w:rPr>
        <w:t>elektryczną:</w:t>
      </w:r>
      <w:r>
        <w:rPr>
          <w:rFonts w:ascii="Georgia" w:hAnsi="Georgia"/>
          <w:sz w:val="16"/>
        </w:rPr>
        <w:tab/>
      </w:r>
      <w:r>
        <w:rPr>
          <w:sz w:val="16"/>
        </w:rPr>
        <w:t>22147,01</w:t>
      </w:r>
      <w:r>
        <w:rPr>
          <w:spacing w:val="21"/>
          <w:sz w:val="16"/>
        </w:rPr>
        <w:t xml:space="preserve"> </w:t>
      </w:r>
      <w:r>
        <w:rPr>
          <w:rFonts w:ascii="Georgia" w:hAnsi="Georgia"/>
          <w:sz w:val="16"/>
        </w:rPr>
        <w:t>zł/MWh</w:t>
      </w:r>
    </w:p>
    <w:p w:rsidR="000A1CB4" w:rsidRDefault="003C0098">
      <w:pPr>
        <w:pStyle w:val="Akapitzlist"/>
        <w:numPr>
          <w:ilvl w:val="1"/>
          <w:numId w:val="3"/>
        </w:numPr>
        <w:tabs>
          <w:tab w:val="left" w:pos="1103"/>
        </w:tabs>
        <w:spacing w:before="11"/>
        <w:rPr>
          <w:b/>
          <w:sz w:val="16"/>
        </w:rPr>
      </w:pPr>
      <w:r>
        <w:rPr>
          <w:b/>
          <w:sz w:val="16"/>
        </w:rPr>
        <w:t>Chrakterystyka finansowa dla instalacji OZE</w:t>
      </w:r>
    </w:p>
    <w:p w:rsidR="000A1CB4" w:rsidRDefault="003C0098">
      <w:pPr>
        <w:tabs>
          <w:tab w:val="left" w:pos="4871"/>
        </w:tabs>
        <w:spacing w:before="100"/>
        <w:ind w:left="1102"/>
        <w:rPr>
          <w:sz w:val="16"/>
        </w:rPr>
      </w:pPr>
      <w:r>
        <w:rPr>
          <w:sz w:val="16"/>
        </w:rPr>
        <w:t>Kalkulowany koszt</w:t>
      </w:r>
      <w:r>
        <w:rPr>
          <w:spacing w:val="-7"/>
          <w:sz w:val="16"/>
        </w:rPr>
        <w:t xml:space="preserve"> </w:t>
      </w:r>
      <w:r>
        <w:rPr>
          <w:sz w:val="16"/>
        </w:rPr>
        <w:t>robót</w:t>
      </w:r>
      <w:r>
        <w:rPr>
          <w:spacing w:val="-2"/>
          <w:sz w:val="16"/>
        </w:rPr>
        <w:t xml:space="preserve"> </w:t>
      </w:r>
      <w:r>
        <w:rPr>
          <w:sz w:val="16"/>
        </w:rPr>
        <w:t>wyniesie:</w:t>
      </w:r>
      <w:r>
        <w:rPr>
          <w:sz w:val="16"/>
        </w:rPr>
        <w:tab/>
      </w:r>
      <w:r>
        <w:rPr>
          <w:b/>
          <w:sz w:val="16"/>
        </w:rPr>
        <w:t xml:space="preserve">45 000,00 </w:t>
      </w:r>
      <w:r>
        <w:rPr>
          <w:b/>
          <w:spacing w:val="18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5005"/>
        </w:tabs>
        <w:spacing w:before="12"/>
        <w:ind w:left="1102"/>
        <w:rPr>
          <w:sz w:val="16"/>
        </w:rPr>
      </w:pPr>
      <w:r>
        <w:rPr>
          <w:sz w:val="16"/>
        </w:rPr>
        <w:t>Oszczędności</w:t>
      </w:r>
      <w:r>
        <w:rPr>
          <w:sz w:val="16"/>
        </w:rPr>
        <w:tab/>
      </w:r>
      <w:r>
        <w:rPr>
          <w:b/>
          <w:sz w:val="16"/>
        </w:rPr>
        <w:t>3 708,92</w:t>
      </w:r>
      <w:r>
        <w:rPr>
          <w:b/>
          <w:spacing w:val="17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5228"/>
        </w:tabs>
        <w:spacing w:before="13"/>
        <w:ind w:left="1102"/>
        <w:rPr>
          <w:sz w:val="16"/>
        </w:rPr>
      </w:pPr>
      <w:r>
        <w:rPr>
          <w:sz w:val="16"/>
        </w:rPr>
        <w:t>SPBT dla wariantu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realizacji</w:t>
      </w:r>
      <w:r>
        <w:rPr>
          <w:sz w:val="16"/>
        </w:rPr>
        <w:tab/>
      </w:r>
      <w:r>
        <w:rPr>
          <w:b/>
          <w:sz w:val="16"/>
        </w:rPr>
        <w:t>12,13</w:t>
      </w:r>
      <w:r>
        <w:rPr>
          <w:b/>
          <w:spacing w:val="21"/>
          <w:sz w:val="16"/>
        </w:rPr>
        <w:t xml:space="preserve"> </w:t>
      </w:r>
      <w:r>
        <w:rPr>
          <w:sz w:val="16"/>
        </w:rPr>
        <w:t>lat</w:t>
      </w:r>
    </w:p>
    <w:p w:rsidR="000A1CB4" w:rsidRDefault="003C0098">
      <w:pPr>
        <w:tabs>
          <w:tab w:val="left" w:pos="6856"/>
        </w:tabs>
        <w:spacing w:before="11"/>
        <w:ind w:left="1097"/>
        <w:rPr>
          <w:sz w:val="16"/>
        </w:rPr>
      </w:pPr>
      <w:r>
        <w:rPr>
          <w:w w:val="105"/>
          <w:sz w:val="12"/>
        </w:rPr>
        <w:t>Po przeprowadzonej modernizacji moc dla</w:t>
      </w:r>
      <w:r>
        <w:rPr>
          <w:spacing w:val="-6"/>
          <w:w w:val="105"/>
          <w:sz w:val="12"/>
        </w:rPr>
        <w:t xml:space="preserve"> </w:t>
      </w:r>
      <w:r>
        <w:rPr>
          <w:w w:val="105"/>
          <w:sz w:val="12"/>
        </w:rPr>
        <w:t>OZE</w:t>
      </w:r>
      <w:r>
        <w:rPr>
          <w:spacing w:val="-2"/>
          <w:w w:val="105"/>
          <w:sz w:val="12"/>
        </w:rPr>
        <w:t xml:space="preserve"> </w:t>
      </w:r>
      <w:r>
        <w:rPr>
          <w:spacing w:val="-3"/>
          <w:w w:val="105"/>
          <w:sz w:val="12"/>
        </w:rPr>
        <w:t>wyniesie</w:t>
      </w:r>
      <w:r>
        <w:rPr>
          <w:spacing w:val="-3"/>
          <w:w w:val="105"/>
          <w:sz w:val="12"/>
        </w:rPr>
        <w:tab/>
      </w:r>
      <w:r>
        <w:rPr>
          <w:w w:val="105"/>
          <w:sz w:val="16"/>
        </w:rPr>
        <w:t>10,00</w:t>
      </w:r>
      <w:r>
        <w:rPr>
          <w:spacing w:val="18"/>
          <w:w w:val="105"/>
          <w:sz w:val="16"/>
        </w:rPr>
        <w:t xml:space="preserve"> </w:t>
      </w:r>
      <w:r>
        <w:rPr>
          <w:w w:val="105"/>
          <w:sz w:val="16"/>
        </w:rPr>
        <w:t>kWp</w:t>
      </w:r>
    </w:p>
    <w:p w:rsidR="000A1CB4" w:rsidRDefault="003C0098">
      <w:pPr>
        <w:tabs>
          <w:tab w:val="left" w:pos="7562"/>
        </w:tabs>
        <w:spacing w:before="12"/>
        <w:ind w:left="1102"/>
        <w:rPr>
          <w:rFonts w:ascii="Georgia" w:hAnsi="Georgia"/>
          <w:sz w:val="16"/>
        </w:rPr>
      </w:pPr>
      <w:r>
        <w:rPr>
          <w:rFonts w:ascii="Georgia" w:hAnsi="Georgia"/>
          <w:sz w:val="16"/>
        </w:rPr>
        <w:t>Nakład</w:t>
      </w:r>
      <w:r>
        <w:rPr>
          <w:rFonts w:ascii="Georgia" w:hAnsi="Georgia"/>
          <w:spacing w:val="-13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3"/>
          <w:sz w:val="16"/>
        </w:rPr>
        <w:t xml:space="preserve"> </w:t>
      </w:r>
      <w:r>
        <w:rPr>
          <w:rFonts w:ascii="Georgia" w:hAnsi="Georgia"/>
          <w:sz w:val="16"/>
        </w:rPr>
        <w:t>zmniejszenie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zapotrzebowania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na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energię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elektryczną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z</w:t>
      </w:r>
      <w:r>
        <w:rPr>
          <w:rFonts w:ascii="Georgia" w:hAnsi="Georgia"/>
          <w:spacing w:val="-13"/>
          <w:sz w:val="16"/>
        </w:rPr>
        <w:t xml:space="preserve"> </w:t>
      </w:r>
      <w:r>
        <w:rPr>
          <w:rFonts w:ascii="Georgia" w:hAnsi="Georgia"/>
          <w:sz w:val="16"/>
        </w:rPr>
        <w:t>sieci</w:t>
      </w:r>
      <w:r>
        <w:rPr>
          <w:rFonts w:ascii="Georgia" w:hAnsi="Georgia"/>
          <w:spacing w:val="-12"/>
          <w:sz w:val="16"/>
        </w:rPr>
        <w:t xml:space="preserve"> </w:t>
      </w:r>
      <w:r>
        <w:rPr>
          <w:rFonts w:ascii="Georgia" w:hAnsi="Georgia"/>
          <w:sz w:val="16"/>
        </w:rPr>
        <w:t>zewnęytrznej:</w:t>
      </w:r>
      <w:r>
        <w:rPr>
          <w:rFonts w:ascii="Georgia" w:hAnsi="Georgia"/>
          <w:sz w:val="16"/>
        </w:rPr>
        <w:tab/>
      </w:r>
      <w:r>
        <w:rPr>
          <w:sz w:val="16"/>
        </w:rPr>
        <w:t>11861,47</w:t>
      </w:r>
      <w:r>
        <w:rPr>
          <w:spacing w:val="22"/>
          <w:sz w:val="16"/>
        </w:rPr>
        <w:t xml:space="preserve"> </w:t>
      </w:r>
      <w:r>
        <w:rPr>
          <w:rFonts w:ascii="Georgia" w:hAnsi="Georgia"/>
          <w:sz w:val="16"/>
        </w:rPr>
        <w:t>zł/MWh</w:t>
      </w:r>
    </w:p>
    <w:p w:rsidR="000A1CB4" w:rsidRDefault="003C0098">
      <w:pPr>
        <w:pStyle w:val="Akapitzlist"/>
        <w:numPr>
          <w:ilvl w:val="1"/>
          <w:numId w:val="3"/>
        </w:numPr>
        <w:tabs>
          <w:tab w:val="left" w:pos="1103"/>
        </w:tabs>
        <w:spacing w:before="12"/>
        <w:rPr>
          <w:b/>
          <w:sz w:val="16"/>
        </w:rPr>
      </w:pPr>
      <w:r>
        <w:rPr>
          <w:b/>
          <w:sz w:val="16"/>
        </w:rPr>
        <w:t>Chrakterystyka finansowa dla całego projektu</w:t>
      </w:r>
    </w:p>
    <w:p w:rsidR="000A1CB4" w:rsidRDefault="000A1CB4">
      <w:pPr>
        <w:pStyle w:val="Tekstpodstawowy"/>
        <w:spacing w:before="5"/>
        <w:rPr>
          <w:b/>
          <w:sz w:val="18"/>
        </w:rPr>
      </w:pPr>
    </w:p>
    <w:p w:rsidR="000A1CB4" w:rsidRDefault="003C0098">
      <w:pPr>
        <w:tabs>
          <w:tab w:val="left" w:pos="4782"/>
        </w:tabs>
        <w:ind w:left="1102"/>
        <w:rPr>
          <w:sz w:val="16"/>
        </w:rPr>
      </w:pPr>
      <w:r>
        <w:rPr>
          <w:sz w:val="16"/>
        </w:rPr>
        <w:t>Kalkulowany koszt</w:t>
      </w:r>
      <w:r>
        <w:rPr>
          <w:spacing w:val="-7"/>
          <w:sz w:val="16"/>
        </w:rPr>
        <w:t xml:space="preserve"> </w:t>
      </w:r>
      <w:r>
        <w:rPr>
          <w:sz w:val="16"/>
        </w:rPr>
        <w:t>robót</w:t>
      </w:r>
      <w:r>
        <w:rPr>
          <w:spacing w:val="-2"/>
          <w:sz w:val="16"/>
        </w:rPr>
        <w:t xml:space="preserve"> </w:t>
      </w:r>
      <w:r>
        <w:rPr>
          <w:sz w:val="16"/>
        </w:rPr>
        <w:t>wyniesie:</w:t>
      </w:r>
      <w:r>
        <w:rPr>
          <w:sz w:val="16"/>
        </w:rPr>
        <w:tab/>
      </w:r>
      <w:r>
        <w:rPr>
          <w:b/>
          <w:sz w:val="16"/>
        </w:rPr>
        <w:t xml:space="preserve">874 179,00 </w:t>
      </w:r>
      <w:r>
        <w:rPr>
          <w:b/>
          <w:spacing w:val="18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4916"/>
        </w:tabs>
        <w:spacing w:before="13"/>
        <w:ind w:left="1102"/>
        <w:rPr>
          <w:sz w:val="16"/>
        </w:rPr>
      </w:pPr>
      <w:r>
        <w:rPr>
          <w:sz w:val="16"/>
        </w:rPr>
        <w:t>Oszczędności</w:t>
      </w:r>
      <w:r>
        <w:rPr>
          <w:sz w:val="16"/>
        </w:rPr>
        <w:tab/>
      </w:r>
      <w:r>
        <w:rPr>
          <w:b/>
          <w:sz w:val="16"/>
        </w:rPr>
        <w:t>77 964,97</w:t>
      </w:r>
      <w:r>
        <w:rPr>
          <w:b/>
          <w:spacing w:val="17"/>
          <w:sz w:val="16"/>
        </w:rPr>
        <w:t xml:space="preserve"> </w:t>
      </w:r>
      <w:r>
        <w:rPr>
          <w:sz w:val="16"/>
        </w:rPr>
        <w:t>zł</w:t>
      </w:r>
    </w:p>
    <w:p w:rsidR="000A1CB4" w:rsidRDefault="003C0098">
      <w:pPr>
        <w:tabs>
          <w:tab w:val="left" w:pos="5228"/>
        </w:tabs>
        <w:spacing w:before="13"/>
        <w:ind w:left="1102"/>
        <w:rPr>
          <w:sz w:val="16"/>
        </w:rPr>
      </w:pPr>
      <w:r>
        <w:rPr>
          <w:sz w:val="16"/>
        </w:rPr>
        <w:t>SPBT dla wariantu</w:t>
      </w:r>
      <w:r>
        <w:rPr>
          <w:spacing w:val="-4"/>
          <w:sz w:val="16"/>
        </w:rPr>
        <w:t xml:space="preserve"> </w:t>
      </w:r>
      <w:r>
        <w:rPr>
          <w:sz w:val="16"/>
        </w:rPr>
        <w:t>do</w:t>
      </w:r>
      <w:r>
        <w:rPr>
          <w:spacing w:val="-2"/>
          <w:sz w:val="16"/>
        </w:rPr>
        <w:t xml:space="preserve"> </w:t>
      </w:r>
      <w:r>
        <w:rPr>
          <w:sz w:val="16"/>
        </w:rPr>
        <w:t>realizacji</w:t>
      </w:r>
      <w:r>
        <w:rPr>
          <w:sz w:val="16"/>
        </w:rPr>
        <w:tab/>
      </w:r>
      <w:r>
        <w:rPr>
          <w:b/>
          <w:sz w:val="16"/>
        </w:rPr>
        <w:t>11,21</w:t>
      </w:r>
      <w:r>
        <w:rPr>
          <w:b/>
          <w:spacing w:val="21"/>
          <w:sz w:val="16"/>
        </w:rPr>
        <w:t xml:space="preserve"> </w:t>
      </w:r>
      <w:r>
        <w:rPr>
          <w:sz w:val="16"/>
        </w:rPr>
        <w:t>lat</w:t>
      </w:r>
    </w:p>
    <w:p w:rsidR="000A1CB4" w:rsidRDefault="003C0098">
      <w:pPr>
        <w:spacing w:before="10"/>
        <w:ind w:left="723"/>
        <w:rPr>
          <w:b/>
          <w:sz w:val="16"/>
        </w:rPr>
      </w:pPr>
      <w:r>
        <w:rPr>
          <w:b/>
          <w:sz w:val="16"/>
        </w:rPr>
        <w:t>UWAGA: Kwoty podane w cenach netto</w:t>
      </w:r>
    </w:p>
    <w:p w:rsidR="000A1CB4" w:rsidRDefault="000A1CB4">
      <w:pPr>
        <w:rPr>
          <w:sz w:val="16"/>
        </w:rPr>
        <w:sectPr w:rsidR="000A1CB4">
          <w:headerReference w:type="default" r:id="rId24"/>
          <w:pgSz w:w="11910" w:h="16840"/>
          <w:pgMar w:top="380" w:right="360" w:bottom="280" w:left="340" w:header="0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1"/>
        <w:rPr>
          <w:b/>
          <w:sz w:val="13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1688"/>
        <w:gridCol w:w="1011"/>
        <w:gridCol w:w="1278"/>
        <w:gridCol w:w="1011"/>
        <w:gridCol w:w="1056"/>
        <w:gridCol w:w="1277"/>
        <w:gridCol w:w="1010"/>
        <w:gridCol w:w="1277"/>
      </w:tblGrid>
      <w:tr w:rsidR="000A1CB4">
        <w:trPr>
          <w:trHeight w:val="227"/>
        </w:trPr>
        <w:tc>
          <w:tcPr>
            <w:tcW w:w="9956" w:type="dxa"/>
            <w:gridSpan w:val="9"/>
            <w:tcBorders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6"/>
              <w:ind w:left="69"/>
              <w:rPr>
                <w:rFonts w:ascii="Georgia"/>
                <w:b/>
                <w:sz w:val="16"/>
              </w:rPr>
            </w:pPr>
            <w:r>
              <w:rPr>
                <w:rFonts w:ascii="Georgia"/>
                <w:b/>
                <w:sz w:val="16"/>
              </w:rPr>
              <w:t>9. Obliczenie efektu ekologicznego.</w:t>
            </w:r>
          </w:p>
        </w:tc>
      </w:tr>
      <w:tr w:rsidR="000A1CB4">
        <w:trPr>
          <w:trHeight w:val="227"/>
        </w:trPr>
        <w:tc>
          <w:tcPr>
            <w:tcW w:w="9956" w:type="dxa"/>
            <w:gridSpan w:val="9"/>
            <w:tcBorders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6"/>
              <w:ind w:left="105"/>
              <w:rPr>
                <w:rFonts w:ascii="Georgia" w:hAnsi="Georgia"/>
                <w:b/>
                <w:sz w:val="16"/>
              </w:rPr>
            </w:pPr>
            <w:r>
              <w:rPr>
                <w:rFonts w:ascii="Georgia" w:hAnsi="Georgia"/>
                <w:b/>
                <w:sz w:val="16"/>
              </w:rPr>
              <w:t>9.1 Energia końcowa i pierwotna dla stanu obecnego.</w:t>
            </w:r>
          </w:p>
        </w:tc>
      </w:tr>
      <w:tr w:rsidR="000A1CB4">
        <w:trPr>
          <w:trHeight w:val="572"/>
        </w:trPr>
        <w:tc>
          <w:tcPr>
            <w:tcW w:w="348" w:type="dxa"/>
            <w:vMerge w:val="restart"/>
          </w:tcPr>
          <w:p w:rsidR="000A1CB4" w:rsidRDefault="000A1CB4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ind w:left="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Lp</w:t>
            </w:r>
          </w:p>
        </w:tc>
        <w:tc>
          <w:tcPr>
            <w:tcW w:w="1688" w:type="dxa"/>
            <w:vMerge w:val="restart"/>
          </w:tcPr>
          <w:p w:rsidR="000A1CB4" w:rsidRDefault="000A1CB4">
            <w:pPr>
              <w:pStyle w:val="TableParagraph"/>
              <w:spacing w:before="4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ind w:left="651" w:right="61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Opis</w:t>
            </w:r>
          </w:p>
        </w:tc>
        <w:tc>
          <w:tcPr>
            <w:tcW w:w="2289" w:type="dxa"/>
            <w:gridSpan w:val="2"/>
          </w:tcPr>
          <w:p w:rsidR="000A1CB4" w:rsidRDefault="003C0098">
            <w:pPr>
              <w:pStyle w:val="TableParagraph"/>
              <w:spacing w:before="155"/>
              <w:ind w:left="46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Energia końcowa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164"/>
              <w:ind w:left="41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wi</w:t>
            </w:r>
          </w:p>
        </w:tc>
        <w:tc>
          <w:tcPr>
            <w:tcW w:w="2333" w:type="dxa"/>
            <w:gridSpan w:val="2"/>
          </w:tcPr>
          <w:p w:rsidR="000A1CB4" w:rsidRDefault="003C0098">
            <w:pPr>
              <w:pStyle w:val="TableParagraph"/>
              <w:spacing w:before="155"/>
              <w:ind w:left="430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Energia pierwotna</w:t>
            </w:r>
          </w:p>
        </w:tc>
        <w:tc>
          <w:tcPr>
            <w:tcW w:w="2287" w:type="dxa"/>
            <w:gridSpan w:val="2"/>
          </w:tcPr>
          <w:p w:rsidR="000A1CB4" w:rsidRDefault="003C0098">
            <w:pPr>
              <w:pStyle w:val="TableParagraph"/>
              <w:spacing w:before="13"/>
              <w:ind w:left="236" w:right="21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Emisja CO</w:t>
            </w:r>
            <w:r>
              <w:rPr>
                <w:rFonts w:ascii="Carlito"/>
                <w:sz w:val="20"/>
                <w:vertAlign w:val="subscript"/>
              </w:rPr>
              <w:t>2</w:t>
            </w:r>
            <w:r>
              <w:rPr>
                <w:rFonts w:ascii="Carlito"/>
                <w:sz w:val="20"/>
              </w:rPr>
              <w:t xml:space="preserve"> dla energii</w:t>
            </w:r>
          </w:p>
          <w:p w:rsidR="000A1CB4" w:rsidRDefault="003C0098">
            <w:pPr>
              <w:pStyle w:val="TableParagraph"/>
              <w:spacing w:before="39"/>
              <w:ind w:left="236" w:right="216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pierwotnej</w:t>
            </w:r>
          </w:p>
        </w:tc>
      </w:tr>
      <w:tr w:rsidR="000A1CB4">
        <w:trPr>
          <w:trHeight w:val="280"/>
        </w:trPr>
        <w:tc>
          <w:tcPr>
            <w:tcW w:w="34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18" w:line="242" w:lineRule="exact"/>
              <w:ind w:left="249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before="18" w:line="242" w:lineRule="exact"/>
              <w:ind w:left="287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18" w:line="242" w:lineRule="exact"/>
              <w:ind w:left="483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-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8" w:line="242" w:lineRule="exact"/>
              <w:ind w:left="269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before="18" w:line="242" w:lineRule="exact"/>
              <w:ind w:left="28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8" w:line="242" w:lineRule="exact"/>
              <w:ind w:left="2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kg/GJ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before="18" w:line="242" w:lineRule="exact"/>
              <w:ind w:left="38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kg/rok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71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Ogrzewanie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2375,42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659839,13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1,10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2612,96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725823,05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56,10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146587,22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2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Ciepła woda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66,59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18496,55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1,10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73,25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20346,20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56,10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4109,12</w:t>
            </w:r>
          </w:p>
        </w:tc>
      </w:tr>
      <w:tr w:rsidR="000A1CB4">
        <w:trPr>
          <w:trHeight w:val="539"/>
        </w:trPr>
        <w:tc>
          <w:tcPr>
            <w:tcW w:w="348" w:type="dxa"/>
          </w:tcPr>
          <w:p w:rsidR="000A1CB4" w:rsidRDefault="003C0098">
            <w:pPr>
              <w:pStyle w:val="TableParagraph"/>
              <w:spacing w:before="147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3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before="15"/>
              <w:ind w:left="39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Urządzenia</w:t>
            </w:r>
          </w:p>
          <w:p w:rsidR="000A1CB4" w:rsidRDefault="003C0098">
            <w:pPr>
              <w:pStyle w:val="TableParagraph"/>
              <w:spacing w:before="18" w:line="242" w:lineRule="exact"/>
              <w:ind w:left="359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pomocnicze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5,21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1447,39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15,63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4342,16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26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1126,07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8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4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8" w:lineRule="exact"/>
              <w:ind w:left="374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Oświetlenie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48,96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13600,00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146,88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40800,00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10580,80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5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93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20,72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5754,93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62,15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17264,80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4477,34</w:t>
            </w:r>
          </w:p>
        </w:tc>
      </w:tr>
      <w:tr w:rsidR="000A1CB4">
        <w:trPr>
          <w:trHeight w:val="227"/>
        </w:trPr>
        <w:tc>
          <w:tcPr>
            <w:tcW w:w="348" w:type="dxa"/>
            <w:vMerge w:val="restart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1" w:type="dxa"/>
            <w:gridSpan w:val="7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Razem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51"/>
              <w:jc w:val="right"/>
              <w:rPr>
                <w:rFonts w:ascii="Carlito"/>
                <w:b/>
                <w:i/>
                <w:sz w:val="20"/>
              </w:rPr>
            </w:pPr>
            <w:r>
              <w:rPr>
                <w:rFonts w:ascii="Carlito"/>
                <w:b/>
                <w:i/>
                <w:sz w:val="20"/>
              </w:rPr>
              <w:t>166880,55</w:t>
            </w:r>
          </w:p>
        </w:tc>
      </w:tr>
      <w:tr w:rsidR="000A1CB4">
        <w:trPr>
          <w:trHeight w:val="227"/>
        </w:trPr>
        <w:tc>
          <w:tcPr>
            <w:tcW w:w="348" w:type="dxa"/>
            <w:vMerge/>
            <w:tcBorders>
              <w:top w:val="nil"/>
              <w:left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8"/>
            <w:tcBorders>
              <w:left w:val="nil"/>
              <w:bottom w:val="nil"/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line="207" w:lineRule="exact"/>
              <w:ind w:left="4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Zestawienie urządzeń pomocniczych</w:t>
            </w:r>
          </w:p>
        </w:tc>
      </w:tr>
      <w:tr w:rsidR="000A1CB4">
        <w:trPr>
          <w:trHeight w:val="227"/>
        </w:trPr>
        <w:tc>
          <w:tcPr>
            <w:tcW w:w="348" w:type="dxa"/>
            <w:vMerge w:val="restart"/>
          </w:tcPr>
          <w:p w:rsidR="000A1CB4" w:rsidRDefault="003C0098">
            <w:pPr>
              <w:pStyle w:val="TableParagraph"/>
              <w:spacing w:before="104"/>
              <w:ind w:left="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LP</w:t>
            </w:r>
          </w:p>
        </w:tc>
        <w:tc>
          <w:tcPr>
            <w:tcW w:w="1688" w:type="dxa"/>
            <w:vMerge w:val="restart"/>
          </w:tcPr>
          <w:p w:rsidR="000A1CB4" w:rsidRDefault="003C0098">
            <w:pPr>
              <w:pStyle w:val="TableParagraph"/>
              <w:spacing w:before="104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83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moc jedn.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left="22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czas pracy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49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powierzchnia</w:t>
            </w:r>
          </w:p>
        </w:tc>
        <w:tc>
          <w:tcPr>
            <w:tcW w:w="228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55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zużycie energii</w:t>
            </w:r>
          </w:p>
        </w:tc>
        <w:tc>
          <w:tcPr>
            <w:tcW w:w="1277" w:type="dxa"/>
            <w:vMerge w:val="restart"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left="25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W/m2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left="3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h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39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m2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28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left="24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pompa obiegowa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0,150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4700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633,40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2,28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2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pompa ładująca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0,200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580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104,22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0,38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74"/>
        </w:trPr>
        <w:tc>
          <w:tcPr>
            <w:tcW w:w="34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3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19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sterowanie</w:t>
            </w:r>
          </w:p>
          <w:p w:rsidR="000A1CB4" w:rsidRDefault="003C0098">
            <w:pPr>
              <w:pStyle w:val="TableParagraph"/>
              <w:spacing w:before="17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ogrzewanie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0,150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3900</w:t>
            </w:r>
          </w:p>
        </w:tc>
        <w:tc>
          <w:tcPr>
            <w:tcW w:w="2067" w:type="dxa"/>
            <w:gridSpan w:val="2"/>
          </w:tcPr>
          <w:p w:rsidR="000A1CB4" w:rsidRDefault="000A1CB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23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525,59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1,89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74"/>
        </w:trPr>
        <w:tc>
          <w:tcPr>
            <w:tcW w:w="34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4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19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sterowanie ciepła</w:t>
            </w:r>
          </w:p>
          <w:p w:rsidR="000A1CB4" w:rsidRDefault="003C0098">
            <w:pPr>
              <w:pStyle w:val="TableParagraph"/>
              <w:spacing w:before="17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woda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0,500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410</w:t>
            </w:r>
          </w:p>
        </w:tc>
        <w:tc>
          <w:tcPr>
            <w:tcW w:w="2067" w:type="dxa"/>
            <w:gridSpan w:val="2"/>
          </w:tcPr>
          <w:p w:rsidR="000A1CB4" w:rsidRDefault="000A1CB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23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184,18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0,66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44" w:type="dxa"/>
            <w:gridSpan w:val="5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Razem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1447,39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5,21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</w:tbl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3" w:after="1"/>
        <w:rPr>
          <w:b/>
          <w:sz w:val="21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1688"/>
        <w:gridCol w:w="1011"/>
        <w:gridCol w:w="1278"/>
        <w:gridCol w:w="1011"/>
        <w:gridCol w:w="1056"/>
        <w:gridCol w:w="1277"/>
        <w:gridCol w:w="1010"/>
        <w:gridCol w:w="1277"/>
      </w:tblGrid>
      <w:tr w:rsidR="000A1CB4">
        <w:trPr>
          <w:trHeight w:val="227"/>
        </w:trPr>
        <w:tc>
          <w:tcPr>
            <w:tcW w:w="9956" w:type="dxa"/>
            <w:gridSpan w:val="9"/>
            <w:tcBorders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before="16"/>
              <w:ind w:left="105"/>
              <w:rPr>
                <w:rFonts w:ascii="Georgia"/>
                <w:b/>
                <w:sz w:val="16"/>
              </w:rPr>
            </w:pPr>
            <w:r>
              <w:rPr>
                <w:rFonts w:ascii="Georgia"/>
                <w:b/>
                <w:sz w:val="16"/>
              </w:rPr>
              <w:t>9.2 Energia finalna i pierwotna dla stanu po modernizacji</w:t>
            </w:r>
          </w:p>
        </w:tc>
      </w:tr>
      <w:tr w:rsidR="000A1CB4">
        <w:trPr>
          <w:trHeight w:val="503"/>
        </w:trPr>
        <w:tc>
          <w:tcPr>
            <w:tcW w:w="348" w:type="dxa"/>
            <w:vMerge w:val="restart"/>
          </w:tcPr>
          <w:p w:rsidR="000A1CB4" w:rsidRDefault="000A1CB4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left="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Lp</w:t>
            </w:r>
          </w:p>
        </w:tc>
        <w:tc>
          <w:tcPr>
            <w:tcW w:w="1688" w:type="dxa"/>
            <w:vMerge w:val="restart"/>
          </w:tcPr>
          <w:p w:rsidR="000A1CB4" w:rsidRDefault="000A1CB4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left="651" w:right="614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Opis</w:t>
            </w:r>
          </w:p>
        </w:tc>
        <w:tc>
          <w:tcPr>
            <w:tcW w:w="2289" w:type="dxa"/>
            <w:gridSpan w:val="2"/>
          </w:tcPr>
          <w:p w:rsidR="000A1CB4" w:rsidRDefault="003C0098">
            <w:pPr>
              <w:pStyle w:val="TableParagraph"/>
              <w:spacing w:before="119"/>
              <w:ind w:left="46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Energia końcowa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before="128"/>
              <w:ind w:left="41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wi</w:t>
            </w:r>
          </w:p>
        </w:tc>
        <w:tc>
          <w:tcPr>
            <w:tcW w:w="2333" w:type="dxa"/>
            <w:gridSpan w:val="2"/>
          </w:tcPr>
          <w:p w:rsidR="000A1CB4" w:rsidRDefault="003C0098">
            <w:pPr>
              <w:pStyle w:val="TableParagraph"/>
              <w:spacing w:before="119"/>
              <w:ind w:left="430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Energia pierwotna</w:t>
            </w:r>
          </w:p>
        </w:tc>
        <w:tc>
          <w:tcPr>
            <w:tcW w:w="2287" w:type="dxa"/>
            <w:gridSpan w:val="2"/>
          </w:tcPr>
          <w:p w:rsidR="000A1CB4" w:rsidRDefault="003C0098">
            <w:pPr>
              <w:pStyle w:val="TableParagraph"/>
              <w:spacing w:line="224" w:lineRule="exact"/>
              <w:ind w:left="236" w:right="21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Emisja CO</w:t>
            </w:r>
            <w:r>
              <w:rPr>
                <w:rFonts w:ascii="Carlito"/>
                <w:sz w:val="20"/>
                <w:vertAlign w:val="subscript"/>
              </w:rPr>
              <w:t>2</w:t>
            </w:r>
            <w:r>
              <w:rPr>
                <w:rFonts w:ascii="Carlito"/>
                <w:sz w:val="20"/>
              </w:rPr>
              <w:t xml:space="preserve"> dla energii</w:t>
            </w:r>
          </w:p>
          <w:p w:rsidR="000A1CB4" w:rsidRDefault="003C0098">
            <w:pPr>
              <w:pStyle w:val="TableParagraph"/>
              <w:spacing w:before="39" w:line="220" w:lineRule="exact"/>
              <w:ind w:left="236" w:right="216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pierwotnej</w:t>
            </w:r>
          </w:p>
        </w:tc>
      </w:tr>
      <w:tr w:rsidR="000A1CB4">
        <w:trPr>
          <w:trHeight w:val="227"/>
        </w:trPr>
        <w:tc>
          <w:tcPr>
            <w:tcW w:w="34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left="249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left="287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left="483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-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left="269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28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left="2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kg/GJ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8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kg/rok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71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Ogrzewanie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605,21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168114,56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1,10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665,73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184926,02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56,10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37347,66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2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Ciepła woda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25,32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7032,03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1,10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27,85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7735,23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56,10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1562,21</w:t>
            </w:r>
          </w:p>
        </w:tc>
      </w:tr>
      <w:tr w:rsidR="000A1CB4">
        <w:trPr>
          <w:trHeight w:val="548"/>
        </w:trPr>
        <w:tc>
          <w:tcPr>
            <w:tcW w:w="348" w:type="dxa"/>
          </w:tcPr>
          <w:p w:rsidR="000A1CB4" w:rsidRDefault="003C0098">
            <w:pPr>
              <w:pStyle w:val="TableParagraph"/>
              <w:spacing w:before="152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3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before="49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Urządzenia</w:t>
            </w:r>
          </w:p>
          <w:p w:rsidR="000A1CB4" w:rsidRDefault="003C0098">
            <w:pPr>
              <w:pStyle w:val="TableParagraph"/>
              <w:spacing w:before="17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pomocnicze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5,21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1447,39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15,63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4342,16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rPr>
                <w:b/>
                <w:sz w:val="27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1126,07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4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Oświetlenie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30,64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8512,00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91,93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25536,00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6622,34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5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20,72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5754,93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3,00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62,15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17264,80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4477,34</w:t>
            </w:r>
          </w:p>
        </w:tc>
      </w:tr>
      <w:tr w:rsidR="000A1CB4">
        <w:trPr>
          <w:trHeight w:val="475"/>
        </w:trPr>
        <w:tc>
          <w:tcPr>
            <w:tcW w:w="348" w:type="dxa"/>
          </w:tcPr>
          <w:p w:rsidR="000A1CB4" w:rsidRDefault="003C0098">
            <w:pPr>
              <w:pStyle w:val="TableParagraph"/>
              <w:spacing w:before="114"/>
              <w:ind w:left="131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6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19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Instalacja</w:t>
            </w:r>
          </w:p>
          <w:p w:rsidR="000A1CB4" w:rsidRDefault="003C0098">
            <w:pPr>
              <w:pStyle w:val="TableParagraph"/>
              <w:spacing w:before="18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fotowoltaiczna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-34,20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-9500,00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0,00</w:t>
            </w: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0,00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0,00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0,78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-7391,00</w:t>
            </w:r>
          </w:p>
        </w:tc>
      </w:tr>
      <w:tr w:rsidR="000A1CB4">
        <w:trPr>
          <w:trHeight w:val="227"/>
        </w:trPr>
        <w:tc>
          <w:tcPr>
            <w:tcW w:w="348" w:type="dxa"/>
            <w:vMerge w:val="restart"/>
            <w:tcBorders>
              <w:left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331" w:type="dxa"/>
            <w:gridSpan w:val="7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Razem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51"/>
              <w:jc w:val="right"/>
              <w:rPr>
                <w:rFonts w:ascii="Carlito"/>
                <w:b/>
                <w:i/>
                <w:sz w:val="20"/>
              </w:rPr>
            </w:pPr>
            <w:r>
              <w:rPr>
                <w:rFonts w:ascii="Carlito"/>
                <w:b/>
                <w:i/>
                <w:sz w:val="20"/>
              </w:rPr>
              <w:t>43744,61</w:t>
            </w:r>
          </w:p>
        </w:tc>
      </w:tr>
      <w:tr w:rsidR="000A1CB4">
        <w:trPr>
          <w:trHeight w:val="227"/>
        </w:trPr>
        <w:tc>
          <w:tcPr>
            <w:tcW w:w="348" w:type="dxa"/>
            <w:vMerge/>
            <w:tcBorders>
              <w:top w:val="nil"/>
              <w:left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608" w:type="dxa"/>
            <w:gridSpan w:val="8"/>
            <w:tcBorders>
              <w:left w:val="nil"/>
              <w:bottom w:val="nil"/>
              <w:right w:val="nil"/>
            </w:tcBorders>
            <w:shd w:val="clear" w:color="auto" w:fill="BEBEBE"/>
          </w:tcPr>
          <w:p w:rsidR="000A1CB4" w:rsidRDefault="003C0098">
            <w:pPr>
              <w:pStyle w:val="TableParagraph"/>
              <w:spacing w:line="207" w:lineRule="exact"/>
              <w:ind w:left="4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Zestawienie urządzeń pomocniczych</w:t>
            </w:r>
          </w:p>
        </w:tc>
      </w:tr>
      <w:tr w:rsidR="000A1CB4">
        <w:trPr>
          <w:trHeight w:val="227"/>
        </w:trPr>
        <w:tc>
          <w:tcPr>
            <w:tcW w:w="348" w:type="dxa"/>
            <w:vMerge w:val="restart"/>
          </w:tcPr>
          <w:p w:rsidR="000A1CB4" w:rsidRDefault="003C0098">
            <w:pPr>
              <w:pStyle w:val="TableParagraph"/>
              <w:spacing w:before="104"/>
              <w:ind w:left="8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Lp</w:t>
            </w:r>
          </w:p>
        </w:tc>
        <w:tc>
          <w:tcPr>
            <w:tcW w:w="1688" w:type="dxa"/>
            <w:vMerge w:val="restart"/>
          </w:tcPr>
          <w:p w:rsidR="000A1CB4" w:rsidRDefault="003C0098">
            <w:pPr>
              <w:pStyle w:val="TableParagraph"/>
              <w:spacing w:before="104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Urządzenie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83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moc jedn.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left="22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czas pracy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492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powierzchnia</w:t>
            </w:r>
          </w:p>
        </w:tc>
        <w:tc>
          <w:tcPr>
            <w:tcW w:w="228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550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zużycie energii</w:t>
            </w:r>
          </w:p>
        </w:tc>
        <w:tc>
          <w:tcPr>
            <w:tcW w:w="1277" w:type="dxa"/>
            <w:vMerge w:val="restart"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88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left="25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W/m2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left="35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h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39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m2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28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kWh/rok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left="248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GJ/rok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pompa obiegowa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0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0,150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4700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633,40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2,28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2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pompa ładująca</w:t>
            </w:r>
          </w:p>
        </w:tc>
        <w:tc>
          <w:tcPr>
            <w:tcW w:w="1011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0,200</w:t>
            </w:r>
          </w:p>
        </w:tc>
        <w:tc>
          <w:tcPr>
            <w:tcW w:w="1278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580</w:t>
            </w:r>
          </w:p>
        </w:tc>
        <w:tc>
          <w:tcPr>
            <w:tcW w:w="2067" w:type="dxa"/>
            <w:gridSpan w:val="2"/>
          </w:tcPr>
          <w:p w:rsidR="000A1CB4" w:rsidRDefault="003C0098">
            <w:pPr>
              <w:pStyle w:val="TableParagraph"/>
              <w:spacing w:line="207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104,22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0,38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74"/>
        </w:trPr>
        <w:tc>
          <w:tcPr>
            <w:tcW w:w="34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3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19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sterowanie</w:t>
            </w:r>
          </w:p>
          <w:p w:rsidR="000A1CB4" w:rsidRDefault="003C0098">
            <w:pPr>
              <w:pStyle w:val="TableParagraph"/>
              <w:spacing w:before="17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ogrzewanie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0,150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3900</w:t>
            </w:r>
          </w:p>
        </w:tc>
        <w:tc>
          <w:tcPr>
            <w:tcW w:w="2067" w:type="dxa"/>
            <w:gridSpan w:val="2"/>
          </w:tcPr>
          <w:p w:rsidR="000A1CB4" w:rsidRDefault="000A1CB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23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525,59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1,89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474"/>
        </w:trPr>
        <w:tc>
          <w:tcPr>
            <w:tcW w:w="34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4</w:t>
            </w:r>
          </w:p>
        </w:tc>
        <w:tc>
          <w:tcPr>
            <w:tcW w:w="1688" w:type="dxa"/>
          </w:tcPr>
          <w:p w:rsidR="000A1CB4" w:rsidRDefault="003C0098">
            <w:pPr>
              <w:pStyle w:val="TableParagraph"/>
              <w:spacing w:line="219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sterowanie ciepła</w:t>
            </w:r>
          </w:p>
          <w:p w:rsidR="000A1CB4" w:rsidRDefault="003C0098">
            <w:pPr>
              <w:pStyle w:val="TableParagraph"/>
              <w:spacing w:before="17" w:line="218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woda</w:t>
            </w:r>
          </w:p>
        </w:tc>
        <w:tc>
          <w:tcPr>
            <w:tcW w:w="1011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0,500</w:t>
            </w:r>
          </w:p>
        </w:tc>
        <w:tc>
          <w:tcPr>
            <w:tcW w:w="1278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410</w:t>
            </w:r>
          </w:p>
        </w:tc>
        <w:tc>
          <w:tcPr>
            <w:tcW w:w="2067" w:type="dxa"/>
            <w:gridSpan w:val="2"/>
          </w:tcPr>
          <w:p w:rsidR="000A1CB4" w:rsidRDefault="000A1CB4">
            <w:pPr>
              <w:pStyle w:val="TableParagraph"/>
              <w:spacing w:before="1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23" w:lineRule="exact"/>
              <w:ind w:left="742" w:right="707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898,44</w:t>
            </w:r>
          </w:p>
        </w:tc>
        <w:tc>
          <w:tcPr>
            <w:tcW w:w="1277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184,18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8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0,66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044" w:type="dxa"/>
            <w:gridSpan w:val="5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Razem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right="16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1447,39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line="207" w:lineRule="exact"/>
              <w:ind w:right="15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5"/>
                <w:sz w:val="20"/>
              </w:rPr>
              <w:t>5,21</w:t>
            </w:r>
          </w:p>
        </w:tc>
        <w:tc>
          <w:tcPr>
            <w:tcW w:w="1277" w:type="dxa"/>
            <w:vMerge/>
            <w:tcBorders>
              <w:top w:val="nil"/>
              <w:bottom w:val="nil"/>
              <w:right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</w:tbl>
    <w:p w:rsidR="000A1CB4" w:rsidRDefault="000A1CB4">
      <w:pPr>
        <w:pStyle w:val="Tekstpodstawowy"/>
        <w:spacing w:before="9"/>
        <w:rPr>
          <w:b/>
          <w:sz w:val="19"/>
        </w:rPr>
      </w:pP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"/>
        <w:gridCol w:w="4986"/>
        <w:gridCol w:w="1056"/>
        <w:gridCol w:w="1277"/>
        <w:gridCol w:w="1010"/>
        <w:gridCol w:w="1277"/>
      </w:tblGrid>
      <w:tr w:rsidR="000A1CB4">
        <w:trPr>
          <w:trHeight w:val="582"/>
        </w:trPr>
        <w:tc>
          <w:tcPr>
            <w:tcW w:w="9954" w:type="dxa"/>
            <w:gridSpan w:val="6"/>
            <w:shd w:val="clear" w:color="auto" w:fill="BEBEBE"/>
          </w:tcPr>
          <w:p w:rsidR="000A1CB4" w:rsidRDefault="003C0098">
            <w:pPr>
              <w:pStyle w:val="TableParagraph"/>
              <w:spacing w:before="78"/>
              <w:ind w:left="320" w:right="305"/>
              <w:jc w:val="center"/>
              <w:rPr>
                <w:rFonts w:ascii="Carlito" w:hAnsi="Carlito"/>
                <w:b/>
                <w:sz w:val="20"/>
              </w:rPr>
            </w:pPr>
            <w:r>
              <w:rPr>
                <w:rFonts w:ascii="Carlito" w:hAnsi="Carlito"/>
                <w:b/>
                <w:sz w:val="20"/>
              </w:rPr>
              <w:t>Parametry przedsięwzięcia służącego poprawie efektywności energetycznej (na podsatwie audytu efektywności</w:t>
            </w:r>
          </w:p>
          <w:p w:rsidR="000A1CB4" w:rsidRDefault="003C0098">
            <w:pPr>
              <w:pStyle w:val="TableParagraph"/>
              <w:spacing w:before="18" w:line="223" w:lineRule="exact"/>
              <w:ind w:left="320" w:right="294"/>
              <w:jc w:val="center"/>
              <w:rPr>
                <w:rFonts w:ascii="Carlito"/>
                <w:b/>
                <w:sz w:val="20"/>
              </w:rPr>
            </w:pPr>
            <w:r>
              <w:rPr>
                <w:rFonts w:ascii="Carlito"/>
                <w:b/>
                <w:sz w:val="20"/>
              </w:rPr>
              <w:t>energetycznej)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1</w:t>
            </w:r>
          </w:p>
        </w:tc>
        <w:tc>
          <w:tcPr>
            <w:tcW w:w="4986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Średnioroczna oszczędność energii finalej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3" w:line="204" w:lineRule="exact"/>
              <w:ind w:left="148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517777,09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[kWh/rok]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3" w:line="204" w:lineRule="exact"/>
              <w:ind w:right="26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44,52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[toe/rok]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lastRenderedPageBreak/>
              <w:t>2</w:t>
            </w:r>
          </w:p>
        </w:tc>
        <w:tc>
          <w:tcPr>
            <w:tcW w:w="4986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Średnioroczna oszczędność energii pierwotnej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3" w:line="204" w:lineRule="exact"/>
              <w:ind w:left="148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597272,00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[kWh/rok]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3" w:line="204" w:lineRule="exact"/>
              <w:ind w:right="268"/>
              <w:jc w:val="right"/>
              <w:rPr>
                <w:rFonts w:ascii="Carlito"/>
                <w:sz w:val="18"/>
              </w:rPr>
            </w:pPr>
            <w:r>
              <w:rPr>
                <w:rFonts w:ascii="Carlito"/>
                <w:sz w:val="18"/>
              </w:rPr>
              <w:t>51,36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[toe/rok]</w:t>
            </w:r>
          </w:p>
        </w:tc>
      </w:tr>
      <w:tr w:rsidR="000A1CB4">
        <w:trPr>
          <w:trHeight w:val="227"/>
        </w:trPr>
        <w:tc>
          <w:tcPr>
            <w:tcW w:w="348" w:type="dxa"/>
          </w:tcPr>
          <w:p w:rsidR="000A1CB4" w:rsidRDefault="003C0098">
            <w:pPr>
              <w:pStyle w:val="TableParagraph"/>
              <w:spacing w:line="207" w:lineRule="exact"/>
              <w:ind w:right="14"/>
              <w:jc w:val="right"/>
              <w:rPr>
                <w:rFonts w:ascii="Carlito"/>
                <w:sz w:val="20"/>
              </w:rPr>
            </w:pPr>
            <w:r>
              <w:rPr>
                <w:rFonts w:ascii="Carlito"/>
                <w:w w:val="99"/>
                <w:sz w:val="20"/>
              </w:rPr>
              <w:t>3</w:t>
            </w:r>
          </w:p>
        </w:tc>
        <w:tc>
          <w:tcPr>
            <w:tcW w:w="4986" w:type="dxa"/>
          </w:tcPr>
          <w:p w:rsidR="000A1CB4" w:rsidRDefault="003C0098">
            <w:pPr>
              <w:pStyle w:val="TableParagraph"/>
              <w:spacing w:line="207" w:lineRule="exact"/>
              <w:ind w:left="35"/>
              <w:rPr>
                <w:rFonts w:ascii="Carlito" w:hAnsi="Carlito"/>
                <w:sz w:val="20"/>
              </w:rPr>
            </w:pPr>
            <w:r>
              <w:rPr>
                <w:rFonts w:ascii="Carlito" w:hAnsi="Carlito"/>
                <w:sz w:val="20"/>
              </w:rPr>
              <w:t>Szacowana wielkość redukcji emisji CO2</w:t>
            </w:r>
          </w:p>
        </w:tc>
        <w:tc>
          <w:tcPr>
            <w:tcW w:w="3343" w:type="dxa"/>
            <w:gridSpan w:val="3"/>
          </w:tcPr>
          <w:p w:rsidR="000A1CB4" w:rsidRDefault="003C0098">
            <w:pPr>
              <w:pStyle w:val="TableParagraph"/>
              <w:spacing w:line="207" w:lineRule="exact"/>
              <w:ind w:left="1331" w:right="1292"/>
              <w:jc w:val="center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123,136</w:t>
            </w:r>
          </w:p>
        </w:tc>
        <w:tc>
          <w:tcPr>
            <w:tcW w:w="1277" w:type="dxa"/>
          </w:tcPr>
          <w:p w:rsidR="000A1CB4" w:rsidRDefault="003C0098">
            <w:pPr>
              <w:pStyle w:val="TableParagraph"/>
              <w:spacing w:line="207" w:lineRule="exact"/>
              <w:ind w:left="36"/>
              <w:rPr>
                <w:rFonts w:ascii="Carlito"/>
                <w:sz w:val="20"/>
              </w:rPr>
            </w:pPr>
            <w:r>
              <w:rPr>
                <w:rFonts w:ascii="Carlito"/>
                <w:sz w:val="20"/>
              </w:rPr>
              <w:t>[ton/rok]</w:t>
            </w:r>
          </w:p>
        </w:tc>
      </w:tr>
    </w:tbl>
    <w:p w:rsidR="000A1CB4" w:rsidRDefault="000A1CB4">
      <w:pPr>
        <w:spacing w:line="207" w:lineRule="exact"/>
        <w:rPr>
          <w:rFonts w:ascii="Carlito"/>
          <w:sz w:val="20"/>
        </w:rPr>
        <w:sectPr w:rsidR="000A1CB4">
          <w:headerReference w:type="default" r:id="rId25"/>
          <w:pgSz w:w="11910" w:h="16840"/>
          <w:pgMar w:top="680" w:right="360" w:bottom="280" w:left="340" w:header="475" w:footer="0" w:gutter="0"/>
          <w:pgNumType w:start="32"/>
          <w:cols w:space="708"/>
        </w:sectPr>
      </w:pPr>
    </w:p>
    <w:p w:rsidR="000A1CB4" w:rsidRDefault="000A1CB4">
      <w:pPr>
        <w:pStyle w:val="Tekstpodstawowy"/>
        <w:rPr>
          <w:b/>
          <w:sz w:val="26"/>
        </w:rPr>
      </w:pPr>
    </w:p>
    <w:p w:rsidR="000A1CB4" w:rsidRDefault="003C0098">
      <w:pPr>
        <w:spacing w:before="98"/>
        <w:ind w:left="728"/>
        <w:rPr>
          <w:b/>
          <w:sz w:val="19"/>
        </w:rPr>
      </w:pPr>
      <w:r>
        <w:rPr>
          <w:b/>
          <w:sz w:val="19"/>
        </w:rPr>
        <w:t>9a. Efekt ekologiczny przedsięwzięcia termomodernizacyjnego</w:t>
      </w:r>
    </w:p>
    <w:p w:rsidR="000A1CB4" w:rsidRDefault="003C0098">
      <w:pPr>
        <w:spacing w:before="65" w:line="273" w:lineRule="auto"/>
        <w:ind w:left="728" w:right="2380"/>
        <w:rPr>
          <w:sz w:val="19"/>
        </w:rPr>
      </w:pPr>
      <w:r>
        <w:rPr>
          <w:sz w:val="19"/>
        </w:rPr>
        <w:t>Obliczenia emisji CO</w:t>
      </w:r>
      <w:r>
        <w:rPr>
          <w:sz w:val="19"/>
          <w:vertAlign w:val="subscript"/>
        </w:rPr>
        <w:t>2</w:t>
      </w:r>
      <w:r>
        <w:rPr>
          <w:sz w:val="19"/>
        </w:rPr>
        <w:t xml:space="preserve"> do atmosfery określono zgodnie z Rozporządzeniem Ministra Infra</w:t>
      </w:r>
      <w:r>
        <w:rPr>
          <w:sz w:val="19"/>
        </w:rPr>
        <w:t>struktury i Rozwoju z dnia 27 lutego 2015 r. w sprawie metodologii wyznaczania charakterystyki energetycznej budynku lub części budynku oraz świadectw charakterystyki energetycznej (Dz.U. z 18.03.2015 r., poz. 376).</w:t>
      </w:r>
    </w:p>
    <w:p w:rsidR="000A1CB4" w:rsidRDefault="003C0098">
      <w:pPr>
        <w:spacing w:before="60" w:after="26"/>
        <w:ind w:left="728"/>
        <w:rPr>
          <w:sz w:val="19"/>
        </w:rPr>
      </w:pPr>
      <w:r>
        <w:rPr>
          <w:sz w:val="19"/>
        </w:rPr>
        <w:t>Dane do obliczeń:</w:t>
      </w:r>
    </w:p>
    <w:tbl>
      <w:tblPr>
        <w:tblStyle w:val="TableNormal"/>
        <w:tblW w:w="0" w:type="auto"/>
        <w:tblInd w:w="166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3"/>
        <w:gridCol w:w="940"/>
        <w:gridCol w:w="1637"/>
        <w:gridCol w:w="1607"/>
      </w:tblGrid>
      <w:tr w:rsidR="000A1CB4">
        <w:trPr>
          <w:trHeight w:val="688"/>
        </w:trPr>
        <w:tc>
          <w:tcPr>
            <w:tcW w:w="2333" w:type="dxa"/>
          </w:tcPr>
          <w:p w:rsidR="000A1CB4" w:rsidRDefault="000A1CB4">
            <w:pPr>
              <w:pStyle w:val="TableParagraph"/>
              <w:spacing w:before="6"/>
              <w:rPr>
                <w:sz w:val="19"/>
              </w:rPr>
            </w:pPr>
          </w:p>
          <w:p w:rsidR="000A1CB4" w:rsidRDefault="003C0098">
            <w:pPr>
              <w:pStyle w:val="TableParagraph"/>
              <w:ind w:left="523"/>
              <w:rPr>
                <w:sz w:val="19"/>
              </w:rPr>
            </w:pPr>
            <w:r>
              <w:rPr>
                <w:sz w:val="19"/>
              </w:rPr>
              <w:t>Rodzaj energii</w:t>
            </w:r>
          </w:p>
        </w:tc>
        <w:tc>
          <w:tcPr>
            <w:tcW w:w="940" w:type="dxa"/>
            <w:tcBorders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05" w:line="264" w:lineRule="auto"/>
              <w:ind w:left="394" w:hanging="339"/>
              <w:rPr>
                <w:sz w:val="19"/>
              </w:rPr>
            </w:pPr>
            <w:r>
              <w:rPr>
                <w:sz w:val="19"/>
              </w:rPr>
              <w:t>Jednostk a</w:t>
            </w:r>
          </w:p>
        </w:tc>
        <w:tc>
          <w:tcPr>
            <w:tcW w:w="1637" w:type="dxa"/>
            <w:tcBorders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07"/>
              <w:ind w:left="337"/>
              <w:rPr>
                <w:sz w:val="19"/>
              </w:rPr>
            </w:pPr>
            <w:r>
              <w:rPr>
                <w:sz w:val="19"/>
              </w:rPr>
              <w:t>Stan przed</w:t>
            </w:r>
          </w:p>
          <w:p w:rsidR="000A1CB4" w:rsidRDefault="003C0098">
            <w:pPr>
              <w:pStyle w:val="TableParagraph"/>
              <w:spacing w:before="156" w:line="187" w:lineRule="exact"/>
              <w:ind w:left="232"/>
              <w:rPr>
                <w:sz w:val="19"/>
              </w:rPr>
            </w:pPr>
            <w:r>
              <w:rPr>
                <w:sz w:val="19"/>
              </w:rPr>
              <w:t>modernizacją</w:t>
            </w:r>
          </w:p>
        </w:tc>
        <w:tc>
          <w:tcPr>
            <w:tcW w:w="1607" w:type="dxa"/>
            <w:tcBorders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107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Stan po</w:t>
            </w:r>
          </w:p>
          <w:p w:rsidR="000A1CB4" w:rsidRDefault="003C0098">
            <w:pPr>
              <w:pStyle w:val="TableParagraph"/>
              <w:spacing w:before="156" w:line="187" w:lineRule="exact"/>
              <w:ind w:left="238" w:right="208"/>
              <w:jc w:val="center"/>
              <w:rPr>
                <w:sz w:val="19"/>
              </w:rPr>
            </w:pPr>
            <w:r>
              <w:rPr>
                <w:sz w:val="19"/>
              </w:rPr>
              <w:t>modernizacji</w:t>
            </w:r>
          </w:p>
        </w:tc>
      </w:tr>
      <w:tr w:rsidR="000A1CB4">
        <w:trPr>
          <w:trHeight w:val="273"/>
        </w:trPr>
        <w:tc>
          <w:tcPr>
            <w:tcW w:w="2333" w:type="dxa"/>
            <w:vMerge w:val="restart"/>
            <w:tcBorders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6"/>
              <w:rPr>
                <w:sz w:val="19"/>
              </w:rPr>
            </w:pPr>
            <w:r>
              <w:rPr>
                <w:sz w:val="19"/>
              </w:rPr>
              <w:t>Energia końcowa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sz w:val="19"/>
              </w:rPr>
            </w:pPr>
            <w:r>
              <w:rPr>
                <w:sz w:val="19"/>
              </w:rPr>
              <w:t>dla potrzeb c.o.</w:t>
            </w:r>
          </w:p>
        </w:tc>
        <w:tc>
          <w:tcPr>
            <w:tcW w:w="940" w:type="dxa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4" w:right="40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right="431"/>
              <w:jc w:val="right"/>
              <w:rPr>
                <w:sz w:val="19"/>
              </w:rPr>
            </w:pPr>
            <w:r>
              <w:rPr>
                <w:sz w:val="19"/>
              </w:rPr>
              <w:t>2375,42</w:t>
            </w:r>
          </w:p>
        </w:tc>
        <w:tc>
          <w:tcPr>
            <w:tcW w:w="1607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605,21</w:t>
            </w:r>
          </w:p>
        </w:tc>
      </w:tr>
      <w:tr w:rsidR="000A1CB4">
        <w:trPr>
          <w:trHeight w:val="281"/>
        </w:trPr>
        <w:tc>
          <w:tcPr>
            <w:tcW w:w="2333" w:type="dxa"/>
            <w:vMerge/>
            <w:tcBorders>
              <w:top w:val="nil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7" w:right="40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right="376"/>
              <w:jc w:val="right"/>
              <w:rPr>
                <w:sz w:val="19"/>
              </w:rPr>
            </w:pPr>
            <w:r>
              <w:rPr>
                <w:sz w:val="19"/>
              </w:rPr>
              <w:t>659839,1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168114,6</w:t>
            </w:r>
          </w:p>
        </w:tc>
      </w:tr>
      <w:tr w:rsidR="000A1CB4">
        <w:trPr>
          <w:trHeight w:val="281"/>
        </w:trPr>
        <w:tc>
          <w:tcPr>
            <w:tcW w:w="2333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16"/>
              <w:rPr>
                <w:sz w:val="19"/>
              </w:rPr>
            </w:pPr>
            <w:r>
              <w:rPr>
                <w:sz w:val="19"/>
              </w:rPr>
              <w:t>Energia końcowa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sz w:val="19"/>
              </w:rPr>
            </w:pPr>
            <w:r>
              <w:rPr>
                <w:sz w:val="19"/>
              </w:rPr>
              <w:t>dla potrzeb c.w.</w:t>
            </w: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4" w:right="40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548" w:right="527"/>
              <w:jc w:val="center"/>
              <w:rPr>
                <w:sz w:val="19"/>
              </w:rPr>
            </w:pPr>
            <w:r>
              <w:rPr>
                <w:sz w:val="19"/>
              </w:rPr>
              <w:t>66,59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8" w:right="208"/>
              <w:jc w:val="center"/>
              <w:rPr>
                <w:sz w:val="19"/>
              </w:rPr>
            </w:pPr>
            <w:r>
              <w:rPr>
                <w:sz w:val="19"/>
              </w:rPr>
              <w:t>25,32</w:t>
            </w:r>
          </w:p>
        </w:tc>
      </w:tr>
      <w:tr w:rsidR="000A1CB4">
        <w:trPr>
          <w:trHeight w:val="281"/>
        </w:trPr>
        <w:tc>
          <w:tcPr>
            <w:tcW w:w="2333" w:type="dxa"/>
            <w:vMerge/>
            <w:tcBorders>
              <w:top w:val="nil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7" w:right="40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right="431"/>
              <w:jc w:val="right"/>
              <w:rPr>
                <w:sz w:val="19"/>
              </w:rPr>
            </w:pPr>
            <w:r>
              <w:rPr>
                <w:sz w:val="19"/>
              </w:rPr>
              <w:t>18496,5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7032,0</w:t>
            </w:r>
          </w:p>
        </w:tc>
      </w:tr>
      <w:tr w:rsidR="000A1CB4">
        <w:trPr>
          <w:trHeight w:val="281"/>
        </w:trPr>
        <w:tc>
          <w:tcPr>
            <w:tcW w:w="2333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16"/>
              <w:rPr>
                <w:sz w:val="19"/>
              </w:rPr>
            </w:pPr>
            <w:r>
              <w:rPr>
                <w:sz w:val="19"/>
              </w:rPr>
              <w:t>Energia pomocnicza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sz w:val="19"/>
              </w:rPr>
            </w:pPr>
            <w:r>
              <w:rPr>
                <w:sz w:val="19"/>
              </w:rPr>
              <w:t>dla potrzeb c.o.</w:t>
            </w: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7" w:right="40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right="431"/>
              <w:jc w:val="right"/>
              <w:rPr>
                <w:sz w:val="19"/>
              </w:rPr>
            </w:pPr>
            <w:r>
              <w:rPr>
                <w:sz w:val="19"/>
              </w:rPr>
              <w:t>1158,99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1159,0</w:t>
            </w:r>
          </w:p>
        </w:tc>
      </w:tr>
      <w:tr w:rsidR="000A1CB4">
        <w:trPr>
          <w:trHeight w:val="281"/>
        </w:trPr>
        <w:tc>
          <w:tcPr>
            <w:tcW w:w="2333" w:type="dxa"/>
            <w:vMerge/>
            <w:tcBorders>
              <w:top w:val="nil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4" w:right="40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548" w:right="524"/>
              <w:jc w:val="center"/>
              <w:rPr>
                <w:sz w:val="19"/>
              </w:rPr>
            </w:pPr>
            <w:r>
              <w:rPr>
                <w:sz w:val="19"/>
              </w:rPr>
              <w:t>4,17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4,17</w:t>
            </w:r>
          </w:p>
        </w:tc>
      </w:tr>
      <w:tr w:rsidR="000A1CB4">
        <w:trPr>
          <w:trHeight w:val="281"/>
        </w:trPr>
        <w:tc>
          <w:tcPr>
            <w:tcW w:w="2333" w:type="dxa"/>
            <w:vMerge w:val="restart"/>
            <w:tcBorders>
              <w:top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16"/>
              <w:rPr>
                <w:sz w:val="19"/>
              </w:rPr>
            </w:pPr>
            <w:r>
              <w:rPr>
                <w:sz w:val="19"/>
              </w:rPr>
              <w:t>Energia pomocnicza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sz w:val="19"/>
              </w:rPr>
            </w:pPr>
            <w:r>
              <w:rPr>
                <w:sz w:val="19"/>
              </w:rPr>
              <w:t>dla potrzeb c.w.</w:t>
            </w: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7" w:right="40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right="484"/>
              <w:jc w:val="right"/>
              <w:rPr>
                <w:sz w:val="19"/>
              </w:rPr>
            </w:pPr>
            <w:r>
              <w:rPr>
                <w:sz w:val="19"/>
              </w:rPr>
              <w:t>288,40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288,40</w:t>
            </w:r>
          </w:p>
        </w:tc>
      </w:tr>
      <w:tr w:rsidR="000A1CB4">
        <w:trPr>
          <w:trHeight w:val="281"/>
        </w:trPr>
        <w:tc>
          <w:tcPr>
            <w:tcW w:w="2333" w:type="dxa"/>
            <w:vMerge/>
            <w:tcBorders>
              <w:top w:val="nil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44" w:right="40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548" w:right="524"/>
              <w:jc w:val="center"/>
              <w:rPr>
                <w:sz w:val="19"/>
              </w:rPr>
            </w:pPr>
            <w:r>
              <w:rPr>
                <w:sz w:val="19"/>
              </w:rPr>
              <w:t>1,04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1,04</w:t>
            </w:r>
          </w:p>
        </w:tc>
      </w:tr>
      <w:tr w:rsidR="000A1CB4">
        <w:trPr>
          <w:trHeight w:val="281"/>
        </w:trPr>
        <w:tc>
          <w:tcPr>
            <w:tcW w:w="2333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16"/>
              <w:rPr>
                <w:sz w:val="19"/>
              </w:rPr>
            </w:pPr>
            <w:r>
              <w:rPr>
                <w:sz w:val="19"/>
              </w:rPr>
              <w:t>Energia końcowa</w:t>
            </w:r>
          </w:p>
          <w:p w:rsidR="000A1CB4" w:rsidRDefault="003C0098">
            <w:pPr>
              <w:pStyle w:val="TableParagraph"/>
              <w:spacing w:before="50" w:line="240" w:lineRule="atLeast"/>
              <w:ind w:left="16"/>
              <w:rPr>
                <w:sz w:val="19"/>
              </w:rPr>
            </w:pPr>
            <w:r>
              <w:rPr>
                <w:sz w:val="19"/>
              </w:rPr>
              <w:t>dla potrzeb oświetlenia i urządzeń</w:t>
            </w:r>
          </w:p>
        </w:tc>
        <w:tc>
          <w:tcPr>
            <w:tcW w:w="9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14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right="376"/>
              <w:jc w:val="right"/>
              <w:rPr>
                <w:sz w:val="19"/>
              </w:rPr>
            </w:pPr>
            <w:r>
              <w:rPr>
                <w:sz w:val="19"/>
              </w:rPr>
              <w:t>19354,93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14266,93</w:t>
            </w:r>
          </w:p>
        </w:tc>
      </w:tr>
      <w:tr w:rsidR="000A1CB4">
        <w:trPr>
          <w:trHeight w:val="452"/>
        </w:trPr>
        <w:tc>
          <w:tcPr>
            <w:tcW w:w="2333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16"/>
              <w:ind w:left="12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16"/>
              <w:ind w:left="548" w:right="527"/>
              <w:jc w:val="center"/>
              <w:rPr>
                <w:sz w:val="19"/>
              </w:rPr>
            </w:pPr>
            <w:r>
              <w:rPr>
                <w:sz w:val="19"/>
              </w:rPr>
              <w:t>69,68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16"/>
              <w:ind w:left="238" w:right="208"/>
              <w:jc w:val="center"/>
              <w:rPr>
                <w:sz w:val="19"/>
              </w:rPr>
            </w:pPr>
            <w:r>
              <w:rPr>
                <w:sz w:val="19"/>
              </w:rPr>
              <w:t>51,36</w:t>
            </w:r>
          </w:p>
        </w:tc>
      </w:tr>
      <w:tr w:rsidR="000A1CB4">
        <w:trPr>
          <w:trHeight w:val="271"/>
        </w:trPr>
        <w:tc>
          <w:tcPr>
            <w:tcW w:w="2333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16"/>
              <w:rPr>
                <w:sz w:val="19"/>
              </w:rPr>
            </w:pPr>
            <w:r>
              <w:rPr>
                <w:sz w:val="19"/>
              </w:rPr>
              <w:t>Energia końcowa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sz w:val="19"/>
              </w:rPr>
            </w:pPr>
            <w:r>
              <w:rPr>
                <w:sz w:val="19"/>
              </w:rPr>
              <w:t>dla OZE</w:t>
            </w:r>
          </w:p>
        </w:tc>
        <w:tc>
          <w:tcPr>
            <w:tcW w:w="94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14"/>
              <w:jc w:val="center"/>
              <w:rPr>
                <w:sz w:val="19"/>
              </w:rPr>
            </w:pPr>
            <w:r>
              <w:rPr>
                <w:sz w:val="19"/>
              </w:rPr>
              <w:t>kWh/rok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548" w:right="524"/>
              <w:jc w:val="center"/>
              <w:rPr>
                <w:sz w:val="19"/>
              </w:rPr>
            </w:pPr>
            <w:r>
              <w:rPr>
                <w:sz w:val="19"/>
              </w:rPr>
              <w:t>0,00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0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-9500,00</w:t>
            </w:r>
          </w:p>
        </w:tc>
      </w:tr>
      <w:tr w:rsidR="000A1CB4">
        <w:trPr>
          <w:trHeight w:val="267"/>
        </w:trPr>
        <w:tc>
          <w:tcPr>
            <w:tcW w:w="2333" w:type="dxa"/>
            <w:vMerge/>
            <w:tcBorders>
              <w:top w:val="nil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2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548" w:right="524"/>
              <w:jc w:val="center"/>
              <w:rPr>
                <w:sz w:val="19"/>
              </w:rPr>
            </w:pPr>
            <w:r>
              <w:rPr>
                <w:sz w:val="19"/>
              </w:rPr>
              <w:t>0,00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-34,20</w:t>
            </w:r>
          </w:p>
        </w:tc>
      </w:tr>
      <w:tr w:rsidR="000A1CB4">
        <w:trPr>
          <w:trHeight w:val="265"/>
        </w:trPr>
        <w:tc>
          <w:tcPr>
            <w:tcW w:w="2333" w:type="dxa"/>
            <w:vMerge w:val="restart"/>
          </w:tcPr>
          <w:p w:rsidR="000A1CB4" w:rsidRDefault="003C0098">
            <w:pPr>
              <w:pStyle w:val="TableParagraph"/>
              <w:spacing w:before="25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Energia końcowa –</w:t>
            </w:r>
          </w:p>
          <w:p w:rsidR="000A1CB4" w:rsidRDefault="003C0098">
            <w:pPr>
              <w:pStyle w:val="TableParagraph"/>
              <w:spacing w:before="108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łącznie (bez OZE)</w:t>
            </w:r>
          </w:p>
        </w:tc>
        <w:tc>
          <w:tcPr>
            <w:tcW w:w="940" w:type="dxa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44" w:right="40"/>
              <w:jc w:val="center"/>
              <w:rPr>
                <w:sz w:val="19"/>
              </w:rPr>
            </w:pPr>
            <w:r>
              <w:rPr>
                <w:sz w:val="19"/>
              </w:rPr>
              <w:t>GJ/rok</w:t>
            </w:r>
          </w:p>
        </w:tc>
        <w:tc>
          <w:tcPr>
            <w:tcW w:w="1637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right="431"/>
              <w:jc w:val="right"/>
              <w:rPr>
                <w:sz w:val="19"/>
              </w:rPr>
            </w:pPr>
            <w:r>
              <w:rPr>
                <w:sz w:val="19"/>
              </w:rPr>
              <w:t>2516,90</w:t>
            </w:r>
          </w:p>
        </w:tc>
        <w:tc>
          <w:tcPr>
            <w:tcW w:w="1607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687,10</w:t>
            </w:r>
          </w:p>
        </w:tc>
      </w:tr>
      <w:tr w:rsidR="000A1CB4">
        <w:trPr>
          <w:trHeight w:val="267"/>
        </w:trPr>
        <w:tc>
          <w:tcPr>
            <w:tcW w:w="2333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0" w:type="dxa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47" w:right="40"/>
              <w:jc w:val="center"/>
              <w:rPr>
                <w:sz w:val="19"/>
              </w:rPr>
            </w:pPr>
            <w:r>
              <w:rPr>
                <w:sz w:val="19"/>
              </w:rPr>
              <w:t>MWh/rok</w:t>
            </w:r>
          </w:p>
        </w:tc>
        <w:tc>
          <w:tcPr>
            <w:tcW w:w="1637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right="484"/>
              <w:jc w:val="right"/>
              <w:rPr>
                <w:sz w:val="19"/>
              </w:rPr>
            </w:pPr>
            <w:r>
              <w:rPr>
                <w:sz w:val="19"/>
              </w:rPr>
              <w:t>699,14</w:t>
            </w:r>
          </w:p>
        </w:tc>
        <w:tc>
          <w:tcPr>
            <w:tcW w:w="1607" w:type="dxa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236" w:right="208"/>
              <w:jc w:val="center"/>
              <w:rPr>
                <w:sz w:val="19"/>
              </w:rPr>
            </w:pPr>
            <w:r>
              <w:rPr>
                <w:sz w:val="19"/>
              </w:rPr>
              <w:t>190,86</w:t>
            </w:r>
          </w:p>
        </w:tc>
      </w:tr>
    </w:tbl>
    <w:p w:rsidR="000A1CB4" w:rsidRDefault="003C0098">
      <w:pPr>
        <w:pStyle w:val="Akapitzlist"/>
        <w:numPr>
          <w:ilvl w:val="1"/>
          <w:numId w:val="1"/>
        </w:numPr>
        <w:tabs>
          <w:tab w:val="left" w:pos="1055"/>
        </w:tabs>
        <w:spacing w:before="10"/>
        <w:rPr>
          <w:b/>
          <w:sz w:val="19"/>
        </w:rPr>
      </w:pPr>
      <w:r>
        <w:rPr>
          <w:b/>
          <w:sz w:val="19"/>
        </w:rPr>
        <w:t>Zestawienie emisji CO2 dla przedsięwzięcia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termomodernizacyjnego</w:t>
      </w:r>
    </w:p>
    <w:p w:rsidR="000A1CB4" w:rsidRDefault="003C0098">
      <w:pPr>
        <w:spacing w:before="141" w:line="290" w:lineRule="auto"/>
        <w:ind w:left="728" w:right="1987"/>
        <w:rPr>
          <w:sz w:val="19"/>
        </w:rPr>
      </w:pPr>
      <w:r>
        <w:rPr>
          <w:sz w:val="19"/>
        </w:rPr>
        <w:t>W tabeli poniżej zestawiono wielkości emisji CO</w:t>
      </w:r>
      <w:r>
        <w:rPr>
          <w:sz w:val="19"/>
          <w:vertAlign w:val="subscript"/>
        </w:rPr>
        <w:t>2</w:t>
      </w:r>
      <w:r>
        <w:rPr>
          <w:sz w:val="19"/>
        </w:rPr>
        <w:t xml:space="preserve"> dla poszczególnych rodzajów energii, a także zamieszczono efekt ekologiczny przedsięwzięcia termomodernizacyjnego.</w:t>
      </w:r>
    </w:p>
    <w:p w:rsidR="000A1CB4" w:rsidRDefault="000A1CB4">
      <w:pPr>
        <w:pStyle w:val="Tekstpodstawowy"/>
        <w:spacing w:before="10"/>
        <w:rPr>
          <w:sz w:val="7"/>
        </w:rPr>
      </w:pPr>
    </w:p>
    <w:tbl>
      <w:tblPr>
        <w:tblStyle w:val="TableNormal"/>
        <w:tblW w:w="0" w:type="auto"/>
        <w:tblInd w:w="166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6"/>
        <w:gridCol w:w="946"/>
        <w:gridCol w:w="1636"/>
        <w:gridCol w:w="1606"/>
      </w:tblGrid>
      <w:tr w:rsidR="000A1CB4">
        <w:trPr>
          <w:trHeight w:val="257"/>
        </w:trPr>
        <w:tc>
          <w:tcPr>
            <w:tcW w:w="2326" w:type="dxa"/>
            <w:vMerge w:val="restart"/>
          </w:tcPr>
          <w:p w:rsidR="000A1CB4" w:rsidRDefault="003C0098">
            <w:pPr>
              <w:pStyle w:val="TableParagraph"/>
              <w:spacing w:before="145"/>
              <w:ind w:left="523"/>
              <w:rPr>
                <w:sz w:val="19"/>
              </w:rPr>
            </w:pPr>
            <w:r>
              <w:rPr>
                <w:sz w:val="19"/>
              </w:rPr>
              <w:t>Rodzaj energii</w:t>
            </w:r>
          </w:p>
        </w:tc>
        <w:tc>
          <w:tcPr>
            <w:tcW w:w="946" w:type="dxa"/>
            <w:vMerge w:val="restart"/>
            <w:tcBorders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5" w:line="264" w:lineRule="auto"/>
              <w:ind w:left="401" w:hanging="339"/>
              <w:rPr>
                <w:sz w:val="19"/>
              </w:rPr>
            </w:pPr>
            <w:r>
              <w:rPr>
                <w:sz w:val="19"/>
              </w:rPr>
              <w:t>Jednostk a</w:t>
            </w:r>
          </w:p>
        </w:tc>
        <w:tc>
          <w:tcPr>
            <w:tcW w:w="1636" w:type="dxa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8" w:line="210" w:lineRule="exact"/>
              <w:ind w:left="223" w:right="197"/>
              <w:jc w:val="center"/>
              <w:rPr>
                <w:sz w:val="19"/>
              </w:rPr>
            </w:pPr>
            <w:r>
              <w:rPr>
                <w:sz w:val="19"/>
              </w:rPr>
              <w:t>Stan przed</w:t>
            </w:r>
          </w:p>
        </w:tc>
        <w:tc>
          <w:tcPr>
            <w:tcW w:w="1606" w:type="dxa"/>
            <w:tcBorders>
              <w:left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8" w:line="210" w:lineRule="exact"/>
              <w:ind w:left="238" w:right="205"/>
              <w:jc w:val="center"/>
              <w:rPr>
                <w:sz w:val="19"/>
              </w:rPr>
            </w:pPr>
            <w:r>
              <w:rPr>
                <w:sz w:val="19"/>
              </w:rPr>
              <w:t>Stan po</w:t>
            </w:r>
          </w:p>
        </w:tc>
      </w:tr>
      <w:tr w:rsidR="000A1CB4">
        <w:trPr>
          <w:trHeight w:val="214"/>
        </w:trPr>
        <w:tc>
          <w:tcPr>
            <w:tcW w:w="2326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nil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8" w:line="187" w:lineRule="exact"/>
              <w:ind w:left="224" w:right="197"/>
              <w:jc w:val="center"/>
              <w:rPr>
                <w:sz w:val="19"/>
              </w:rPr>
            </w:pPr>
            <w:r>
              <w:rPr>
                <w:sz w:val="19"/>
              </w:rPr>
              <w:t>modernizacją</w:t>
            </w:r>
          </w:p>
        </w:tc>
        <w:tc>
          <w:tcPr>
            <w:tcW w:w="1606" w:type="dxa"/>
            <w:tcBorders>
              <w:top w:val="nil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8" w:line="187" w:lineRule="exact"/>
              <w:ind w:left="240" w:right="205"/>
              <w:jc w:val="center"/>
              <w:rPr>
                <w:sz w:val="19"/>
              </w:rPr>
            </w:pPr>
            <w:r>
              <w:rPr>
                <w:sz w:val="19"/>
              </w:rPr>
              <w:t>modernizacji</w:t>
            </w:r>
          </w:p>
        </w:tc>
      </w:tr>
      <w:tr w:rsidR="000A1CB4">
        <w:trPr>
          <w:trHeight w:val="281"/>
        </w:trPr>
        <w:tc>
          <w:tcPr>
            <w:tcW w:w="2326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1"/>
              <w:ind w:left="16"/>
              <w:rPr>
                <w:sz w:val="19"/>
              </w:rPr>
            </w:pPr>
            <w:r>
              <w:rPr>
                <w:sz w:val="19"/>
              </w:rPr>
              <w:t>Emisja CO</w:t>
            </w:r>
            <w:r>
              <w:rPr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vMerge w:val="restart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77"/>
              <w:ind w:left="108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vMerge w:val="restart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77"/>
              <w:ind w:left="456"/>
              <w:rPr>
                <w:sz w:val="19"/>
              </w:rPr>
            </w:pPr>
            <w:r>
              <w:rPr>
                <w:sz w:val="19"/>
              </w:rPr>
              <w:t>133,261</w:t>
            </w:r>
          </w:p>
        </w:tc>
        <w:tc>
          <w:tcPr>
            <w:tcW w:w="1606" w:type="dxa"/>
            <w:vMerge w:val="restart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77"/>
              <w:ind w:left="495"/>
              <w:rPr>
                <w:sz w:val="19"/>
              </w:rPr>
            </w:pPr>
            <w:r>
              <w:rPr>
                <w:sz w:val="19"/>
              </w:rPr>
              <w:t>33,952</w:t>
            </w:r>
          </w:p>
        </w:tc>
      </w:tr>
      <w:tr w:rsidR="000A1CB4">
        <w:trPr>
          <w:trHeight w:val="273"/>
        </w:trPr>
        <w:tc>
          <w:tcPr>
            <w:tcW w:w="2326" w:type="dxa"/>
            <w:tcBorders>
              <w:top w:val="nil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6"/>
              <w:rPr>
                <w:sz w:val="19"/>
              </w:rPr>
            </w:pPr>
            <w:r>
              <w:rPr>
                <w:sz w:val="19"/>
              </w:rPr>
              <w:t>potrzeby c.o.</w:t>
            </w:r>
          </w:p>
        </w:tc>
        <w:tc>
          <w:tcPr>
            <w:tcW w:w="946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89"/>
        </w:trPr>
        <w:tc>
          <w:tcPr>
            <w:tcW w:w="2326" w:type="dxa"/>
            <w:tcBorders>
              <w:top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0"/>
              <w:ind w:left="16"/>
              <w:rPr>
                <w:sz w:val="19"/>
              </w:rPr>
            </w:pPr>
            <w:r>
              <w:rPr>
                <w:sz w:val="19"/>
              </w:rPr>
              <w:t>Emisja CO</w:t>
            </w:r>
            <w:r>
              <w:rPr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108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221" w:right="197"/>
              <w:jc w:val="center"/>
              <w:rPr>
                <w:sz w:val="19"/>
              </w:rPr>
            </w:pPr>
            <w:r>
              <w:rPr>
                <w:sz w:val="19"/>
              </w:rPr>
              <w:t>3,736</w:t>
            </w:r>
          </w:p>
        </w:tc>
        <w:tc>
          <w:tcPr>
            <w:tcW w:w="160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551"/>
              <w:rPr>
                <w:sz w:val="19"/>
              </w:rPr>
            </w:pPr>
            <w:r>
              <w:rPr>
                <w:sz w:val="19"/>
              </w:rPr>
              <w:t>1,420</w:t>
            </w:r>
          </w:p>
        </w:tc>
      </w:tr>
      <w:tr w:rsidR="000A1CB4">
        <w:trPr>
          <w:trHeight w:val="272"/>
        </w:trPr>
        <w:tc>
          <w:tcPr>
            <w:tcW w:w="2326" w:type="dxa"/>
            <w:tcBorders>
              <w:top w:val="nil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16"/>
              <w:rPr>
                <w:sz w:val="19"/>
              </w:rPr>
            </w:pPr>
            <w:r>
              <w:rPr>
                <w:sz w:val="19"/>
              </w:rPr>
              <w:t>potrzeby c.w.</w:t>
            </w:r>
          </w:p>
        </w:tc>
        <w:tc>
          <w:tcPr>
            <w:tcW w:w="946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89"/>
        </w:trPr>
        <w:tc>
          <w:tcPr>
            <w:tcW w:w="2326" w:type="dxa"/>
            <w:tcBorders>
              <w:top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0"/>
              <w:ind w:left="16"/>
              <w:rPr>
                <w:sz w:val="19"/>
              </w:rPr>
            </w:pPr>
            <w:r>
              <w:rPr>
                <w:sz w:val="19"/>
              </w:rPr>
              <w:t>Emisja CO</w:t>
            </w:r>
            <w:r>
              <w:rPr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108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221" w:right="197"/>
              <w:jc w:val="center"/>
              <w:rPr>
                <w:sz w:val="19"/>
              </w:rPr>
            </w:pPr>
            <w:r>
              <w:rPr>
                <w:sz w:val="19"/>
              </w:rPr>
              <w:t>1,126</w:t>
            </w:r>
          </w:p>
        </w:tc>
        <w:tc>
          <w:tcPr>
            <w:tcW w:w="160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551"/>
              <w:rPr>
                <w:sz w:val="19"/>
              </w:rPr>
            </w:pPr>
            <w:r>
              <w:rPr>
                <w:sz w:val="19"/>
              </w:rPr>
              <w:t>1,126</w:t>
            </w:r>
          </w:p>
        </w:tc>
      </w:tr>
      <w:tr w:rsidR="000A1CB4">
        <w:trPr>
          <w:trHeight w:val="272"/>
        </w:trPr>
        <w:tc>
          <w:tcPr>
            <w:tcW w:w="2326" w:type="dxa"/>
            <w:tcBorders>
              <w:top w:val="nil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16"/>
              <w:rPr>
                <w:sz w:val="19"/>
              </w:rPr>
            </w:pPr>
            <w:r>
              <w:rPr>
                <w:sz w:val="19"/>
              </w:rPr>
              <w:t>energia pomocnicza</w:t>
            </w:r>
          </w:p>
        </w:tc>
        <w:tc>
          <w:tcPr>
            <w:tcW w:w="946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89"/>
        </w:trPr>
        <w:tc>
          <w:tcPr>
            <w:tcW w:w="2326" w:type="dxa"/>
            <w:tcBorders>
              <w:top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0"/>
              <w:ind w:left="16"/>
              <w:rPr>
                <w:sz w:val="19"/>
              </w:rPr>
            </w:pPr>
            <w:r>
              <w:rPr>
                <w:sz w:val="19"/>
              </w:rPr>
              <w:t>Emisja CO</w:t>
            </w:r>
            <w:r>
              <w:rPr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108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511"/>
              <w:rPr>
                <w:sz w:val="19"/>
              </w:rPr>
            </w:pPr>
            <w:r>
              <w:rPr>
                <w:sz w:val="19"/>
              </w:rPr>
              <w:t>15,058</w:t>
            </w:r>
          </w:p>
        </w:tc>
        <w:tc>
          <w:tcPr>
            <w:tcW w:w="1606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495"/>
              <w:rPr>
                <w:sz w:val="19"/>
              </w:rPr>
            </w:pPr>
            <w:r>
              <w:rPr>
                <w:sz w:val="19"/>
              </w:rPr>
              <w:t>11,100</w:t>
            </w:r>
          </w:p>
        </w:tc>
      </w:tr>
      <w:tr w:rsidR="000A1CB4">
        <w:trPr>
          <w:trHeight w:val="272"/>
        </w:trPr>
        <w:tc>
          <w:tcPr>
            <w:tcW w:w="2326" w:type="dxa"/>
            <w:tcBorders>
              <w:top w:val="nil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16"/>
              <w:rPr>
                <w:sz w:val="19"/>
              </w:rPr>
            </w:pPr>
            <w:r>
              <w:rPr>
                <w:sz w:val="19"/>
              </w:rPr>
              <w:t>oświetlenie</w:t>
            </w:r>
          </w:p>
        </w:tc>
        <w:tc>
          <w:tcPr>
            <w:tcW w:w="946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  <w:bottom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82"/>
        </w:trPr>
        <w:tc>
          <w:tcPr>
            <w:tcW w:w="2326" w:type="dxa"/>
            <w:tcBorders>
              <w:top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before="20"/>
              <w:ind w:left="16"/>
              <w:rPr>
                <w:sz w:val="19"/>
              </w:rPr>
            </w:pPr>
            <w:r>
              <w:rPr>
                <w:sz w:val="19"/>
              </w:rPr>
              <w:t>Emisja CO</w:t>
            </w:r>
            <w:r>
              <w:rPr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vMerge w:val="restart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108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221" w:right="197"/>
              <w:jc w:val="center"/>
              <w:rPr>
                <w:sz w:val="19"/>
              </w:rPr>
            </w:pPr>
            <w:r>
              <w:rPr>
                <w:sz w:val="19"/>
              </w:rPr>
              <w:t>0,000</w:t>
            </w:r>
          </w:p>
        </w:tc>
        <w:tc>
          <w:tcPr>
            <w:tcW w:w="1606" w:type="dxa"/>
            <w:vMerge w:val="restart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185"/>
              <w:ind w:left="517"/>
              <w:rPr>
                <w:sz w:val="19"/>
              </w:rPr>
            </w:pPr>
            <w:r>
              <w:rPr>
                <w:sz w:val="19"/>
              </w:rPr>
              <w:t>-7,391</w:t>
            </w:r>
          </w:p>
        </w:tc>
      </w:tr>
      <w:tr w:rsidR="000A1CB4">
        <w:trPr>
          <w:trHeight w:val="259"/>
        </w:trPr>
        <w:tc>
          <w:tcPr>
            <w:tcW w:w="2326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16"/>
              <w:ind w:left="16"/>
              <w:rPr>
                <w:sz w:val="19"/>
              </w:rPr>
            </w:pPr>
            <w:r>
              <w:rPr>
                <w:sz w:val="19"/>
              </w:rPr>
              <w:t>OZE</w:t>
            </w:r>
          </w:p>
        </w:tc>
        <w:tc>
          <w:tcPr>
            <w:tcW w:w="946" w:type="dxa"/>
            <w:vMerge/>
            <w:tcBorders>
              <w:top w:val="nil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72"/>
        </w:trPr>
        <w:tc>
          <w:tcPr>
            <w:tcW w:w="2326" w:type="dxa"/>
            <w:tcBorders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13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Emisja CO</w:t>
            </w:r>
            <w:r>
              <w:rPr>
                <w:b/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52" w:right="40"/>
              <w:jc w:val="center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221" w:right="197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153,181</w:t>
            </w:r>
          </w:p>
        </w:tc>
        <w:tc>
          <w:tcPr>
            <w:tcW w:w="1606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238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40,207</w:t>
            </w:r>
          </w:p>
        </w:tc>
      </w:tr>
      <w:tr w:rsidR="000A1CB4">
        <w:trPr>
          <w:trHeight w:val="274"/>
        </w:trPr>
        <w:tc>
          <w:tcPr>
            <w:tcW w:w="2326" w:type="dxa"/>
            <w:vMerge w:val="restart"/>
            <w:tcBorders>
              <w:top w:val="single" w:sz="18" w:space="0" w:color="000000"/>
            </w:tcBorders>
          </w:tcPr>
          <w:p w:rsidR="000A1CB4" w:rsidRDefault="003C0098">
            <w:pPr>
              <w:pStyle w:val="TableParagraph"/>
              <w:spacing w:before="176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Spadek emisji CO</w:t>
            </w:r>
            <w:r>
              <w:rPr>
                <w:b/>
                <w:sz w:val="19"/>
                <w:vertAlign w:val="subscript"/>
              </w:rPr>
              <w:t>2</w:t>
            </w:r>
          </w:p>
        </w:tc>
        <w:tc>
          <w:tcPr>
            <w:tcW w:w="946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32"/>
              <w:ind w:left="52" w:right="40"/>
              <w:jc w:val="center"/>
              <w:rPr>
                <w:sz w:val="19"/>
              </w:rPr>
            </w:pPr>
            <w:r>
              <w:rPr>
                <w:sz w:val="19"/>
              </w:rPr>
              <w:t>tony/rok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35"/>
              <w:ind w:left="240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112,974</w:t>
            </w:r>
          </w:p>
        </w:tc>
      </w:tr>
      <w:tr w:rsidR="000A1CB4">
        <w:trPr>
          <w:trHeight w:val="267"/>
        </w:trPr>
        <w:tc>
          <w:tcPr>
            <w:tcW w:w="2326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24"/>
              <w:ind w:left="14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%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06" w:type="dxa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27"/>
              <w:ind w:left="240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73,75</w:t>
            </w:r>
          </w:p>
        </w:tc>
      </w:tr>
    </w:tbl>
    <w:p w:rsidR="000A1CB4" w:rsidRDefault="003C0098">
      <w:pPr>
        <w:pStyle w:val="Akapitzlist"/>
        <w:numPr>
          <w:ilvl w:val="1"/>
          <w:numId w:val="1"/>
        </w:numPr>
        <w:tabs>
          <w:tab w:val="left" w:pos="1055"/>
        </w:tabs>
        <w:spacing w:before="5" w:after="26"/>
        <w:rPr>
          <w:b/>
          <w:sz w:val="19"/>
        </w:rPr>
      </w:pPr>
      <w:r>
        <w:rPr>
          <w:b/>
          <w:sz w:val="19"/>
        </w:rPr>
        <w:t>Zestawienie emisji PM10 dla przedsięwzięcia</w:t>
      </w:r>
      <w:r>
        <w:rPr>
          <w:b/>
          <w:spacing w:val="16"/>
          <w:sz w:val="19"/>
        </w:rPr>
        <w:t xml:space="preserve"> </w:t>
      </w:r>
      <w:r>
        <w:rPr>
          <w:b/>
          <w:sz w:val="19"/>
        </w:rPr>
        <w:t>termomodernizacyjnego</w:t>
      </w:r>
    </w:p>
    <w:tbl>
      <w:tblPr>
        <w:tblStyle w:val="TableNormal"/>
        <w:tblW w:w="0" w:type="auto"/>
        <w:tblInd w:w="1669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26"/>
        <w:gridCol w:w="946"/>
        <w:gridCol w:w="1636"/>
        <w:gridCol w:w="1606"/>
      </w:tblGrid>
      <w:tr w:rsidR="000A1CB4">
        <w:trPr>
          <w:trHeight w:val="213"/>
        </w:trPr>
        <w:tc>
          <w:tcPr>
            <w:tcW w:w="2326" w:type="dxa"/>
            <w:vMerge w:val="restart"/>
          </w:tcPr>
          <w:p w:rsidR="000A1CB4" w:rsidRDefault="003C0098">
            <w:pPr>
              <w:pStyle w:val="TableParagraph"/>
              <w:spacing w:before="121"/>
              <w:ind w:left="523"/>
              <w:rPr>
                <w:sz w:val="19"/>
              </w:rPr>
            </w:pPr>
            <w:r>
              <w:rPr>
                <w:sz w:val="19"/>
              </w:rPr>
              <w:t>Rodzaj energii</w:t>
            </w:r>
          </w:p>
        </w:tc>
        <w:tc>
          <w:tcPr>
            <w:tcW w:w="946" w:type="dxa"/>
            <w:vMerge w:val="restart"/>
            <w:tcBorders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"/>
              <w:ind w:left="52" w:right="40"/>
              <w:jc w:val="center"/>
              <w:rPr>
                <w:sz w:val="19"/>
              </w:rPr>
            </w:pPr>
            <w:r>
              <w:rPr>
                <w:sz w:val="19"/>
              </w:rPr>
              <w:t>Jednostk</w:t>
            </w:r>
          </w:p>
          <w:p w:rsidR="000A1CB4" w:rsidRDefault="003C0098">
            <w:pPr>
              <w:pStyle w:val="TableParagraph"/>
              <w:spacing w:before="22"/>
              <w:ind w:left="16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a</w:t>
            </w:r>
          </w:p>
        </w:tc>
        <w:tc>
          <w:tcPr>
            <w:tcW w:w="1636" w:type="dxa"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93" w:lineRule="exact"/>
              <w:ind w:left="223" w:right="197"/>
              <w:jc w:val="center"/>
              <w:rPr>
                <w:sz w:val="19"/>
              </w:rPr>
            </w:pPr>
            <w:r>
              <w:rPr>
                <w:sz w:val="19"/>
              </w:rPr>
              <w:t>Stan przed</w:t>
            </w:r>
          </w:p>
        </w:tc>
        <w:tc>
          <w:tcPr>
            <w:tcW w:w="1606" w:type="dxa"/>
            <w:tcBorders>
              <w:left w:val="single" w:sz="18" w:space="0" w:color="000000"/>
              <w:bottom w:val="nil"/>
            </w:tcBorders>
          </w:tcPr>
          <w:p w:rsidR="000A1CB4" w:rsidRDefault="003C0098">
            <w:pPr>
              <w:pStyle w:val="TableParagraph"/>
              <w:spacing w:line="193" w:lineRule="exact"/>
              <w:ind w:left="238" w:right="205"/>
              <w:jc w:val="center"/>
              <w:rPr>
                <w:sz w:val="19"/>
              </w:rPr>
            </w:pPr>
            <w:r>
              <w:rPr>
                <w:sz w:val="19"/>
              </w:rPr>
              <w:t>Stan po</w:t>
            </w:r>
          </w:p>
        </w:tc>
      </w:tr>
      <w:tr w:rsidR="000A1CB4">
        <w:trPr>
          <w:trHeight w:val="211"/>
        </w:trPr>
        <w:tc>
          <w:tcPr>
            <w:tcW w:w="2326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vMerge/>
            <w:tcBorders>
              <w:top w:val="nil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tcBorders>
              <w:top w:val="nil"/>
              <w:left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91" w:lineRule="exact"/>
              <w:ind w:left="224" w:right="197"/>
              <w:jc w:val="center"/>
              <w:rPr>
                <w:sz w:val="19"/>
              </w:rPr>
            </w:pPr>
            <w:r>
              <w:rPr>
                <w:sz w:val="19"/>
              </w:rPr>
              <w:t>modernizacją</w:t>
            </w:r>
          </w:p>
        </w:tc>
        <w:tc>
          <w:tcPr>
            <w:tcW w:w="1606" w:type="dxa"/>
            <w:tcBorders>
              <w:top w:val="nil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line="191" w:lineRule="exact"/>
              <w:ind w:left="240" w:right="205"/>
              <w:jc w:val="center"/>
              <w:rPr>
                <w:sz w:val="19"/>
              </w:rPr>
            </w:pPr>
            <w:r>
              <w:rPr>
                <w:sz w:val="19"/>
              </w:rPr>
              <w:t>modernizacji</w:t>
            </w:r>
          </w:p>
        </w:tc>
      </w:tr>
      <w:tr w:rsidR="000A1CB4">
        <w:trPr>
          <w:trHeight w:val="214"/>
        </w:trPr>
        <w:tc>
          <w:tcPr>
            <w:tcW w:w="2326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line="195" w:lineRule="exact"/>
              <w:ind w:left="16"/>
              <w:rPr>
                <w:sz w:val="19"/>
              </w:rPr>
            </w:pPr>
            <w:r>
              <w:rPr>
                <w:sz w:val="19"/>
              </w:rPr>
              <w:t>Emisja PM10</w:t>
            </w:r>
          </w:p>
        </w:tc>
        <w:tc>
          <w:tcPr>
            <w:tcW w:w="946" w:type="dxa"/>
            <w:vMerge w:val="restart"/>
            <w:tcBorders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24"/>
              <w:ind w:left="187"/>
              <w:rPr>
                <w:sz w:val="19"/>
              </w:rPr>
            </w:pPr>
            <w:r>
              <w:rPr>
                <w:sz w:val="19"/>
              </w:rPr>
              <w:t>kg/rok</w:t>
            </w:r>
          </w:p>
        </w:tc>
        <w:tc>
          <w:tcPr>
            <w:tcW w:w="1636" w:type="dxa"/>
            <w:vMerge w:val="restart"/>
            <w:tcBorders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124"/>
              <w:ind w:left="221" w:right="197"/>
              <w:jc w:val="center"/>
              <w:rPr>
                <w:sz w:val="19"/>
              </w:rPr>
            </w:pPr>
            <w:r>
              <w:rPr>
                <w:sz w:val="19"/>
              </w:rPr>
              <w:t>1,221</w:t>
            </w:r>
          </w:p>
        </w:tc>
        <w:tc>
          <w:tcPr>
            <w:tcW w:w="1606" w:type="dxa"/>
            <w:vMerge w:val="restart"/>
            <w:tcBorders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before="124"/>
              <w:ind w:left="551"/>
              <w:rPr>
                <w:sz w:val="19"/>
              </w:rPr>
            </w:pPr>
            <w:r>
              <w:rPr>
                <w:sz w:val="19"/>
              </w:rPr>
              <w:t>0,315</w:t>
            </w:r>
          </w:p>
        </w:tc>
      </w:tr>
      <w:tr w:rsidR="000A1CB4">
        <w:trPr>
          <w:trHeight w:val="211"/>
        </w:trPr>
        <w:tc>
          <w:tcPr>
            <w:tcW w:w="2326" w:type="dxa"/>
            <w:tcBorders>
              <w:top w:val="nil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191" w:lineRule="exact"/>
              <w:ind w:left="16"/>
              <w:rPr>
                <w:sz w:val="19"/>
              </w:rPr>
            </w:pPr>
            <w:r>
              <w:rPr>
                <w:sz w:val="19"/>
              </w:rPr>
              <w:t>gaz ziemny</w:t>
            </w:r>
          </w:p>
        </w:tc>
        <w:tc>
          <w:tcPr>
            <w:tcW w:w="946" w:type="dxa"/>
            <w:vMerge/>
            <w:tcBorders>
              <w:top w:val="nil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36" w:type="dxa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606" w:type="dxa"/>
            <w:vMerge/>
            <w:tcBorders>
              <w:top w:val="nil"/>
              <w:left w:val="single" w:sz="1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</w:tr>
      <w:tr w:rsidR="000A1CB4">
        <w:trPr>
          <w:trHeight w:val="221"/>
        </w:trPr>
        <w:tc>
          <w:tcPr>
            <w:tcW w:w="2326" w:type="dxa"/>
            <w:tcBorders>
              <w:top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201" w:lineRule="exact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Emisja PM10</w:t>
            </w:r>
          </w:p>
        </w:tc>
        <w:tc>
          <w:tcPr>
            <w:tcW w:w="946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201" w:lineRule="exact"/>
              <w:ind w:left="52" w:right="40"/>
              <w:jc w:val="center"/>
              <w:rPr>
                <w:sz w:val="19"/>
              </w:rPr>
            </w:pPr>
            <w:r>
              <w:rPr>
                <w:sz w:val="19"/>
              </w:rPr>
              <w:t>kg/rok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201" w:lineRule="exact"/>
              <w:ind w:left="221" w:right="197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1,221</w:t>
            </w:r>
          </w:p>
        </w:tc>
        <w:tc>
          <w:tcPr>
            <w:tcW w:w="1606" w:type="dxa"/>
            <w:tcBorders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line="201" w:lineRule="exact"/>
              <w:ind w:left="240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0,315</w:t>
            </w:r>
          </w:p>
        </w:tc>
      </w:tr>
      <w:tr w:rsidR="000A1CB4">
        <w:trPr>
          <w:trHeight w:val="221"/>
        </w:trPr>
        <w:tc>
          <w:tcPr>
            <w:tcW w:w="2326" w:type="dxa"/>
            <w:vMerge w:val="restart"/>
            <w:tcBorders>
              <w:top w:val="single" w:sz="18" w:space="0" w:color="000000"/>
            </w:tcBorders>
          </w:tcPr>
          <w:p w:rsidR="000A1CB4" w:rsidRDefault="003C0098">
            <w:pPr>
              <w:pStyle w:val="TableParagraph"/>
              <w:spacing w:before="135"/>
              <w:ind w:left="16"/>
              <w:rPr>
                <w:b/>
                <w:sz w:val="19"/>
              </w:rPr>
            </w:pPr>
            <w:r>
              <w:rPr>
                <w:b/>
                <w:sz w:val="19"/>
              </w:rPr>
              <w:t>Spadek emisji PM10</w:t>
            </w:r>
          </w:p>
        </w:tc>
        <w:tc>
          <w:tcPr>
            <w:tcW w:w="946" w:type="dxa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before="5" w:line="195" w:lineRule="exact"/>
              <w:ind w:left="52" w:right="40"/>
              <w:jc w:val="center"/>
              <w:rPr>
                <w:sz w:val="19"/>
              </w:rPr>
            </w:pPr>
            <w:r>
              <w:rPr>
                <w:sz w:val="19"/>
              </w:rPr>
              <w:t>kg/rok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6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</w:tcBorders>
          </w:tcPr>
          <w:p w:rsidR="000A1CB4" w:rsidRDefault="003C0098">
            <w:pPr>
              <w:pStyle w:val="TableParagraph"/>
              <w:spacing w:before="8" w:line="193" w:lineRule="exact"/>
              <w:ind w:left="240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0,906</w:t>
            </w:r>
          </w:p>
        </w:tc>
      </w:tr>
      <w:tr w:rsidR="000A1CB4">
        <w:trPr>
          <w:trHeight w:val="214"/>
        </w:trPr>
        <w:tc>
          <w:tcPr>
            <w:tcW w:w="2326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946" w:type="dxa"/>
            <w:tcBorders>
              <w:top w:val="single" w:sz="18" w:space="0" w:color="000000"/>
              <w:right w:val="single" w:sz="18" w:space="0" w:color="000000"/>
            </w:tcBorders>
          </w:tcPr>
          <w:p w:rsidR="000A1CB4" w:rsidRDefault="003C0098">
            <w:pPr>
              <w:pStyle w:val="TableParagraph"/>
              <w:spacing w:line="195" w:lineRule="exact"/>
              <w:ind w:left="14"/>
              <w:jc w:val="center"/>
              <w:rPr>
                <w:sz w:val="19"/>
              </w:rPr>
            </w:pPr>
            <w:r>
              <w:rPr>
                <w:w w:val="102"/>
                <w:sz w:val="19"/>
              </w:rPr>
              <w:t>%</w:t>
            </w:r>
          </w:p>
        </w:tc>
        <w:tc>
          <w:tcPr>
            <w:tcW w:w="1636" w:type="dxa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06" w:type="dxa"/>
            <w:tcBorders>
              <w:top w:val="single" w:sz="18" w:space="0" w:color="000000"/>
              <w:left w:val="single" w:sz="18" w:space="0" w:color="000000"/>
            </w:tcBorders>
          </w:tcPr>
          <w:p w:rsidR="000A1CB4" w:rsidRDefault="003C0098">
            <w:pPr>
              <w:pStyle w:val="TableParagraph"/>
              <w:spacing w:line="194" w:lineRule="exact"/>
              <w:ind w:left="240" w:right="205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74,18</w:t>
            </w:r>
          </w:p>
        </w:tc>
      </w:tr>
    </w:tbl>
    <w:p w:rsidR="000A1CB4" w:rsidRDefault="000A1CB4">
      <w:pPr>
        <w:spacing w:line="194" w:lineRule="exact"/>
        <w:jc w:val="center"/>
        <w:rPr>
          <w:sz w:val="19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8"/>
        <w:rPr>
          <w:b/>
          <w:sz w:val="23"/>
        </w:rPr>
      </w:pPr>
    </w:p>
    <w:p w:rsidR="000A1CB4" w:rsidRDefault="003C0098">
      <w:pPr>
        <w:spacing w:before="88"/>
        <w:ind w:left="1058" w:right="1202"/>
        <w:jc w:val="center"/>
        <w:rPr>
          <w:b/>
          <w:sz w:val="40"/>
        </w:rPr>
      </w:pPr>
      <w:r>
        <w:rPr>
          <w:b/>
          <w:sz w:val="40"/>
        </w:rPr>
        <w:t>ZAŁĄCZNIKI DO AUDYTU</w:t>
      </w: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3C0098">
      <w:pPr>
        <w:pStyle w:val="Tekstpodstawowy"/>
        <w:spacing w:before="4"/>
        <w:rPr>
          <w:b/>
          <w:sz w:val="16"/>
        </w:rPr>
      </w:pPr>
      <w:r>
        <w:pict>
          <v:shape id="_x0000_s1036" type="#_x0000_t202" style="position:absolute;margin-left:43.4pt;margin-top:11.35pt;width:70.3pt;height:114.85pt;z-index:-251639808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405"/>
                  </w:tblGrid>
                  <w:tr w:rsidR="000A1CB4">
                    <w:trPr>
                      <w:trHeight w:val="334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line="223" w:lineRule="exact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1</w:t>
                        </w:r>
                      </w:p>
                    </w:tc>
                  </w:tr>
                  <w:tr w:rsidR="000A1CB4">
                    <w:trPr>
                      <w:trHeight w:val="446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before="104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2</w:t>
                        </w:r>
                      </w:p>
                    </w:tc>
                  </w:tr>
                  <w:tr w:rsidR="000A1CB4">
                    <w:trPr>
                      <w:trHeight w:val="397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before="104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3</w:t>
                        </w:r>
                      </w:p>
                    </w:tc>
                  </w:tr>
                  <w:tr w:rsidR="000A1CB4">
                    <w:trPr>
                      <w:trHeight w:val="362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before="55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4</w:t>
                        </w:r>
                      </w:p>
                    </w:tc>
                  </w:tr>
                  <w:tr w:rsidR="000A1CB4">
                    <w:trPr>
                      <w:trHeight w:val="416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before="70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5</w:t>
                        </w:r>
                      </w:p>
                    </w:tc>
                  </w:tr>
                  <w:tr w:rsidR="000A1CB4">
                    <w:trPr>
                      <w:trHeight w:val="339"/>
                    </w:trPr>
                    <w:tc>
                      <w:tcPr>
                        <w:tcW w:w="1405" w:type="dxa"/>
                      </w:tcPr>
                      <w:p w:rsidR="000A1CB4" w:rsidRDefault="003C0098">
                        <w:pPr>
                          <w:pStyle w:val="TableParagraph"/>
                          <w:spacing w:before="109" w:line="210" w:lineRule="exact"/>
                          <w:ind w:left="58" w:right="5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Załącznik 6</w:t>
                        </w: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35" type="#_x0000_t202" style="position:absolute;margin-left:116.75pt;margin-top:11.35pt;width:425.15pt;height:120.6pt;z-index:-251638784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8503"/>
                  </w:tblGrid>
                  <w:tr w:rsidR="000A1CB4">
                    <w:trPr>
                      <w:trHeight w:val="267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line="223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Obliczenie strumienia powietrza wentylacyjnego</w:t>
                        </w:r>
                      </w:p>
                    </w:tc>
                  </w:tr>
                  <w:tr w:rsidR="000A1CB4">
                    <w:trPr>
                      <w:trHeight w:val="569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before="37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Określenie sprawności systemu grzewczego i zapotrzebowania na ciepło dla ogrzewania i</w:t>
                        </w:r>
                      </w:p>
                      <w:p w:rsidR="000A1CB4" w:rsidRDefault="003C0098">
                        <w:pPr>
                          <w:pStyle w:val="TableParagraph"/>
                          <w:spacing w:before="17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wentylacji</w:t>
                        </w:r>
                      </w:p>
                    </w:tc>
                  </w:tr>
                  <w:tr w:rsidR="000A1CB4">
                    <w:trPr>
                      <w:trHeight w:val="341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before="48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Obliczenie zapotrzebowania na ciepło i moc cieplną na potrzeby przygotowania cwu</w:t>
                        </w:r>
                      </w:p>
                    </w:tc>
                  </w:tr>
                  <w:tr w:rsidR="000A1CB4">
                    <w:trPr>
                      <w:trHeight w:val="357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before="55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Wyniki obliczeń sezonowego zapotrzebowania na ciepło i moc na ogrzewanie</w:t>
                        </w:r>
                      </w:p>
                    </w:tc>
                  </w:tr>
                  <w:tr w:rsidR="000A1CB4">
                    <w:trPr>
                      <w:trHeight w:val="350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before="65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Rzut i przekrój budynku</w:t>
                        </w:r>
                      </w:p>
                    </w:tc>
                  </w:tr>
                  <w:tr w:rsidR="000A1CB4">
                    <w:trPr>
                      <w:trHeight w:val="525"/>
                    </w:trPr>
                    <w:tc>
                      <w:tcPr>
                        <w:tcW w:w="8503" w:type="dxa"/>
                      </w:tcPr>
                      <w:p w:rsidR="000A1CB4" w:rsidRDefault="003C0098">
                        <w:pPr>
                          <w:pStyle w:val="TableParagraph"/>
                          <w:spacing w:before="48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Wydruk komputerowy z porgramu Audytor OZC 6.8 Pro dla stanu istniejącego oraz wariantu</w:t>
                        </w:r>
                      </w:p>
                      <w:p w:rsidR="000A1CB4" w:rsidRDefault="003C0098">
                        <w:pPr>
                          <w:pStyle w:val="TableParagraph"/>
                          <w:spacing w:before="17" w:line="210" w:lineRule="exact"/>
                          <w:ind w:left="20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optymalnego</w:t>
                        </w:r>
                      </w:p>
                    </w:tc>
                  </w:tr>
                </w:tbl>
                <w:p w:rsidR="000A1CB4" w:rsidRDefault="000A1CB4">
                  <w:pPr>
                    <w:pStyle w:val="Tekstpodstawowy"/>
                  </w:pPr>
                </w:p>
              </w:txbxContent>
            </v:textbox>
            <w10:wrap type="topAndBottom" anchorx="page"/>
          </v:shape>
        </w:pict>
      </w:r>
    </w:p>
    <w:p w:rsidR="000A1CB4" w:rsidRDefault="000A1CB4">
      <w:pPr>
        <w:rPr>
          <w:sz w:val="16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3"/>
        <w:rPr>
          <w:b/>
          <w:sz w:val="27"/>
        </w:rPr>
      </w:pPr>
    </w:p>
    <w:p w:rsidR="000A1CB4" w:rsidRDefault="003C0098">
      <w:pPr>
        <w:spacing w:before="93"/>
        <w:ind w:right="2269"/>
        <w:jc w:val="right"/>
        <w:rPr>
          <w:b/>
          <w:i/>
          <w:sz w:val="20"/>
        </w:rPr>
      </w:pPr>
      <w:r>
        <w:rPr>
          <w:b/>
          <w:i/>
          <w:sz w:val="20"/>
        </w:rPr>
        <w:t>Załącznik nr 1</w:t>
      </w:r>
    </w:p>
    <w:p w:rsidR="000A1CB4" w:rsidRDefault="000A1CB4">
      <w:pPr>
        <w:pStyle w:val="Tekstpodstawowy"/>
        <w:rPr>
          <w:b/>
          <w:i/>
        </w:rPr>
      </w:pPr>
    </w:p>
    <w:p w:rsidR="000A1CB4" w:rsidRDefault="000A1CB4">
      <w:pPr>
        <w:pStyle w:val="Tekstpodstawowy"/>
        <w:spacing w:before="5"/>
        <w:rPr>
          <w:b/>
          <w:i/>
          <w:sz w:val="16"/>
        </w:rPr>
      </w:pPr>
    </w:p>
    <w:p w:rsidR="000A1CB4" w:rsidRDefault="003C0098">
      <w:pPr>
        <w:spacing w:before="92"/>
        <w:ind w:left="980"/>
        <w:rPr>
          <w:b/>
          <w:sz w:val="20"/>
        </w:rPr>
      </w:pPr>
      <w:r>
        <w:rPr>
          <w:b/>
          <w:sz w:val="20"/>
        </w:rPr>
        <w:t>Obliczenie strumienia powietrza wentylacyjnego stan obecny</w:t>
      </w:r>
    </w:p>
    <w:p w:rsidR="000A1CB4" w:rsidRDefault="000A1CB4">
      <w:pPr>
        <w:pStyle w:val="Tekstpodstawowy"/>
        <w:spacing w:before="3"/>
        <w:rPr>
          <w:b/>
          <w:sz w:val="23"/>
        </w:rPr>
      </w:pPr>
    </w:p>
    <w:tbl>
      <w:tblPr>
        <w:tblStyle w:val="TableNormal"/>
        <w:tblW w:w="0" w:type="auto"/>
        <w:tblInd w:w="971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3"/>
        <w:gridCol w:w="1962"/>
        <w:gridCol w:w="2350"/>
        <w:gridCol w:w="1599"/>
        <w:gridCol w:w="2000"/>
      </w:tblGrid>
      <w:tr w:rsidR="000A1CB4">
        <w:trPr>
          <w:trHeight w:val="737"/>
        </w:trPr>
        <w:tc>
          <w:tcPr>
            <w:tcW w:w="433" w:type="dxa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left="32" w:right="2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Lp.</w:t>
            </w:r>
          </w:p>
        </w:tc>
        <w:tc>
          <w:tcPr>
            <w:tcW w:w="196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1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left="277"/>
              <w:rPr>
                <w:b/>
                <w:sz w:val="20"/>
              </w:rPr>
            </w:pPr>
            <w:r>
              <w:rPr>
                <w:b/>
                <w:sz w:val="20"/>
              </w:rPr>
              <w:t>Pomieszczenia</w:t>
            </w:r>
          </w:p>
        </w:tc>
        <w:tc>
          <w:tcPr>
            <w:tcW w:w="235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6"/>
              <w:ind w:left="217" w:right="19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Liczba lub kubatura</w:t>
            </w:r>
          </w:p>
          <w:p w:rsidR="000A1CB4" w:rsidRDefault="003C0098">
            <w:pPr>
              <w:pStyle w:val="TableParagraph"/>
              <w:spacing w:before="27"/>
              <w:ind w:left="217" w:right="19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pomieszczeń</w:t>
            </w:r>
          </w:p>
        </w:tc>
        <w:tc>
          <w:tcPr>
            <w:tcW w:w="159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5"/>
              <w:ind w:left="193" w:right="17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Norma, m</w:t>
            </w:r>
            <w:r>
              <w:rPr>
                <w:b/>
                <w:sz w:val="20"/>
                <w:vertAlign w:val="superscript"/>
              </w:rPr>
              <w:t>3</w:t>
            </w:r>
            <w:r>
              <w:rPr>
                <w:b/>
                <w:sz w:val="20"/>
              </w:rPr>
              <w:t>/h</w:t>
            </w:r>
          </w:p>
          <w:p w:rsidR="000A1CB4" w:rsidRDefault="003C0098">
            <w:pPr>
              <w:pStyle w:val="TableParagraph"/>
              <w:spacing w:before="7" w:line="250" w:lineRule="atLeast"/>
              <w:ind w:left="193" w:right="16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lub liczba wymian</w:t>
            </w:r>
          </w:p>
        </w:tc>
        <w:tc>
          <w:tcPr>
            <w:tcW w:w="2000" w:type="dxa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00" w:lineRule="exact"/>
              <w:ind w:left="94" w:right="5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Stumień powietrza</w:t>
            </w:r>
          </w:p>
          <w:p w:rsidR="000A1CB4" w:rsidRDefault="003C0098">
            <w:pPr>
              <w:pStyle w:val="TableParagraph"/>
              <w:spacing w:before="27"/>
              <w:ind w:left="94" w:right="5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wentylacjynego,</w:t>
            </w:r>
          </w:p>
          <w:p w:rsidR="000A1CB4" w:rsidRDefault="003C0098">
            <w:pPr>
              <w:pStyle w:val="TableParagraph"/>
              <w:spacing w:before="62" w:line="198" w:lineRule="exact"/>
              <w:ind w:left="94" w:right="5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</w:t>
            </w:r>
            <w:r>
              <w:rPr>
                <w:b/>
                <w:sz w:val="20"/>
                <w:vertAlign w:val="superscript"/>
              </w:rPr>
              <w:t>3</w:t>
            </w:r>
            <w:r>
              <w:rPr>
                <w:b/>
                <w:sz w:val="20"/>
              </w:rPr>
              <w:t>/h</w:t>
            </w:r>
          </w:p>
        </w:tc>
      </w:tr>
      <w:tr w:rsidR="000A1CB4">
        <w:trPr>
          <w:trHeight w:val="252"/>
        </w:trPr>
        <w:tc>
          <w:tcPr>
            <w:tcW w:w="433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5" w:line="196" w:lineRule="exact"/>
              <w:ind w:right="19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1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5" w:line="196" w:lineRule="exact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2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5" w:line="196" w:lineRule="exact"/>
              <w:ind w:left="8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3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35" w:line="196" w:lineRule="exact"/>
              <w:ind w:left="1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4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35" w:line="196" w:lineRule="exact"/>
              <w:ind w:left="23"/>
              <w:jc w:val="center"/>
              <w:rPr>
                <w:i/>
                <w:sz w:val="18"/>
              </w:rPr>
            </w:pPr>
            <w:r>
              <w:rPr>
                <w:i/>
                <w:sz w:val="18"/>
              </w:rPr>
              <w:t>5</w:t>
            </w:r>
          </w:p>
        </w:tc>
      </w:tr>
      <w:tr w:rsidR="000A1CB4">
        <w:trPr>
          <w:trHeight w:val="287"/>
        </w:trPr>
        <w:tc>
          <w:tcPr>
            <w:tcW w:w="433" w:type="dxa"/>
            <w:tcBorders>
              <w:top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87"/>
              <w:rPr>
                <w:sz w:val="18"/>
              </w:rPr>
            </w:pPr>
            <w:r>
              <w:rPr>
                <w:sz w:val="18"/>
              </w:rPr>
              <w:t>Kuchnie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37"/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193" w:right="158"/>
              <w:jc w:val="center"/>
              <w:rPr>
                <w:sz w:val="18"/>
              </w:rPr>
            </w:pPr>
            <w:r>
              <w:rPr>
                <w:sz w:val="18"/>
              </w:rPr>
              <w:t>70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215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70</w:t>
            </w:r>
          </w:p>
        </w:tc>
      </w:tr>
      <w:tr w:rsidR="000A1CB4">
        <w:trPr>
          <w:trHeight w:val="280"/>
        </w:trPr>
        <w:tc>
          <w:tcPr>
            <w:tcW w:w="433" w:type="dxa"/>
            <w:tcBorders>
              <w:top w:val="nil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3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9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96" w:lineRule="exact"/>
              <w:ind w:left="87"/>
              <w:rPr>
                <w:sz w:val="18"/>
              </w:rPr>
            </w:pPr>
            <w:r>
              <w:rPr>
                <w:sz w:val="18"/>
              </w:rPr>
              <w:t>Oddzielne WC</w:t>
            </w:r>
          </w:p>
        </w:tc>
        <w:tc>
          <w:tcPr>
            <w:tcW w:w="235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96" w:lineRule="exact"/>
              <w:ind w:left="37"/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15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3" w:line="196" w:lineRule="exact"/>
              <w:ind w:left="193" w:right="158"/>
              <w:jc w:val="center"/>
              <w:rPr>
                <w:sz w:val="18"/>
              </w:rPr>
            </w:pPr>
            <w:r>
              <w:rPr>
                <w:sz w:val="18"/>
              </w:rPr>
              <w:t>50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45" w:line="215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150</w:t>
            </w:r>
          </w:p>
        </w:tc>
      </w:tr>
      <w:tr w:rsidR="000A1CB4">
        <w:trPr>
          <w:trHeight w:val="287"/>
        </w:trPr>
        <w:tc>
          <w:tcPr>
            <w:tcW w:w="433" w:type="dxa"/>
            <w:tcBorders>
              <w:top w:val="nil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27"/>
              <w:rPr>
                <w:sz w:val="18"/>
              </w:rPr>
            </w:pPr>
            <w:r>
              <w:rPr>
                <w:sz w:val="18"/>
              </w:rPr>
              <w:t>Klatki schodowe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217" w:right="179"/>
              <w:jc w:val="center"/>
              <w:rPr>
                <w:sz w:val="18"/>
              </w:rPr>
            </w:pPr>
            <w:r>
              <w:rPr>
                <w:sz w:val="18"/>
              </w:rPr>
              <w:t>907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71" w:line="196" w:lineRule="exact"/>
              <w:ind w:left="396"/>
              <w:rPr>
                <w:sz w:val="18"/>
              </w:rPr>
            </w:pPr>
            <w:r>
              <w:rPr>
                <w:sz w:val="18"/>
              </w:rPr>
              <w:t>1,2 wym/h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52" w:line="215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726</w:t>
            </w:r>
          </w:p>
        </w:tc>
      </w:tr>
      <w:tr w:rsidR="000A1CB4">
        <w:trPr>
          <w:trHeight w:val="356"/>
        </w:trPr>
        <w:tc>
          <w:tcPr>
            <w:tcW w:w="433" w:type="dxa"/>
            <w:tcBorders>
              <w:top w:val="nil"/>
              <w:bottom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61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40" w:line="196" w:lineRule="exact"/>
              <w:ind w:left="27"/>
              <w:rPr>
                <w:sz w:val="18"/>
              </w:rPr>
            </w:pPr>
            <w:r>
              <w:rPr>
                <w:sz w:val="18"/>
              </w:rPr>
              <w:t>Piwnice ogrzewane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40" w:line="196" w:lineRule="exact"/>
              <w:ind w:left="217" w:right="179"/>
              <w:jc w:val="center"/>
              <w:rPr>
                <w:sz w:val="18"/>
              </w:rPr>
            </w:pPr>
            <w:r>
              <w:rPr>
                <w:sz w:val="18"/>
              </w:rPr>
              <w:t>238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40" w:line="196" w:lineRule="exact"/>
              <w:ind w:left="396"/>
              <w:rPr>
                <w:sz w:val="18"/>
              </w:rPr>
            </w:pPr>
            <w:r>
              <w:rPr>
                <w:sz w:val="18"/>
              </w:rPr>
              <w:t>0,5 wym/h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21" w:line="215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143</w:t>
            </w:r>
          </w:p>
        </w:tc>
      </w:tr>
      <w:tr w:rsidR="000A1CB4">
        <w:trPr>
          <w:trHeight w:val="474"/>
        </w:trPr>
        <w:tc>
          <w:tcPr>
            <w:tcW w:w="433" w:type="dxa"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19"/>
              <w:ind w:left="8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1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5"/>
              <w:ind w:left="27"/>
              <w:rPr>
                <w:sz w:val="18"/>
              </w:rPr>
            </w:pPr>
            <w:r>
              <w:rPr>
                <w:sz w:val="18"/>
              </w:rPr>
              <w:t>pomieszczenia</w:t>
            </w:r>
          </w:p>
          <w:p w:rsidR="000A1CB4" w:rsidRDefault="003C0098">
            <w:pPr>
              <w:pStyle w:val="TableParagraph"/>
              <w:spacing w:before="16" w:line="206" w:lineRule="exact"/>
              <w:ind w:left="27"/>
              <w:rPr>
                <w:sz w:val="18"/>
              </w:rPr>
            </w:pPr>
            <w:r>
              <w:rPr>
                <w:sz w:val="18"/>
              </w:rPr>
              <w:t>użytkowe</w:t>
            </w:r>
          </w:p>
        </w:tc>
        <w:tc>
          <w:tcPr>
            <w:tcW w:w="2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b/>
              </w:rPr>
            </w:pPr>
          </w:p>
          <w:p w:rsidR="000A1CB4" w:rsidRDefault="003C0098">
            <w:pPr>
              <w:pStyle w:val="TableParagraph"/>
              <w:spacing w:line="196" w:lineRule="exact"/>
              <w:ind w:left="217" w:right="179"/>
              <w:jc w:val="center"/>
              <w:rPr>
                <w:sz w:val="18"/>
              </w:rPr>
            </w:pPr>
            <w:r>
              <w:rPr>
                <w:sz w:val="18"/>
              </w:rPr>
              <w:t>3145</w:t>
            </w:r>
          </w:p>
        </w:tc>
        <w:tc>
          <w:tcPr>
            <w:tcW w:w="15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pStyle w:val="TableParagraph"/>
              <w:spacing w:before="5"/>
              <w:rPr>
                <w:b/>
              </w:rPr>
            </w:pPr>
          </w:p>
          <w:p w:rsidR="000A1CB4" w:rsidRDefault="003C0098">
            <w:pPr>
              <w:pStyle w:val="TableParagraph"/>
              <w:spacing w:line="196" w:lineRule="exact"/>
              <w:ind w:left="396"/>
              <w:rPr>
                <w:sz w:val="18"/>
              </w:rPr>
            </w:pPr>
            <w:r>
              <w:rPr>
                <w:sz w:val="18"/>
              </w:rPr>
              <w:t>1,2 wym/h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0A1CB4">
            <w:pPr>
              <w:pStyle w:val="TableParagraph"/>
              <w:spacing w:before="9"/>
              <w:rPr>
                <w:b/>
                <w:sz w:val="20"/>
              </w:rPr>
            </w:pPr>
          </w:p>
          <w:p w:rsidR="000A1CB4" w:rsidRDefault="003C0098">
            <w:pPr>
              <w:pStyle w:val="TableParagraph"/>
              <w:spacing w:line="215" w:lineRule="exact"/>
              <w:ind w:right="-15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3773</w:t>
            </w:r>
          </w:p>
        </w:tc>
      </w:tr>
      <w:tr w:rsidR="000A1CB4">
        <w:trPr>
          <w:trHeight w:val="694"/>
        </w:trPr>
        <w:tc>
          <w:tcPr>
            <w:tcW w:w="433" w:type="dxa"/>
            <w:tcBorders>
              <w:top w:val="single" w:sz="8" w:space="0" w:color="000000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312" w:type="dxa"/>
            <w:gridSpan w:val="2"/>
            <w:tcBorders>
              <w:top w:val="single" w:sz="8" w:space="0" w:color="000000"/>
              <w:left w:val="nil"/>
              <w:right w:val="nil"/>
            </w:tcBorders>
          </w:tcPr>
          <w:p w:rsidR="000A1CB4" w:rsidRDefault="000A1CB4">
            <w:pPr>
              <w:pStyle w:val="TableParagraph"/>
              <w:spacing w:before="11"/>
              <w:rPr>
                <w:b/>
                <w:sz w:val="19"/>
              </w:rPr>
            </w:pPr>
          </w:p>
          <w:p w:rsidR="000A1CB4" w:rsidRDefault="003C0098">
            <w:pPr>
              <w:pStyle w:val="TableParagraph"/>
              <w:ind w:left="1586" w:right="1984"/>
              <w:jc w:val="center"/>
              <w:rPr>
                <w:sz w:val="20"/>
              </w:rPr>
            </w:pPr>
            <w:r>
              <w:rPr>
                <w:sz w:val="20"/>
              </w:rPr>
              <w:t>Ogółem</w:t>
            </w:r>
          </w:p>
        </w:tc>
        <w:tc>
          <w:tcPr>
            <w:tcW w:w="1599" w:type="dxa"/>
            <w:tcBorders>
              <w:top w:val="single" w:sz="8" w:space="0" w:color="000000"/>
              <w:left w:val="nil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67"/>
              <w:ind w:left="1006"/>
              <w:rPr>
                <w:sz w:val="32"/>
              </w:rPr>
            </w:pPr>
            <w:r>
              <w:rPr>
                <w:sz w:val="32"/>
              </w:rPr>
              <w:t>Ψ =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0A1CB4">
            <w:pPr>
              <w:pStyle w:val="TableParagraph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right="-15"/>
              <w:jc w:val="right"/>
              <w:rPr>
                <w:b/>
                <w:sz w:val="20"/>
              </w:rPr>
            </w:pPr>
            <w:r>
              <w:rPr>
                <w:b/>
                <w:w w:val="95"/>
                <w:sz w:val="20"/>
              </w:rPr>
              <w:t>4862</w:t>
            </w:r>
          </w:p>
        </w:tc>
      </w:tr>
    </w:tbl>
    <w:p w:rsidR="000A1CB4" w:rsidRDefault="000A1CB4">
      <w:pPr>
        <w:jc w:val="right"/>
        <w:rPr>
          <w:sz w:val="20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spacing w:before="9"/>
        <w:rPr>
          <w:b/>
          <w:sz w:val="25"/>
        </w:rPr>
      </w:pPr>
    </w:p>
    <w:p w:rsidR="000A1CB4" w:rsidRDefault="003C0098">
      <w:pPr>
        <w:spacing w:before="93"/>
        <w:ind w:left="6959"/>
        <w:rPr>
          <w:b/>
          <w:i/>
          <w:sz w:val="20"/>
        </w:rPr>
      </w:pPr>
      <w:r>
        <w:rPr>
          <w:b/>
          <w:i/>
          <w:sz w:val="20"/>
        </w:rPr>
        <w:t>Załącznik nr 2</w:t>
      </w:r>
    </w:p>
    <w:p w:rsidR="000A1CB4" w:rsidRDefault="000A1CB4">
      <w:pPr>
        <w:pStyle w:val="Tekstpodstawowy"/>
        <w:spacing w:before="4"/>
        <w:rPr>
          <w:b/>
          <w:i/>
          <w:sz w:val="17"/>
        </w:rPr>
      </w:pPr>
    </w:p>
    <w:p w:rsidR="000A1CB4" w:rsidRDefault="003C0098">
      <w:pPr>
        <w:spacing w:before="93"/>
        <w:ind w:left="728"/>
        <w:rPr>
          <w:b/>
          <w:sz w:val="20"/>
        </w:rPr>
      </w:pPr>
      <w:r>
        <w:rPr>
          <w:b/>
          <w:sz w:val="20"/>
        </w:rPr>
        <w:t>Określenie sprawności systemu grzewczego i zapotrzebowania na ciepło dla</w:t>
      </w:r>
    </w:p>
    <w:p w:rsidR="000A1CB4" w:rsidRDefault="003C0098">
      <w:pPr>
        <w:spacing w:before="27" w:after="6"/>
        <w:ind w:left="728"/>
        <w:rPr>
          <w:b/>
          <w:sz w:val="20"/>
        </w:rPr>
      </w:pPr>
      <w:r>
        <w:rPr>
          <w:b/>
          <w:sz w:val="20"/>
        </w:rPr>
        <w:t>ogrzewania i wentylacji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177"/>
        <w:gridCol w:w="821"/>
        <w:gridCol w:w="914"/>
        <w:gridCol w:w="852"/>
        <w:gridCol w:w="1056"/>
        <w:gridCol w:w="852"/>
        <w:gridCol w:w="1294"/>
      </w:tblGrid>
      <w:tr w:rsidR="000A1CB4">
        <w:trPr>
          <w:trHeight w:val="736"/>
        </w:trPr>
        <w:tc>
          <w:tcPr>
            <w:tcW w:w="410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7"/>
              <w:rPr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Lp</w:t>
            </w:r>
          </w:p>
        </w:tc>
        <w:tc>
          <w:tcPr>
            <w:tcW w:w="2177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7"/>
              <w:rPr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jedn.</w:t>
            </w:r>
          </w:p>
        </w:tc>
        <w:tc>
          <w:tcPr>
            <w:tcW w:w="914" w:type="dxa"/>
            <w:tcBorders>
              <w:right w:val="nil"/>
            </w:tcBorders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36"/>
              <w:ind w:left="134" w:right="1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Stan</w:t>
            </w:r>
          </w:p>
          <w:p w:rsidR="000A1CB4" w:rsidRDefault="003C0098">
            <w:pPr>
              <w:pStyle w:val="TableParagraph"/>
              <w:spacing w:before="21" w:line="180" w:lineRule="exact"/>
              <w:ind w:left="134" w:right="120"/>
              <w:jc w:val="center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istniejący</w:t>
            </w:r>
          </w:p>
        </w:tc>
        <w:tc>
          <w:tcPr>
            <w:tcW w:w="852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2"/>
              <w:rPr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200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Łącznie</w:t>
            </w:r>
          </w:p>
        </w:tc>
        <w:tc>
          <w:tcPr>
            <w:tcW w:w="1056" w:type="dxa"/>
            <w:tcBorders>
              <w:right w:val="nil"/>
            </w:tcBorders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21" w:line="210" w:lineRule="atLeast"/>
              <w:ind w:left="114" w:right="77" w:firstLine="17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Stan po modernizacji</w:t>
            </w:r>
          </w:p>
        </w:tc>
        <w:tc>
          <w:tcPr>
            <w:tcW w:w="852" w:type="dxa"/>
            <w:tcBorders>
              <w:left w:val="nil"/>
            </w:tcBorders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2"/>
              <w:rPr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20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Łącznie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0A1CB4">
            <w:pPr>
              <w:pStyle w:val="TableParagraph"/>
              <w:spacing w:before="7"/>
              <w:rPr>
                <w:b/>
                <w:sz w:val="14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Uwagi</w:t>
            </w:r>
          </w:p>
        </w:tc>
      </w:tr>
      <w:tr w:rsidR="000A1CB4">
        <w:trPr>
          <w:trHeight w:val="851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 w:line="266" w:lineRule="auto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Roczne zapotrzebowanie ciepła użytkowego dla ogrzewania i</w:t>
            </w:r>
          </w:p>
          <w:p w:rsidR="000A1CB4" w:rsidRDefault="003C0098">
            <w:pPr>
              <w:pStyle w:val="TableParagraph"/>
              <w:spacing w:line="194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wentylacji (wyniki obliczeń)</w:t>
            </w:r>
          </w:p>
          <w:p w:rsidR="000A1CB4" w:rsidRDefault="003C0098">
            <w:pPr>
              <w:pStyle w:val="TableParagraph"/>
              <w:spacing w:before="21" w:line="182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Qk,nd</w:t>
            </w: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43"/>
              <w:ind w:right="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GJ/rok</w:t>
            </w:r>
          </w:p>
        </w:tc>
        <w:tc>
          <w:tcPr>
            <w:tcW w:w="914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33"/>
              <w:ind w:left="284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987,7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rPr>
                <w:b/>
                <w:sz w:val="16"/>
              </w:rPr>
            </w:pPr>
          </w:p>
          <w:p w:rsidR="000A1CB4" w:rsidRDefault="003C0098">
            <w:pPr>
              <w:pStyle w:val="TableParagraph"/>
              <w:spacing w:before="133"/>
              <w:ind w:left="354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559,0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72"/>
        </w:trPr>
        <w:tc>
          <w:tcPr>
            <w:tcW w:w="410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paliwo</w:t>
            </w: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</w:tcPr>
          <w:p w:rsidR="000A1CB4" w:rsidRDefault="000A1CB4">
            <w:pPr>
              <w:pStyle w:val="TableParagraph"/>
              <w:spacing w:before="3"/>
              <w:rPr>
                <w:b/>
                <w:sz w:val="11"/>
              </w:rPr>
            </w:pPr>
          </w:p>
          <w:p w:rsidR="000A1CB4" w:rsidRDefault="003C0098">
            <w:pPr>
              <w:pStyle w:val="TableParagraph"/>
              <w:spacing w:line="271" w:lineRule="auto"/>
              <w:ind w:left="274" w:right="68" w:hanging="164"/>
              <w:rPr>
                <w:rFonts w:ascii="Carlito"/>
                <w:sz w:val="12"/>
              </w:rPr>
            </w:pPr>
            <w:r>
              <w:rPr>
                <w:rFonts w:ascii="Carlito"/>
                <w:sz w:val="12"/>
              </w:rPr>
              <w:t>podgrzewacze gazowe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spacing w:before="3"/>
              <w:rPr>
                <w:b/>
                <w:sz w:val="11"/>
              </w:rPr>
            </w:pPr>
          </w:p>
          <w:p w:rsidR="000A1CB4" w:rsidRDefault="003C0098">
            <w:pPr>
              <w:pStyle w:val="TableParagraph"/>
              <w:spacing w:line="271" w:lineRule="auto"/>
              <w:ind w:left="347" w:right="137" w:hanging="164"/>
              <w:rPr>
                <w:rFonts w:ascii="Carlito"/>
                <w:sz w:val="12"/>
              </w:rPr>
            </w:pPr>
            <w:r>
              <w:rPr>
                <w:rFonts w:ascii="Carlito"/>
                <w:sz w:val="12"/>
              </w:rPr>
              <w:t>podgrzewacze gazowe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udział</w:t>
            </w: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5" w:line="192" w:lineRule="exact"/>
              <w:ind w:left="284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5" w:line="192" w:lineRule="exact"/>
              <w:ind w:left="354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1,000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wytwarzania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5" w:line="192" w:lineRule="exact"/>
              <w:ind w:right="2"/>
              <w:jc w:val="right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ηg=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0,60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0,60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5" w:line="192" w:lineRule="exact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0,95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0,95</w:t>
            </w:r>
          </w:p>
        </w:tc>
        <w:tc>
          <w:tcPr>
            <w:tcW w:w="1294" w:type="dxa"/>
          </w:tcPr>
          <w:p w:rsidR="000A1CB4" w:rsidRDefault="003C0098">
            <w:pPr>
              <w:pStyle w:val="TableParagraph"/>
              <w:spacing w:before="27"/>
              <w:ind w:left="30"/>
              <w:rPr>
                <w:rFonts w:ascii="Carlito" w:hAnsi="Carlito"/>
                <w:sz w:val="14"/>
              </w:rPr>
            </w:pPr>
            <w:r>
              <w:rPr>
                <w:rFonts w:ascii="Carlito" w:hAnsi="Carlito"/>
                <w:sz w:val="14"/>
              </w:rPr>
              <w:t>kotłownia gazowa</w:t>
            </w: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transportu ciepła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09"/>
              <w:ind w:right="2"/>
              <w:jc w:val="right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ηd=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09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09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0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0,96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0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0,96</w:t>
            </w:r>
          </w:p>
        </w:tc>
        <w:tc>
          <w:tcPr>
            <w:tcW w:w="1294" w:type="dxa"/>
          </w:tcPr>
          <w:p w:rsidR="000A1CB4" w:rsidRDefault="003C0098">
            <w:pPr>
              <w:pStyle w:val="TableParagraph"/>
              <w:spacing w:before="120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orurowane</w:t>
            </w: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stosunek sumy mocy cieplnej</w:t>
            </w:r>
          </w:p>
          <w:p w:rsidR="000A1CB4" w:rsidRDefault="003C0098">
            <w:pPr>
              <w:pStyle w:val="TableParagraph"/>
              <w:spacing w:before="20" w:line="177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grzejników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09"/>
              <w:ind w:right="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X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09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0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</w:tcPr>
          <w:p w:rsidR="000A1CB4" w:rsidRDefault="003C0098">
            <w:pPr>
              <w:pStyle w:val="TableParagraph"/>
              <w:spacing w:before="120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bez zmian</w:t>
            </w:r>
          </w:p>
        </w:tc>
      </w:tr>
      <w:tr w:rsidR="000A1CB4">
        <w:trPr>
          <w:trHeight w:val="211"/>
        </w:trPr>
        <w:tc>
          <w:tcPr>
            <w:tcW w:w="410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" w:line="190" w:lineRule="exact"/>
              <w:ind w:right="95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4a</w:t>
            </w:r>
          </w:p>
        </w:tc>
        <w:tc>
          <w:tcPr>
            <w:tcW w:w="2177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" w:line="190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obliczeniowa średnia sezonowa</w:t>
            </w:r>
          </w:p>
        </w:tc>
        <w:tc>
          <w:tcPr>
            <w:tcW w:w="821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1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  <w:vMerge w:val="restart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52" w:type="dxa"/>
            <w:vMerge w:val="restart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0A1CB4">
        <w:trPr>
          <w:trHeight w:val="444"/>
        </w:trPr>
        <w:tc>
          <w:tcPr>
            <w:tcW w:w="410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181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regulacji i</w:t>
            </w:r>
          </w:p>
          <w:p w:rsidR="000A1CB4" w:rsidRDefault="003C0098">
            <w:pPr>
              <w:pStyle w:val="TableParagraph"/>
              <w:spacing w:before="20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wykorzystania</w:t>
            </w:r>
          </w:p>
        </w:tc>
        <w:tc>
          <w:tcPr>
            <w:tcW w:w="821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24"/>
              <w:ind w:right="2"/>
              <w:jc w:val="right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w w:val="95"/>
                <w:sz w:val="16"/>
              </w:rPr>
              <w:t>ηe</w:t>
            </w:r>
            <w:r>
              <w:rPr>
                <w:rFonts w:ascii="Carlito" w:hAnsi="Carlito"/>
                <w:b/>
                <w:w w:val="95"/>
                <w:sz w:val="16"/>
                <w:vertAlign w:val="superscript"/>
              </w:rPr>
              <w:t>'</w:t>
            </w:r>
            <w:r>
              <w:rPr>
                <w:rFonts w:ascii="Carlito" w:hAnsi="Carlito"/>
                <w:w w:val="95"/>
                <w:sz w:val="16"/>
              </w:rPr>
              <w:t>=</w:t>
            </w:r>
          </w:p>
        </w:tc>
        <w:tc>
          <w:tcPr>
            <w:tcW w:w="914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10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0,77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before="10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0,89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1294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spacing w:before="2"/>
              <w:rPr>
                <w:b/>
                <w:sz w:val="15"/>
              </w:rPr>
            </w:pPr>
          </w:p>
          <w:p w:rsidR="000A1CB4" w:rsidRDefault="003C0098">
            <w:pPr>
              <w:pStyle w:val="TableParagraph"/>
              <w:spacing w:before="1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zawory</w:t>
            </w:r>
          </w:p>
        </w:tc>
      </w:tr>
      <w:tr w:rsidR="000A1CB4">
        <w:trPr>
          <w:trHeight w:val="253"/>
        </w:trPr>
        <w:tc>
          <w:tcPr>
            <w:tcW w:w="410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"/>
              <w:ind w:right="90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4b</w:t>
            </w:r>
          </w:p>
        </w:tc>
        <w:tc>
          <w:tcPr>
            <w:tcW w:w="2177" w:type="dxa"/>
            <w:tcBorders>
              <w:bottom w:val="nil"/>
            </w:tcBorders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Średnią sezonową sprawność</w:t>
            </w:r>
          </w:p>
        </w:tc>
        <w:tc>
          <w:tcPr>
            <w:tcW w:w="821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tcBorders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71" w:lineRule="exact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termostatyczne (P-</w:t>
            </w:r>
          </w:p>
          <w:p w:rsidR="000A1CB4" w:rsidRDefault="003C0098">
            <w:pPr>
              <w:pStyle w:val="TableParagraph"/>
              <w:spacing w:before="18" w:line="144" w:lineRule="exact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1K) i podpionowe,</w:t>
            </w:r>
          </w:p>
        </w:tc>
      </w:tr>
      <w:tr w:rsidR="000A1CB4">
        <w:trPr>
          <w:trHeight w:val="400"/>
        </w:trPr>
        <w:tc>
          <w:tcPr>
            <w:tcW w:w="410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line="159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regulacji i wykorzystania ciepła</w:t>
            </w:r>
          </w:p>
          <w:p w:rsidR="000A1CB4" w:rsidRDefault="003C0098">
            <w:pPr>
              <w:pStyle w:val="TableParagraph"/>
              <w:spacing w:before="2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w przestrzeni</w:t>
            </w:r>
          </w:p>
        </w:tc>
        <w:tc>
          <w:tcPr>
            <w:tcW w:w="821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89"/>
              <w:ind w:right="2"/>
              <w:jc w:val="right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ηe=</w:t>
            </w:r>
          </w:p>
        </w:tc>
        <w:tc>
          <w:tcPr>
            <w:tcW w:w="91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89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0,77</w:t>
            </w: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89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0,77</w:t>
            </w:r>
          </w:p>
        </w:tc>
        <w:tc>
          <w:tcPr>
            <w:tcW w:w="1056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8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0,89</w:t>
            </w: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8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0,89</w:t>
            </w:r>
          </w:p>
        </w:tc>
        <w:tc>
          <w:tcPr>
            <w:tcW w:w="1294" w:type="dxa"/>
            <w:tcBorders>
              <w:top w:val="nil"/>
              <w:bottom w:val="nil"/>
            </w:tcBorders>
          </w:tcPr>
          <w:p w:rsidR="000A1CB4" w:rsidRDefault="003C0098">
            <w:pPr>
              <w:pStyle w:val="TableParagraph"/>
              <w:spacing w:before="26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regulacyjne</w:t>
            </w:r>
          </w:p>
        </w:tc>
      </w:tr>
      <w:tr w:rsidR="000A1CB4">
        <w:trPr>
          <w:trHeight w:val="226"/>
        </w:trPr>
        <w:tc>
          <w:tcPr>
            <w:tcW w:w="410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77" w:type="dxa"/>
            <w:tcBorders>
              <w:top w:val="nil"/>
            </w:tcBorders>
          </w:tcPr>
          <w:p w:rsidR="000A1CB4" w:rsidRDefault="003C0098">
            <w:pPr>
              <w:pStyle w:val="TableParagraph"/>
              <w:spacing w:line="191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ogrzewanej</w:t>
            </w:r>
          </w:p>
        </w:tc>
        <w:tc>
          <w:tcPr>
            <w:tcW w:w="821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56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94" w:type="dxa"/>
            <w:tcBorders>
              <w:top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4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akumulacji ciepła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25"/>
              <w:ind w:right="2"/>
              <w:jc w:val="right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ηs=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25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25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25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25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spacing w:before="8"/>
              <w:rPr>
                <w:b/>
                <w:sz w:val="11"/>
              </w:rPr>
            </w:pPr>
          </w:p>
          <w:p w:rsidR="000A1CB4" w:rsidRDefault="003C0098">
            <w:pPr>
              <w:pStyle w:val="TableParagraph"/>
              <w:ind w:left="30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bez zmian</w:t>
            </w: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6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Ogólna sprawność</w:t>
            </w: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0,416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0,416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0,812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0,812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5" w:line="192" w:lineRule="exact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7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27" w:line="180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Udział energii OZE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%</w:t>
            </w:r>
          </w:p>
        </w:tc>
        <w:tc>
          <w:tcPr>
            <w:tcW w:w="914" w:type="dxa"/>
          </w:tcPr>
          <w:p w:rsidR="000A1CB4" w:rsidRDefault="003C0098">
            <w:pPr>
              <w:pStyle w:val="TableParagraph"/>
              <w:spacing w:before="27" w:line="180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27" w:line="180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1056" w:type="dxa"/>
          </w:tcPr>
          <w:p w:rsidR="000A1CB4" w:rsidRDefault="003C0098">
            <w:pPr>
              <w:pStyle w:val="TableParagraph"/>
              <w:spacing w:before="27" w:line="180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852" w:type="dxa"/>
          </w:tcPr>
          <w:p w:rsidR="000A1CB4" w:rsidRDefault="003C0098">
            <w:pPr>
              <w:pStyle w:val="TableParagraph"/>
              <w:spacing w:before="27" w:line="180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707"/>
        </w:trPr>
        <w:tc>
          <w:tcPr>
            <w:tcW w:w="410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</w:t>
            </w:r>
          </w:p>
        </w:tc>
        <w:tc>
          <w:tcPr>
            <w:tcW w:w="2177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uwzględnienie przerw na</w:t>
            </w:r>
          </w:p>
          <w:p w:rsidR="000A1CB4" w:rsidRDefault="003C0098">
            <w:pPr>
              <w:pStyle w:val="TableParagraph"/>
              <w:spacing w:before="2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ogrzewanie w okresie tygodnia</w:t>
            </w:r>
          </w:p>
        </w:tc>
        <w:tc>
          <w:tcPr>
            <w:tcW w:w="821" w:type="dxa"/>
          </w:tcPr>
          <w:p w:rsidR="000A1CB4" w:rsidRDefault="000A1CB4">
            <w:pPr>
              <w:pStyle w:val="TableParagraph"/>
              <w:spacing w:before="6"/>
              <w:rPr>
                <w:b/>
                <w:sz w:val="21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w</w:t>
            </w:r>
            <w:r>
              <w:rPr>
                <w:rFonts w:ascii="Carlito"/>
                <w:sz w:val="16"/>
                <w:vertAlign w:val="subscript"/>
              </w:rPr>
              <w:t>t</w:t>
            </w:r>
            <w:r>
              <w:rPr>
                <w:rFonts w:ascii="Carlito"/>
                <w:sz w:val="16"/>
              </w:rPr>
              <w:t xml:space="preserve"> =</w:t>
            </w:r>
          </w:p>
        </w:tc>
        <w:tc>
          <w:tcPr>
            <w:tcW w:w="914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0,93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0,93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1 dzień</w:t>
            </w:r>
          </w:p>
        </w:tc>
      </w:tr>
      <w:tr w:rsidR="000A1CB4">
        <w:trPr>
          <w:trHeight w:val="488"/>
        </w:trPr>
        <w:tc>
          <w:tcPr>
            <w:tcW w:w="410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24" w:line="210" w:lineRule="atLeast"/>
              <w:ind w:left="31" w:right="468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uwzględnienie przerw na ogrzewanie w ciągu doby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137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w</w:t>
            </w:r>
            <w:r>
              <w:rPr>
                <w:rFonts w:ascii="Carlito"/>
                <w:sz w:val="16"/>
                <w:vertAlign w:val="subscript"/>
              </w:rPr>
              <w:t>d</w:t>
            </w:r>
            <w:r>
              <w:rPr>
                <w:rFonts w:ascii="Carlito"/>
                <w:sz w:val="16"/>
              </w:rPr>
              <w:t xml:space="preserve"> =</w:t>
            </w:r>
          </w:p>
        </w:tc>
        <w:tc>
          <w:tcPr>
            <w:tcW w:w="914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1056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0,95</w:t>
            </w:r>
          </w:p>
        </w:tc>
        <w:tc>
          <w:tcPr>
            <w:tcW w:w="852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0,95</w:t>
            </w:r>
          </w:p>
        </w:tc>
        <w:tc>
          <w:tcPr>
            <w:tcW w:w="1294" w:type="dxa"/>
          </w:tcPr>
          <w:p w:rsidR="000A1CB4" w:rsidRDefault="000A1CB4">
            <w:pPr>
              <w:pStyle w:val="TableParagraph"/>
              <w:spacing w:before="9"/>
              <w:rPr>
                <w:b/>
                <w:sz w:val="12"/>
              </w:rPr>
            </w:pPr>
          </w:p>
          <w:p w:rsidR="000A1CB4" w:rsidRDefault="003C0098">
            <w:pPr>
              <w:pStyle w:val="TableParagraph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 godz</w:t>
            </w: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5" w:line="192" w:lineRule="exact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</w:t>
            </w:r>
          </w:p>
        </w:tc>
        <w:tc>
          <w:tcPr>
            <w:tcW w:w="2177" w:type="dxa"/>
          </w:tcPr>
          <w:p w:rsidR="000A1CB4" w:rsidRDefault="003C0098">
            <w:pPr>
              <w:pStyle w:val="TableParagraph"/>
              <w:spacing w:before="27" w:line="180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moc</w:t>
            </w:r>
          </w:p>
        </w:tc>
        <w:tc>
          <w:tcPr>
            <w:tcW w:w="821" w:type="dxa"/>
          </w:tcPr>
          <w:p w:rsidR="000A1CB4" w:rsidRDefault="003C0098">
            <w:pPr>
              <w:pStyle w:val="TableParagraph"/>
              <w:spacing w:before="27" w:line="180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kW</w:t>
            </w:r>
          </w:p>
        </w:tc>
        <w:tc>
          <w:tcPr>
            <w:tcW w:w="1766" w:type="dxa"/>
            <w:gridSpan w:val="2"/>
          </w:tcPr>
          <w:p w:rsidR="000A1CB4" w:rsidRDefault="003C0098">
            <w:pPr>
              <w:pStyle w:val="TableParagraph"/>
              <w:spacing w:before="27" w:line="180" w:lineRule="exact"/>
              <w:ind w:left="608" w:right="57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139,92</w:t>
            </w:r>
          </w:p>
        </w:tc>
        <w:tc>
          <w:tcPr>
            <w:tcW w:w="1908" w:type="dxa"/>
            <w:gridSpan w:val="2"/>
          </w:tcPr>
          <w:p w:rsidR="000A1CB4" w:rsidRDefault="003C0098">
            <w:pPr>
              <w:pStyle w:val="TableParagraph"/>
              <w:spacing w:before="27" w:line="180" w:lineRule="exact"/>
              <w:ind w:left="762" w:right="720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88,53</w:t>
            </w:r>
          </w:p>
        </w:tc>
        <w:tc>
          <w:tcPr>
            <w:tcW w:w="1294" w:type="dxa"/>
            <w:tcBorders>
              <w:bottom w:val="nil"/>
              <w:right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A1CB4" w:rsidRDefault="000A1CB4">
      <w:pPr>
        <w:rPr>
          <w:rFonts w:ascii="Times New Roman"/>
          <w:sz w:val="16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spacing w:before="3"/>
        <w:rPr>
          <w:b/>
          <w:sz w:val="24"/>
        </w:rPr>
      </w:pPr>
    </w:p>
    <w:p w:rsidR="000A1CB4" w:rsidRDefault="003C0098">
      <w:pPr>
        <w:spacing w:before="93" w:after="6"/>
        <w:ind w:left="728"/>
        <w:rPr>
          <w:b/>
          <w:sz w:val="20"/>
        </w:rPr>
      </w:pPr>
      <w:r>
        <w:rPr>
          <w:b/>
          <w:sz w:val="20"/>
        </w:rPr>
        <w:t>Obliczenie zapotrzebowania na ciepło i moc cieplną na potrzeby przygotowania cwu</w:t>
      </w:r>
    </w:p>
    <w:tbl>
      <w:tblPr>
        <w:tblStyle w:val="TableNormal"/>
        <w:tblW w:w="0" w:type="auto"/>
        <w:tblInd w:w="69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2933"/>
        <w:gridCol w:w="662"/>
        <w:gridCol w:w="1010"/>
        <w:gridCol w:w="994"/>
        <w:gridCol w:w="1073"/>
        <w:gridCol w:w="1042"/>
        <w:gridCol w:w="962"/>
      </w:tblGrid>
      <w:tr w:rsidR="000A1CB4">
        <w:trPr>
          <w:trHeight w:val="474"/>
        </w:trPr>
        <w:tc>
          <w:tcPr>
            <w:tcW w:w="410" w:type="dxa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0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Lp</w:t>
            </w:r>
          </w:p>
        </w:tc>
        <w:tc>
          <w:tcPr>
            <w:tcW w:w="2933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jedn.</w:t>
            </w:r>
          </w:p>
        </w:tc>
        <w:tc>
          <w:tcPr>
            <w:tcW w:w="2004" w:type="dxa"/>
            <w:gridSpan w:val="2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54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Stan istniejący</w:t>
            </w:r>
          </w:p>
        </w:tc>
        <w:tc>
          <w:tcPr>
            <w:tcW w:w="2115" w:type="dxa"/>
            <w:gridSpan w:val="2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8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Stan po modernizacji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Uwagi</w:t>
            </w:r>
          </w:p>
        </w:tc>
      </w:tr>
      <w:tr w:rsidR="000A1CB4">
        <w:trPr>
          <w:trHeight w:val="474"/>
        </w:trPr>
        <w:tc>
          <w:tcPr>
            <w:tcW w:w="410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33" w:type="dxa"/>
          </w:tcPr>
          <w:p w:rsidR="000A1CB4" w:rsidRDefault="000A1CB4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paliwo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1"/>
              <w:rPr>
                <w:b/>
                <w:sz w:val="10"/>
              </w:rPr>
            </w:pPr>
          </w:p>
          <w:p w:rsidR="000A1CB4" w:rsidRDefault="003C0098">
            <w:pPr>
              <w:pStyle w:val="TableParagraph"/>
              <w:spacing w:line="160" w:lineRule="atLeast"/>
              <w:ind w:left="322" w:right="116" w:hanging="164"/>
              <w:rPr>
                <w:rFonts w:ascii="Carlito"/>
                <w:sz w:val="12"/>
              </w:rPr>
            </w:pPr>
            <w:r>
              <w:rPr>
                <w:rFonts w:ascii="Carlito"/>
                <w:sz w:val="12"/>
              </w:rPr>
              <w:t>podgrzewacze gazowe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278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łącznie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1"/>
              <w:rPr>
                <w:b/>
                <w:sz w:val="10"/>
              </w:rPr>
            </w:pPr>
          </w:p>
          <w:p w:rsidR="000A1CB4" w:rsidRDefault="003C0098">
            <w:pPr>
              <w:pStyle w:val="TableParagraph"/>
              <w:spacing w:line="160" w:lineRule="atLeast"/>
              <w:ind w:left="354" w:right="147" w:hanging="164"/>
              <w:rPr>
                <w:rFonts w:ascii="Carlito"/>
                <w:sz w:val="12"/>
              </w:rPr>
            </w:pPr>
            <w:r>
              <w:rPr>
                <w:rFonts w:ascii="Carlito"/>
                <w:sz w:val="12"/>
              </w:rPr>
              <w:t>podgrzewacze gazowe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2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30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łącznie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356"/>
        </w:trPr>
        <w:tc>
          <w:tcPr>
            <w:tcW w:w="410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933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liczba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spacing w:before="7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0" w:lineRule="exact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osoby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2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120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41" w:right="13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120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193" w:right="168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120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2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spacing w:line="185" w:lineRule="exact"/>
              <w:ind w:left="383" w:right="355"/>
              <w:jc w:val="center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120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2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ciepło wlasciwe wody cw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22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KJ/kg*K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4,2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4,2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4,2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70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gęstość wody p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51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kg/m</w:t>
            </w:r>
            <w:r>
              <w:rPr>
                <w:rFonts w:ascii="Carlito"/>
                <w:sz w:val="16"/>
                <w:vertAlign w:val="superscript"/>
              </w:rPr>
              <w:t>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37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1000,00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37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1000,00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37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1000,00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37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1 000,0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7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jednostkowe dobowe zużycie ciepłej wody</w:t>
            </w:r>
          </w:p>
          <w:p w:rsidR="000A1CB4" w:rsidRDefault="003C0098">
            <w:pPr>
              <w:pStyle w:val="TableParagraph"/>
              <w:spacing w:before="20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Vcw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32" w:line="210" w:lineRule="atLeast"/>
              <w:ind w:left="32" w:right="-6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dm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  <w:r>
              <w:rPr>
                <w:rFonts w:ascii="Carlito" w:hAnsi="Carlito"/>
                <w:sz w:val="16"/>
              </w:rPr>
              <w:t>/(m</w:t>
            </w:r>
            <w:r>
              <w:rPr>
                <w:rFonts w:ascii="Carlito" w:hAnsi="Carlito"/>
                <w:sz w:val="16"/>
                <w:vertAlign w:val="superscript"/>
              </w:rPr>
              <w:t>2</w:t>
            </w:r>
            <w:r>
              <w:rPr>
                <w:rFonts w:ascii="Carlito" w:hAnsi="Carlito"/>
                <w:sz w:val="16"/>
              </w:rPr>
              <w:t>· dzień)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40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0,35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40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0,35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40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0,35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40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0,35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jed. odniesienia - ogrzewana pow.</w:t>
            </w:r>
          </w:p>
          <w:p w:rsidR="000A1CB4" w:rsidRDefault="003C0098">
            <w:pPr>
              <w:pStyle w:val="TableParagraph"/>
              <w:spacing w:before="20" w:line="177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Użytkowa Af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91"/>
              <w:ind w:left="32"/>
              <w:rPr>
                <w:rFonts w:ascii="Carlito"/>
                <w:sz w:val="11"/>
              </w:rPr>
            </w:pPr>
            <w:r>
              <w:rPr>
                <w:rFonts w:ascii="Carlito"/>
                <w:position w:val="-7"/>
                <w:sz w:val="16"/>
              </w:rPr>
              <w:t>m</w:t>
            </w:r>
            <w:r>
              <w:rPr>
                <w:rFonts w:ascii="Carlito"/>
                <w:sz w:val="11"/>
              </w:rPr>
              <w:t>2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898,44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898,44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898,44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898,44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55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temperatura wody ciepłej tcw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35" w:line="163" w:lineRule="auto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1"/>
              </w:rPr>
              <w:t>0</w:t>
            </w:r>
            <w:r>
              <w:rPr>
                <w:rFonts w:ascii="Carlito"/>
                <w:position w:val="-7"/>
                <w:sz w:val="16"/>
              </w:rPr>
              <w:t>C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2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55,00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2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55,00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2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55,00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2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55,00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6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temperatura wody zimnej t0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21" w:line="160" w:lineRule="auto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1"/>
              </w:rPr>
              <w:t>0</w:t>
            </w:r>
            <w:r>
              <w:rPr>
                <w:rFonts w:ascii="Carlito"/>
                <w:position w:val="-7"/>
                <w:sz w:val="16"/>
              </w:rPr>
              <w:t>C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10,00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10,00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10,00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10,00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7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współczynnik korekcyjny przerw Kr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22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41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czas użytkowania tr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22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doby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365,0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365,0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365,0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365,0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721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13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 w:line="266" w:lineRule="auto"/>
              <w:ind w:left="31" w:right="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Roczne zapotrzebowanie ciepła użytkowego Qw,nd = Vcw*Af*cw*p*(tcw- t0)*kr*tr/3600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spacing w:before="9"/>
              <w:rPr>
                <w:b/>
              </w:rPr>
            </w:pPr>
          </w:p>
          <w:p w:rsidR="000A1CB4" w:rsidRDefault="003C0098">
            <w:pPr>
              <w:pStyle w:val="TableParagraph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kWh/rok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9"/>
              <w:rPr>
                <w:b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4 208,0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9"/>
              <w:rPr>
                <w:b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4 208,0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9"/>
              <w:rPr>
                <w:b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4 208,0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9"/>
              <w:rPr>
                <w:b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4 208,0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99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10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wytwarzania ciepła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5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0,50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51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0,88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2" w:type="dxa"/>
          </w:tcPr>
          <w:p w:rsidR="000A1CB4" w:rsidRDefault="003C0098">
            <w:pPr>
              <w:pStyle w:val="TableParagraph"/>
              <w:spacing w:before="77"/>
              <w:ind w:left="28"/>
              <w:rPr>
                <w:rFonts w:ascii="Carlito" w:hAnsi="Carlito"/>
                <w:sz w:val="12"/>
              </w:rPr>
            </w:pPr>
            <w:r>
              <w:rPr>
                <w:rFonts w:ascii="Carlito" w:hAnsi="Carlito"/>
                <w:sz w:val="12"/>
              </w:rPr>
              <w:t>kotłownia gazowa</w:t>
            </w: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11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przesyłu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0,80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2" w:type="dxa"/>
          </w:tcPr>
          <w:p w:rsidR="000A1CB4" w:rsidRDefault="003C0098">
            <w:pPr>
              <w:pStyle w:val="TableParagraph"/>
              <w:spacing w:before="41"/>
              <w:ind w:left="28"/>
              <w:rPr>
                <w:rFonts w:ascii="Carlito" w:hAnsi="Carlito"/>
                <w:sz w:val="12"/>
              </w:rPr>
            </w:pPr>
            <w:r>
              <w:rPr>
                <w:rFonts w:ascii="Carlito" w:hAnsi="Carlito"/>
                <w:sz w:val="12"/>
              </w:rPr>
              <w:t>m-ż orurowania</w:t>
            </w:r>
          </w:p>
        </w:tc>
      </w:tr>
      <w:tr w:rsidR="000A1CB4">
        <w:trPr>
          <w:trHeight w:val="241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12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akumulacji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22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0,65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22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0,85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2" w:type="dxa"/>
          </w:tcPr>
          <w:p w:rsidR="000A1CB4" w:rsidRDefault="003C0098">
            <w:pPr>
              <w:pStyle w:val="TableParagraph"/>
              <w:spacing w:before="48"/>
              <w:ind w:left="28"/>
              <w:rPr>
                <w:rFonts w:ascii="Carlito" w:hAnsi="Carlito"/>
                <w:sz w:val="12"/>
              </w:rPr>
            </w:pPr>
            <w:r>
              <w:rPr>
                <w:rFonts w:ascii="Carlito" w:hAnsi="Carlito"/>
                <w:sz w:val="12"/>
              </w:rPr>
              <w:t>m-ż zasobników</w:t>
            </w: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13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sezonowa wykorzystania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1,00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2" w:type="dxa"/>
          </w:tcPr>
          <w:p w:rsidR="000A1CB4" w:rsidRDefault="003C0098">
            <w:pPr>
              <w:pStyle w:val="TableParagraph"/>
              <w:spacing w:before="41"/>
              <w:ind w:left="28"/>
              <w:rPr>
                <w:rFonts w:ascii="Carlito"/>
                <w:sz w:val="12"/>
              </w:rPr>
            </w:pPr>
            <w:r>
              <w:rPr>
                <w:rFonts w:ascii="Carlito"/>
                <w:sz w:val="12"/>
              </w:rPr>
              <w:t>bez zmian</w:t>
            </w: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14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sprawność całkowita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0,228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0,598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15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Średnie dobowe zapotrzebowanie cwu w</w:t>
            </w:r>
          </w:p>
          <w:p w:rsidR="000A1CB4" w:rsidRDefault="003C0098">
            <w:pPr>
              <w:pStyle w:val="TableParagraph"/>
              <w:spacing w:before="20" w:line="177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budynku qdsr=U*qc=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23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</w:t>
            </w:r>
            <w:r>
              <w:rPr>
                <w:rFonts w:ascii="Carlito"/>
                <w:sz w:val="16"/>
                <w:vertAlign w:val="superscript"/>
              </w:rPr>
              <w:t>3</w:t>
            </w:r>
            <w:r>
              <w:rPr>
                <w:rFonts w:ascii="Carlito"/>
                <w:sz w:val="16"/>
              </w:rPr>
              <w:t>/d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0,31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0,31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9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0,31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0,31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16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Liczba godzin użytkowania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44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h/d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4,00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60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17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Średnie godzinowe zapotrzebowanie cwu</w:t>
            </w:r>
          </w:p>
          <w:p w:rsidR="000A1CB4" w:rsidRDefault="003C0098">
            <w:pPr>
              <w:pStyle w:val="TableParagraph"/>
              <w:spacing w:before="20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q</w:t>
            </w:r>
            <w:r>
              <w:rPr>
                <w:rFonts w:ascii="Carlito"/>
                <w:sz w:val="16"/>
                <w:vertAlign w:val="subscript"/>
              </w:rPr>
              <w:t>hsr</w:t>
            </w:r>
            <w:r>
              <w:rPr>
                <w:rFonts w:ascii="Carlito"/>
                <w:sz w:val="16"/>
              </w:rPr>
              <w:t>=q</w:t>
            </w:r>
            <w:r>
              <w:rPr>
                <w:rFonts w:ascii="Carlito"/>
                <w:sz w:val="16"/>
                <w:vertAlign w:val="subscript"/>
              </w:rPr>
              <w:t>dsr</w:t>
            </w:r>
            <w:r>
              <w:rPr>
                <w:rFonts w:ascii="Carlito"/>
                <w:sz w:val="16"/>
              </w:rPr>
              <w:t>/lh=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47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</w:t>
            </w:r>
            <w:r>
              <w:rPr>
                <w:rFonts w:ascii="Carlito"/>
                <w:sz w:val="16"/>
                <w:vertAlign w:val="superscript"/>
              </w:rPr>
              <w:t>3</w:t>
            </w:r>
            <w:r>
              <w:rPr>
                <w:rFonts w:ascii="Carlito"/>
                <w:sz w:val="16"/>
              </w:rPr>
              <w:t>/h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33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0,079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33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0,079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33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0,079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33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0,079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632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18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 w:line="266" w:lineRule="auto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Współczynnik nierównomierności rozbioru ciepłej wody Nh=9,32*U-0,244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rPr>
                <w:b/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2,90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rPr>
                <w:b/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2,90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rPr>
                <w:b/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2,90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rPr>
                <w:b/>
                <w:sz w:val="19"/>
              </w:rPr>
            </w:pPr>
          </w:p>
          <w:p w:rsidR="000A1CB4" w:rsidRDefault="003C0098">
            <w:pPr>
              <w:pStyle w:val="TableParagraph"/>
              <w:spacing w:before="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2,90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70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19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Roczne zapotrzebowanie ciepła koncowego</w:t>
            </w:r>
          </w:p>
          <w:p w:rsidR="000A1CB4" w:rsidRDefault="003C0098">
            <w:pPr>
              <w:pStyle w:val="TableParagraph"/>
              <w:spacing w:before="50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Qw,nd = Vcw*Af*cw*p*(tcw-t0)*kr*tr/10</w:t>
            </w:r>
            <w:r>
              <w:rPr>
                <w:rFonts w:ascii="Carlito"/>
                <w:sz w:val="16"/>
                <w:vertAlign w:val="superscript"/>
              </w:rPr>
              <w:t>-</w:t>
            </w:r>
          </w:p>
          <w:p w:rsidR="000A1CB4" w:rsidRDefault="003C0098">
            <w:pPr>
              <w:pStyle w:val="TableParagraph"/>
              <w:spacing w:before="49"/>
              <w:ind w:left="31"/>
              <w:rPr>
                <w:sz w:val="16"/>
              </w:rPr>
            </w:pPr>
            <w:r>
              <w:rPr>
                <w:rFonts w:ascii="Carlito" w:hAnsi="Carlito"/>
                <w:sz w:val="16"/>
                <w:vertAlign w:val="superscript"/>
              </w:rPr>
              <w:t>3</w:t>
            </w:r>
            <w:r>
              <w:rPr>
                <w:rFonts w:ascii="Carlito" w:hAnsi="Carlito"/>
                <w:sz w:val="16"/>
              </w:rPr>
              <w:t>/</w:t>
            </w:r>
            <w:r>
              <w:rPr>
                <w:sz w:val="16"/>
              </w:rPr>
              <w:t>η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GJ/rok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spacing w:before="1"/>
              <w:ind w:right="2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66,59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spacing w:before="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66,59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spacing w:before="1"/>
              <w:ind w:right="3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25,32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2"/>
              <w:rPr>
                <w:b/>
              </w:rPr>
            </w:pPr>
          </w:p>
          <w:p w:rsidR="000A1CB4" w:rsidRDefault="003C0098">
            <w:pPr>
              <w:pStyle w:val="TableParagraph"/>
              <w:spacing w:before="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25,32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20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Max. zapotrzebowanie mocy cieplnej na</w:t>
            </w:r>
          </w:p>
          <w:p w:rsidR="000A1CB4" w:rsidRDefault="003C0098">
            <w:pPr>
              <w:pStyle w:val="TableParagraph"/>
              <w:spacing w:before="20" w:line="177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cwu F=qhsr*Qcwj*kt*Nh*278=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09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kW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11,92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11,92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11,92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11,92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21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Średnie zapotrzebowanie mocy cieplnej na</w:t>
            </w:r>
          </w:p>
          <w:p w:rsidR="000A1CB4" w:rsidRDefault="003C0098">
            <w:pPr>
              <w:pStyle w:val="TableParagraph"/>
              <w:spacing w:before="20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cwu F=qhsr*Qcwj*kt*278=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kW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4,11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4,11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4,11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4,11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22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Współczynnik redukcji Ψ = 1/((Nh-1)*φ+1) =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0,76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0,76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0,76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0,76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503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23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 w:line="266" w:lineRule="auto"/>
              <w:ind w:left="31" w:right="28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Max. zapotrzebowanie mocy cieplnej na cwu z zasobnikiem</w:t>
            </w:r>
          </w:p>
        </w:tc>
        <w:tc>
          <w:tcPr>
            <w:tcW w:w="66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left="32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kW</w:t>
            </w:r>
          </w:p>
        </w:tc>
        <w:tc>
          <w:tcPr>
            <w:tcW w:w="1010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9,03</w:t>
            </w:r>
          </w:p>
        </w:tc>
        <w:tc>
          <w:tcPr>
            <w:tcW w:w="994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9,03</w:t>
            </w:r>
          </w:p>
        </w:tc>
        <w:tc>
          <w:tcPr>
            <w:tcW w:w="1073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9,03</w:t>
            </w:r>
          </w:p>
        </w:tc>
        <w:tc>
          <w:tcPr>
            <w:tcW w:w="1042" w:type="dxa"/>
          </w:tcPr>
          <w:p w:rsidR="000A1CB4" w:rsidRDefault="000A1CB4">
            <w:pPr>
              <w:pStyle w:val="TableParagraph"/>
              <w:spacing w:before="5"/>
              <w:rPr>
                <w:b/>
                <w:sz w:val="13"/>
              </w:rPr>
            </w:pPr>
          </w:p>
          <w:p w:rsidR="000A1CB4" w:rsidRDefault="003C0098">
            <w:pPr>
              <w:pStyle w:val="TableParagraph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9,03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8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24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Roczne zużycie cwu Vcw=qdsr*tuz*kt=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27"/>
              <w:ind w:left="32"/>
              <w:rPr>
                <w:rFonts w:ascii="Carlito"/>
                <w:sz w:val="11"/>
              </w:rPr>
            </w:pPr>
            <w:r>
              <w:rPr>
                <w:rFonts w:ascii="Carlito"/>
                <w:position w:val="-7"/>
                <w:sz w:val="16"/>
              </w:rPr>
              <w:t>m</w:t>
            </w:r>
            <w:r>
              <w:rPr>
                <w:rFonts w:ascii="Carlito"/>
                <w:sz w:val="11"/>
              </w:rPr>
              <w:t>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80,3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80,34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80,3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44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80,34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14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25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Koszt przygotowania cwu Orcw=Qcw*Oz +</w:t>
            </w:r>
          </w:p>
          <w:p w:rsidR="000A1CB4" w:rsidRDefault="003C0098">
            <w:pPr>
              <w:pStyle w:val="TableParagraph"/>
              <w:spacing w:before="20" w:line="177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qcw*Om*12+Ab=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09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zł/rok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3129,8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3129,85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1538,8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09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1538,80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26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Cena wody zimnej Wz=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30" w:line="177" w:lineRule="exact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zł/m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27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1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Koszt wody zimnej Orzw=Vcw*Wz 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5" w:line="192" w:lineRule="exact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9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0,00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328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28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line="218" w:lineRule="exact"/>
              <w:ind w:left="33"/>
              <w:rPr>
                <w:rFonts w:ascii="Carlito" w:hAnsi="Carlito"/>
                <w:sz w:val="18"/>
              </w:rPr>
            </w:pPr>
            <w:r>
              <w:rPr>
                <w:rFonts w:ascii="Carlito" w:hAnsi="Carlito"/>
                <w:sz w:val="18"/>
              </w:rPr>
              <w:t>Całkowity koszt roczny cwu Or=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65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65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3 129,85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77"/>
              <w:ind w:right="4"/>
              <w:jc w:val="right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3 129,85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65"/>
              <w:ind w:right="8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1 538,80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77"/>
              <w:ind w:right="4"/>
              <w:jc w:val="right"/>
              <w:rPr>
                <w:rFonts w:ascii="Carlito"/>
                <w:sz w:val="14"/>
              </w:rPr>
            </w:pPr>
            <w:r>
              <w:rPr>
                <w:rFonts w:ascii="Carlito"/>
                <w:sz w:val="14"/>
              </w:rPr>
              <w:t>1 538,80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227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29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before="29" w:line="177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 koszt 1 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  <w:r>
              <w:rPr>
                <w:rFonts w:ascii="Carlito" w:hAnsi="Carlito"/>
                <w:sz w:val="16"/>
              </w:rPr>
              <w:t xml:space="preserve"> cwu Or/Vcw=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29" w:line="177" w:lineRule="exact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zł/m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39,0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39,0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19,2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5" w:line="192" w:lineRule="exact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19,2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0A1CB4">
        <w:trPr>
          <w:trHeight w:val="400"/>
        </w:trPr>
        <w:tc>
          <w:tcPr>
            <w:tcW w:w="410" w:type="dxa"/>
          </w:tcPr>
          <w:p w:rsidR="000A1CB4" w:rsidRDefault="003C0098">
            <w:pPr>
              <w:pStyle w:val="TableParagraph"/>
              <w:spacing w:before="1"/>
              <w:ind w:right="94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30</w:t>
            </w:r>
          </w:p>
        </w:tc>
        <w:tc>
          <w:tcPr>
            <w:tcW w:w="2933" w:type="dxa"/>
          </w:tcPr>
          <w:p w:rsidR="000A1CB4" w:rsidRDefault="003C0098">
            <w:pPr>
              <w:pStyle w:val="TableParagraph"/>
              <w:spacing w:line="175" w:lineRule="exact"/>
              <w:ind w:left="31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Średni koszt podgrzania 1 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  <w:r>
              <w:rPr>
                <w:rFonts w:ascii="Carlito" w:hAnsi="Carlito"/>
                <w:sz w:val="16"/>
              </w:rPr>
              <w:t xml:space="preserve"> cwu Or/Vcw -</w:t>
            </w:r>
          </w:p>
          <w:p w:rsidR="000A1CB4" w:rsidRDefault="003C0098">
            <w:pPr>
              <w:pStyle w:val="TableParagraph"/>
              <w:spacing w:before="20" w:line="185" w:lineRule="exact"/>
              <w:ind w:left="31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Wz =</w:t>
            </w:r>
          </w:p>
        </w:tc>
        <w:tc>
          <w:tcPr>
            <w:tcW w:w="662" w:type="dxa"/>
          </w:tcPr>
          <w:p w:rsidR="000A1CB4" w:rsidRDefault="003C0098">
            <w:pPr>
              <w:pStyle w:val="TableParagraph"/>
              <w:spacing w:before="116"/>
              <w:ind w:left="32"/>
              <w:rPr>
                <w:rFonts w:ascii="Carlito" w:hAnsi="Carlito"/>
                <w:sz w:val="16"/>
              </w:rPr>
            </w:pPr>
            <w:r>
              <w:rPr>
                <w:rFonts w:ascii="Carlito" w:hAnsi="Carlito"/>
                <w:sz w:val="16"/>
              </w:rPr>
              <w:t>zł/m</w:t>
            </w:r>
            <w:r>
              <w:rPr>
                <w:rFonts w:ascii="Carlito" w:hAnsi="Carlito"/>
                <w:sz w:val="16"/>
                <w:vertAlign w:val="superscript"/>
              </w:rPr>
              <w:t>3</w:t>
            </w:r>
          </w:p>
        </w:tc>
        <w:tc>
          <w:tcPr>
            <w:tcW w:w="1010" w:type="dxa"/>
          </w:tcPr>
          <w:p w:rsidR="000A1CB4" w:rsidRDefault="003C0098">
            <w:pPr>
              <w:pStyle w:val="TableParagraph"/>
              <w:spacing w:before="10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38,96</w:t>
            </w:r>
          </w:p>
        </w:tc>
        <w:tc>
          <w:tcPr>
            <w:tcW w:w="994" w:type="dxa"/>
          </w:tcPr>
          <w:p w:rsidR="000A1CB4" w:rsidRDefault="003C0098">
            <w:pPr>
              <w:pStyle w:val="TableParagraph"/>
              <w:spacing w:before="10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38,96</w:t>
            </w:r>
          </w:p>
        </w:tc>
        <w:tc>
          <w:tcPr>
            <w:tcW w:w="1073" w:type="dxa"/>
          </w:tcPr>
          <w:p w:rsidR="000A1CB4" w:rsidRDefault="003C0098">
            <w:pPr>
              <w:pStyle w:val="TableParagraph"/>
              <w:spacing w:before="10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19,15</w:t>
            </w:r>
          </w:p>
        </w:tc>
        <w:tc>
          <w:tcPr>
            <w:tcW w:w="1042" w:type="dxa"/>
          </w:tcPr>
          <w:p w:rsidR="000A1CB4" w:rsidRDefault="003C0098">
            <w:pPr>
              <w:pStyle w:val="TableParagraph"/>
              <w:spacing w:before="101"/>
              <w:ind w:right="7"/>
              <w:jc w:val="right"/>
              <w:rPr>
                <w:rFonts w:ascii="Carlito"/>
                <w:sz w:val="16"/>
              </w:rPr>
            </w:pPr>
            <w:r>
              <w:rPr>
                <w:rFonts w:ascii="Carlito"/>
                <w:sz w:val="16"/>
              </w:rPr>
              <w:t>19,15</w:t>
            </w:r>
          </w:p>
        </w:tc>
        <w:tc>
          <w:tcPr>
            <w:tcW w:w="962" w:type="dxa"/>
          </w:tcPr>
          <w:p w:rsidR="000A1CB4" w:rsidRDefault="000A1CB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0A1CB4" w:rsidRDefault="000A1CB4">
      <w:pPr>
        <w:rPr>
          <w:rFonts w:ascii="Times New Roman"/>
          <w:sz w:val="16"/>
        </w:rPr>
        <w:sectPr w:rsidR="000A1CB4">
          <w:headerReference w:type="default" r:id="rId26"/>
          <w:pgSz w:w="11910" w:h="16840"/>
          <w:pgMar w:top="1300" w:right="360" w:bottom="280" w:left="340" w:header="475" w:footer="0" w:gutter="0"/>
          <w:pgNumType w:start="37"/>
          <w:cols w:space="708"/>
        </w:sectPr>
      </w:pPr>
    </w:p>
    <w:p w:rsidR="000A1CB4" w:rsidRDefault="000A1CB4">
      <w:pPr>
        <w:pStyle w:val="Tekstpodstawowy"/>
        <w:spacing w:before="7"/>
        <w:rPr>
          <w:b/>
          <w:sz w:val="26"/>
        </w:rPr>
      </w:pPr>
    </w:p>
    <w:p w:rsidR="000A1CB4" w:rsidRDefault="003C0098">
      <w:pPr>
        <w:spacing w:before="93"/>
        <w:ind w:left="893"/>
        <w:rPr>
          <w:b/>
          <w:sz w:val="20"/>
        </w:rPr>
      </w:pPr>
      <w:r>
        <w:rPr>
          <w:b/>
          <w:sz w:val="20"/>
        </w:rPr>
        <w:t>Wyniki obliczeń sezonowego zapotrzebowania na ciepło i moc na ogrzewanie</w:t>
      </w: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3"/>
        <w:rPr>
          <w:b/>
          <w:sz w:val="18"/>
        </w:rPr>
      </w:pPr>
    </w:p>
    <w:tbl>
      <w:tblPr>
        <w:tblStyle w:val="TableNormal"/>
        <w:tblW w:w="0" w:type="auto"/>
        <w:tblInd w:w="1523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9"/>
        <w:gridCol w:w="2098"/>
        <w:gridCol w:w="1735"/>
      </w:tblGrid>
      <w:tr w:rsidR="000A1CB4">
        <w:trPr>
          <w:trHeight w:val="307"/>
        </w:trPr>
        <w:tc>
          <w:tcPr>
            <w:tcW w:w="2129" w:type="dxa"/>
            <w:vMerge w:val="restart"/>
            <w:tcBorders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183"/>
              <w:ind w:left="616"/>
              <w:rPr>
                <w:b/>
              </w:rPr>
            </w:pPr>
            <w:r>
              <w:rPr>
                <w:b/>
              </w:rPr>
              <w:t>Wariant</w:t>
            </w:r>
          </w:p>
        </w:tc>
        <w:tc>
          <w:tcPr>
            <w:tcW w:w="3833" w:type="dxa"/>
            <w:gridSpan w:val="2"/>
            <w:tcBorders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8"/>
              <w:ind w:left="1022"/>
              <w:rPr>
                <w:b/>
              </w:rPr>
            </w:pPr>
            <w:r>
              <w:rPr>
                <w:b/>
              </w:rPr>
              <w:t>Zapotrzebowanie</w:t>
            </w:r>
          </w:p>
        </w:tc>
      </w:tr>
      <w:tr w:rsidR="000A1CB4">
        <w:trPr>
          <w:trHeight w:val="327"/>
        </w:trPr>
        <w:tc>
          <w:tcPr>
            <w:tcW w:w="2129" w:type="dxa"/>
            <w:vMerge/>
            <w:tcBorders>
              <w:top w:val="nil"/>
              <w:bottom w:val="single" w:sz="8" w:space="0" w:color="000000"/>
              <w:right w:val="single" w:sz="8" w:space="0" w:color="000000"/>
            </w:tcBorders>
          </w:tcPr>
          <w:p w:rsidR="000A1CB4" w:rsidRDefault="000A1CB4">
            <w:pPr>
              <w:rPr>
                <w:sz w:val="2"/>
                <w:szCs w:val="2"/>
              </w:rPr>
            </w:pP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28"/>
              <w:ind w:left="83" w:right="46"/>
              <w:jc w:val="center"/>
              <w:rPr>
                <w:b/>
              </w:rPr>
            </w:pPr>
            <w:r>
              <w:rPr>
                <w:b/>
              </w:rPr>
              <w:t>mocy cieplnej, kW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16"/>
              <w:ind w:left="77" w:right="18"/>
              <w:jc w:val="center"/>
              <w:rPr>
                <w:b/>
              </w:rPr>
            </w:pPr>
            <w:r>
              <w:rPr>
                <w:b/>
              </w:rPr>
              <w:t>ciepła Q</w:t>
            </w:r>
            <w:r>
              <w:rPr>
                <w:b/>
                <w:vertAlign w:val="subscript"/>
              </w:rPr>
              <w:t>H</w:t>
            </w:r>
            <w:r>
              <w:rPr>
                <w:b/>
              </w:rPr>
              <w:t>, GJ/a</w:t>
            </w:r>
          </w:p>
        </w:tc>
      </w:tr>
      <w:tr w:rsidR="000A1CB4">
        <w:trPr>
          <w:trHeight w:val="256"/>
        </w:trPr>
        <w:tc>
          <w:tcPr>
            <w:tcW w:w="2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7" w:lineRule="exact"/>
              <w:ind w:left="15"/>
              <w:jc w:val="center"/>
            </w:pPr>
            <w:r>
              <w:t>I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7" w:lineRule="exact"/>
              <w:ind w:left="83" w:right="46"/>
              <w:jc w:val="center"/>
            </w:pPr>
            <w:r>
              <w:t>88,534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37" w:lineRule="exact"/>
              <w:ind w:left="77" w:right="17"/>
              <w:jc w:val="center"/>
            </w:pPr>
            <w:r>
              <w:t>559,02</w:t>
            </w:r>
          </w:p>
        </w:tc>
      </w:tr>
      <w:tr w:rsidR="000A1CB4">
        <w:trPr>
          <w:trHeight w:val="255"/>
        </w:trPr>
        <w:tc>
          <w:tcPr>
            <w:tcW w:w="2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339" w:right="323"/>
              <w:jc w:val="center"/>
            </w:pPr>
            <w:r>
              <w:t>II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83" w:right="43"/>
              <w:jc w:val="center"/>
            </w:pPr>
            <w:r>
              <w:t>103,316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77" w:right="17"/>
              <w:jc w:val="center"/>
            </w:pPr>
            <w:r>
              <w:t>676,02</w:t>
            </w:r>
          </w:p>
        </w:tc>
      </w:tr>
      <w:tr w:rsidR="000A1CB4">
        <w:trPr>
          <w:trHeight w:val="255"/>
        </w:trPr>
        <w:tc>
          <w:tcPr>
            <w:tcW w:w="2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339" w:right="323"/>
              <w:jc w:val="center"/>
            </w:pPr>
            <w:r>
              <w:t>III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83" w:right="43"/>
              <w:jc w:val="center"/>
            </w:pPr>
            <w:r>
              <w:t>139,923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line="236" w:lineRule="exact"/>
              <w:ind w:left="77" w:right="17"/>
              <w:jc w:val="center"/>
            </w:pPr>
            <w:r>
              <w:t>987,70</w:t>
            </w:r>
          </w:p>
        </w:tc>
      </w:tr>
      <w:tr w:rsidR="000A1CB4">
        <w:trPr>
          <w:trHeight w:val="284"/>
        </w:trPr>
        <w:tc>
          <w:tcPr>
            <w:tcW w:w="212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4"/>
              <w:ind w:left="343" w:right="323"/>
              <w:jc w:val="center"/>
            </w:pPr>
            <w:r>
              <w:t>IV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before="4"/>
              <w:ind w:left="83" w:right="43"/>
              <w:jc w:val="center"/>
            </w:pPr>
            <w:r>
              <w:t>139,923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0A1CB4" w:rsidRDefault="003C0098">
            <w:pPr>
              <w:pStyle w:val="TableParagraph"/>
              <w:spacing w:before="4"/>
              <w:ind w:left="77" w:right="17"/>
              <w:jc w:val="center"/>
            </w:pPr>
            <w:r>
              <w:t>987,70</w:t>
            </w:r>
          </w:p>
        </w:tc>
      </w:tr>
      <w:tr w:rsidR="000A1CB4">
        <w:trPr>
          <w:trHeight w:val="236"/>
        </w:trPr>
        <w:tc>
          <w:tcPr>
            <w:tcW w:w="2129" w:type="dxa"/>
            <w:tcBorders>
              <w:top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6" w:lineRule="exact"/>
              <w:ind w:left="344" w:right="323"/>
              <w:jc w:val="center"/>
            </w:pPr>
            <w:r>
              <w:t>stan istniejący</w:t>
            </w:r>
          </w:p>
        </w:tc>
        <w:tc>
          <w:tcPr>
            <w:tcW w:w="209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0A1CB4" w:rsidRDefault="003C0098">
            <w:pPr>
              <w:pStyle w:val="TableParagraph"/>
              <w:spacing w:line="216" w:lineRule="exact"/>
              <w:ind w:left="83" w:right="43"/>
              <w:jc w:val="center"/>
            </w:pPr>
            <w:r>
              <w:t>139,923</w:t>
            </w:r>
          </w:p>
        </w:tc>
        <w:tc>
          <w:tcPr>
            <w:tcW w:w="1735" w:type="dxa"/>
            <w:tcBorders>
              <w:top w:val="single" w:sz="8" w:space="0" w:color="000000"/>
              <w:left w:val="single" w:sz="8" w:space="0" w:color="000000"/>
            </w:tcBorders>
          </w:tcPr>
          <w:p w:rsidR="000A1CB4" w:rsidRDefault="003C0098">
            <w:pPr>
              <w:pStyle w:val="TableParagraph"/>
              <w:spacing w:line="216" w:lineRule="exact"/>
              <w:ind w:left="77" w:right="17"/>
              <w:jc w:val="center"/>
            </w:pPr>
            <w:r>
              <w:t>987,70</w:t>
            </w:r>
          </w:p>
        </w:tc>
      </w:tr>
    </w:tbl>
    <w:p w:rsidR="000A1CB4" w:rsidRDefault="000A1CB4">
      <w:pPr>
        <w:spacing w:line="216" w:lineRule="exact"/>
        <w:jc w:val="center"/>
        <w:sectPr w:rsidR="000A1CB4">
          <w:headerReference w:type="default" r:id="rId27"/>
          <w:pgSz w:w="11910" w:h="16840"/>
          <w:pgMar w:top="1300" w:right="360" w:bottom="280" w:left="340" w:header="475" w:footer="0" w:gutter="0"/>
          <w:cols w:space="708"/>
        </w:sectPr>
      </w:pPr>
    </w:p>
    <w:p w:rsidR="000A1CB4" w:rsidRDefault="003C0098">
      <w:pPr>
        <w:pStyle w:val="Tekstpodstawowy"/>
        <w:rPr>
          <w:b/>
          <w:sz w:val="26"/>
        </w:rPr>
      </w:pPr>
      <w:r>
        <w:lastRenderedPageBreak/>
        <w:pict>
          <v:shape id="_x0000_s1034" type="#_x0000_t202" style="position:absolute;margin-left:238.4pt;margin-top:250.55pt;width:13pt;height:13.05pt;z-index:251654144;mso-position-horizontal-relative:page;mso-position-vertical-relative:page" filled="f" stroked="f">
            <v:textbox style="layout-flow:vertical;mso-layout-flow-alt:bottom-to-top" inset="0,0,0,0">
              <w:txbxContent>
                <w:p w:rsidR="000A1CB4" w:rsidRDefault="003C0098">
                  <w:pPr>
                    <w:spacing w:before="20"/>
                    <w:ind w:left="20"/>
                    <w:rPr>
                      <w:sz w:val="19"/>
                    </w:rPr>
                  </w:pPr>
                  <w:r>
                    <w:rPr>
                      <w:w w:val="105"/>
                      <w:sz w:val="19"/>
                    </w:rPr>
                    <w:t>##</w:t>
                  </w:r>
                </w:p>
              </w:txbxContent>
            </v:textbox>
            <w10:wrap anchorx="page" anchory="page"/>
          </v:shape>
        </w:pict>
      </w:r>
    </w:p>
    <w:p w:rsidR="000A1CB4" w:rsidRDefault="003C0098">
      <w:pPr>
        <w:spacing w:before="100"/>
        <w:ind w:left="8647" w:right="1202"/>
        <w:jc w:val="center"/>
        <w:rPr>
          <w:b/>
          <w:i/>
          <w:sz w:val="19"/>
        </w:rPr>
      </w:pPr>
      <w:r>
        <w:rPr>
          <w:b/>
          <w:i/>
          <w:w w:val="105"/>
          <w:sz w:val="19"/>
        </w:rPr>
        <w:t>Załącznik nr 5</w:t>
      </w:r>
    </w:p>
    <w:p w:rsidR="000A1CB4" w:rsidRDefault="003C0098">
      <w:pPr>
        <w:spacing w:before="53"/>
        <w:ind w:left="3068" w:right="4767"/>
        <w:jc w:val="center"/>
        <w:rPr>
          <w:b/>
          <w:sz w:val="19"/>
        </w:rPr>
      </w:pPr>
      <w:r>
        <w:pict>
          <v:group id="_x0000_s1030" style="position:absolute;left:0;text-align:left;margin-left:51.5pt;margin-top:51.4pt;width:498.6pt;height:211.15pt;z-index:251653120;mso-position-horizontal-relative:page" coordorigin="1030,1028" coordsize="9972,4223">
            <v:shape id="_x0000_s1033" style="position:absolute;left:1029;top:1028;width:9972;height:4223" coordorigin="1030,1028" coordsize="9972,4223" o:spt="100" adj="0,,0" path="m10036,1256r-4628,l5408,1028r-19,l5389,1256r-3927,l1462,1256r-58,l1404,3167r58,l8010,3167r,-58l5408,3109r,-1795l5389,1314r,1795l1462,3109r,-1795l10036,1314r,-58xm11002,4996r-985,l10017,4535r19,l10036,4535r,-3221l9998,1314r,3221l9998,4996r-2007,l7991,4535r19,l9979,4535r19,l9998,1314r-19,l9979,4477r-1969,l8010,3167r-57,l7953,4497r-2545,l5408,3167r-19,l5389,4497r-982,l4407,4516r982,l5389,4765r19,l5408,4516r2545,l7953,4535r19,l7972,4996r-6530,l1442,3167r-19,l1423,4996r-393,l1030,5015r393,l1423,5250r19,l1442,5015r6530,l7972,5250r19,l7991,5015r2007,l9998,5250r19,l10017,5015r985,l11002,4996xe" fillcolor="black" stroked="f">
              <v:stroke joinstyle="round"/>
              <v:formulas/>
              <v:path arrowok="t" o:connecttype="segments"/>
            </v:shape>
            <v:shape id="_x0000_s1032" type="#_x0000_t202" style="position:absolute;left:4918;top:4772;width:462;height:220" filled="f" stroked="f">
              <v:textbox inset="0,0,0,0">
                <w:txbxContent>
                  <w:p w:rsidR="000A1CB4" w:rsidRDefault="003C0098">
                    <w:pPr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1985</w:t>
                    </w:r>
                  </w:p>
                </w:txbxContent>
              </v:textbox>
            </v:shape>
            <v:shape id="_x0000_s1031" type="#_x0000_t202" style="position:absolute;left:7991;top:4535;width:2007;height:461" filled="f" stroked="f">
              <v:textbox inset="0,0,0,0">
                <w:txbxContent>
                  <w:p w:rsidR="000A1CB4" w:rsidRDefault="000A1CB4">
                    <w:pPr>
                      <w:spacing w:before="5"/>
                      <w:rPr>
                        <w:rFonts w:ascii="Carlito"/>
                        <w:b/>
                        <w:sz w:val="19"/>
                      </w:rPr>
                    </w:pPr>
                  </w:p>
                  <w:p w:rsidR="000A1CB4" w:rsidRDefault="003C0098">
                    <w:pPr>
                      <w:ind w:left="612"/>
                      <w:rPr>
                        <w:sz w:val="19"/>
                      </w:rPr>
                    </w:pPr>
                    <w:r>
                      <w:rPr>
                        <w:w w:val="105"/>
                        <w:sz w:val="19"/>
                      </w:rPr>
                      <w:t>614</w:t>
                    </w:r>
                  </w:p>
                </w:txbxContent>
              </v:textbox>
            </v:shape>
            <w10:wrap anchorx="page"/>
          </v:group>
        </w:pict>
      </w:r>
      <w:r>
        <w:rPr>
          <w:noProof/>
          <w:lang w:eastAsia="pl-PL"/>
        </w:rPr>
        <w:drawing>
          <wp:anchor distT="0" distB="0" distL="0" distR="0" simplePos="0" relativeHeight="251635712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172223</wp:posOffset>
            </wp:positionV>
            <wp:extent cx="6201520" cy="7175658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01520" cy="71756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type="#_x0000_t202" style="position:absolute;left:0;text-align:left;margin-left:238.4pt;margin-top:104.45pt;width:13pt;height:13.05pt;z-index:251655168;mso-position-horizontal-relative:page;mso-position-vertical-relative:text" filled="f" stroked="f">
            <v:textbox style="layout-flow:vertical;mso-layout-flow-alt:bottom-to-top" inset="0,0,0,0">
              <w:txbxContent>
                <w:p w:rsidR="000A1CB4" w:rsidRDefault="003C0098">
                  <w:pPr>
                    <w:spacing w:before="20"/>
                    <w:ind w:left="20"/>
                    <w:rPr>
                      <w:sz w:val="19"/>
                    </w:rPr>
                  </w:pPr>
                  <w:r>
                    <w:rPr>
                      <w:w w:val="105"/>
                      <w:sz w:val="19"/>
                    </w:rPr>
                    <w:t>##</w:t>
                  </w:r>
                </w:p>
              </w:txbxContent>
            </v:textbox>
            <w10:wrap anchorx="page"/>
          </v:shape>
        </w:pict>
      </w:r>
      <w:r>
        <w:rPr>
          <w:b/>
          <w:w w:val="105"/>
          <w:sz w:val="19"/>
        </w:rPr>
        <w:t>Rzut budynku</w:t>
      </w: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7"/>
        <w:rPr>
          <w:b/>
          <w:sz w:val="23"/>
        </w:rPr>
      </w:pPr>
    </w:p>
    <w:p w:rsidR="000A1CB4" w:rsidRDefault="003C0098">
      <w:pPr>
        <w:spacing w:before="23"/>
        <w:ind w:right="1325"/>
        <w:jc w:val="right"/>
        <w:rPr>
          <w:rFonts w:ascii="Carlito"/>
          <w:b/>
          <w:sz w:val="39"/>
        </w:rPr>
      </w:pPr>
      <w:r>
        <w:rPr>
          <w:noProof/>
          <w:lang w:eastAsia="pl-PL"/>
        </w:rPr>
        <w:drawing>
          <wp:anchor distT="0" distB="0" distL="0" distR="0" simplePos="0" relativeHeight="251634688" behindDoc="0" locked="0" layoutInCell="1" allowOverlap="1">
            <wp:simplePos x="0" y="0"/>
            <wp:positionH relativeFrom="page">
              <wp:posOffset>5722620</wp:posOffset>
            </wp:positionH>
            <wp:positionV relativeFrom="paragraph">
              <wp:posOffset>-711581</wp:posOffset>
            </wp:positionV>
            <wp:extent cx="212989" cy="1306156"/>
            <wp:effectExtent l="0" t="0" r="0" b="0"/>
            <wp:wrapNone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5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2989" cy="1306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rlito"/>
          <w:b/>
          <w:sz w:val="39"/>
        </w:rPr>
        <w:t>N</w:t>
      </w:r>
    </w:p>
    <w:p w:rsidR="000A1CB4" w:rsidRDefault="000A1CB4">
      <w:pPr>
        <w:jc w:val="right"/>
        <w:rPr>
          <w:rFonts w:ascii="Carlito"/>
          <w:sz w:val="39"/>
        </w:rPr>
        <w:sectPr w:rsidR="000A1CB4">
          <w:headerReference w:type="default" r:id="rId30"/>
          <w:pgSz w:w="11910" w:h="16840"/>
          <w:pgMar w:top="680" w:right="360" w:bottom="280" w:left="340" w:header="475" w:footer="0" w:gutter="0"/>
          <w:pgNumType w:start="39"/>
          <w:cols w:space="708"/>
        </w:sectPr>
      </w:pPr>
    </w:p>
    <w:p w:rsidR="000A1CB4" w:rsidRDefault="003C0098">
      <w:pPr>
        <w:pStyle w:val="Tekstpodstawowy"/>
        <w:rPr>
          <w:rFonts w:ascii="Carlito"/>
          <w:b/>
        </w:rPr>
      </w:pPr>
      <w:r>
        <w:lastRenderedPageBreak/>
        <w:pict>
          <v:group id="_x0000_s1026" style="position:absolute;margin-left:51pt;margin-top:90.5pt;width:406.2pt;height:718.3pt;z-index:251656192;mso-position-horizontal-relative:page;mso-position-vertical-relative:page" coordorigin="1020,1810" coordsize="8124,14366">
            <v:rect id="_x0000_s1028" style="position:absolute;left:4741;top:2064;width:20;height:420" fillcolor="black" stroked="f"/>
            <v:shape id="_x0000_s1027" type="#_x0000_t75" style="position:absolute;left:1020;top:1809;width:8124;height:14366">
              <v:imagedata r:id="rId31" o:title=""/>
            </v:shape>
            <w10:wrap anchorx="page" anchory="page"/>
          </v:group>
        </w:pict>
      </w:r>
    </w:p>
    <w:p w:rsidR="000A1CB4" w:rsidRDefault="000A1CB4">
      <w:pPr>
        <w:pStyle w:val="Tekstpodstawowy"/>
        <w:spacing w:before="1"/>
        <w:rPr>
          <w:rFonts w:ascii="Carlito"/>
          <w:b/>
          <w:sz w:val="24"/>
        </w:rPr>
      </w:pPr>
    </w:p>
    <w:p w:rsidR="000A1CB4" w:rsidRDefault="003C0098">
      <w:pPr>
        <w:pStyle w:val="Nagwek2"/>
        <w:ind w:left="1178" w:right="1202"/>
        <w:jc w:val="center"/>
      </w:pPr>
      <w:r>
        <w:t>Przekrój porzeczny budynku</w:t>
      </w: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5"/>
        <w:rPr>
          <w:b/>
        </w:rPr>
      </w:pPr>
    </w:p>
    <w:tbl>
      <w:tblPr>
        <w:tblStyle w:val="TableNormal"/>
        <w:tblW w:w="0" w:type="auto"/>
        <w:tblInd w:w="2059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8"/>
        <w:gridCol w:w="1798"/>
        <w:gridCol w:w="3341"/>
        <w:gridCol w:w="596"/>
      </w:tblGrid>
      <w:tr w:rsidR="000A1CB4">
        <w:trPr>
          <w:trHeight w:val="146"/>
        </w:trPr>
        <w:tc>
          <w:tcPr>
            <w:tcW w:w="2376" w:type="dxa"/>
            <w:gridSpan w:val="2"/>
            <w:tcBorders>
              <w:bottom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  <w:tc>
          <w:tcPr>
            <w:tcW w:w="3937" w:type="dxa"/>
            <w:gridSpan w:val="2"/>
            <w:tcBorders>
              <w:left w:val="single" w:sz="8" w:space="0" w:color="000000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8"/>
              </w:rPr>
            </w:pPr>
          </w:p>
        </w:tc>
      </w:tr>
      <w:tr w:rsidR="000A1CB4">
        <w:trPr>
          <w:trHeight w:val="4244"/>
        </w:trPr>
        <w:tc>
          <w:tcPr>
            <w:tcW w:w="578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8" w:type="dxa"/>
            <w:tcBorders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41" w:type="dxa"/>
            <w:tcBorders>
              <w:left w:val="single" w:sz="8" w:space="0" w:color="000000"/>
            </w:tcBorders>
            <w:textDirection w:val="btLr"/>
          </w:tcPr>
          <w:p w:rsidR="000A1CB4" w:rsidRDefault="003C0098">
            <w:pPr>
              <w:pStyle w:val="TableParagraph"/>
              <w:spacing w:before="43"/>
              <w:ind w:right="660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320</w:t>
            </w:r>
          </w:p>
        </w:tc>
        <w:tc>
          <w:tcPr>
            <w:tcW w:w="596" w:type="dxa"/>
            <w:tcBorders>
              <w:top w:val="nil"/>
              <w:bottom w:val="nil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A1CB4">
        <w:trPr>
          <w:trHeight w:val="473"/>
        </w:trPr>
        <w:tc>
          <w:tcPr>
            <w:tcW w:w="2376" w:type="dxa"/>
            <w:gridSpan w:val="2"/>
            <w:tcBorders>
              <w:top w:val="nil"/>
              <w:righ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37" w:type="dxa"/>
            <w:gridSpan w:val="2"/>
            <w:tcBorders>
              <w:top w:val="nil"/>
              <w:left w:val="single" w:sz="8" w:space="0" w:color="000000"/>
            </w:tcBorders>
          </w:tcPr>
          <w:p w:rsidR="000A1CB4" w:rsidRDefault="000A1CB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A1CB4" w:rsidRDefault="000A1CB4">
      <w:pPr>
        <w:rPr>
          <w:rFonts w:ascii="Times New Roman"/>
          <w:sz w:val="18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spacing w:before="9"/>
        <w:rPr>
          <w:b/>
          <w:sz w:val="25"/>
        </w:rPr>
      </w:pPr>
    </w:p>
    <w:p w:rsidR="000A1CB4" w:rsidRDefault="003C0098">
      <w:pPr>
        <w:spacing w:before="93"/>
        <w:ind w:right="2082"/>
        <w:jc w:val="right"/>
        <w:rPr>
          <w:b/>
          <w:i/>
          <w:sz w:val="20"/>
        </w:rPr>
      </w:pPr>
      <w:r>
        <w:rPr>
          <w:b/>
          <w:i/>
          <w:sz w:val="20"/>
        </w:rPr>
        <w:t>Załącznik nr 6</w:t>
      </w:r>
    </w:p>
    <w:p w:rsidR="000A1CB4" w:rsidRDefault="000A1CB4">
      <w:pPr>
        <w:pStyle w:val="Tekstpodstawowy"/>
        <w:spacing w:before="4"/>
        <w:rPr>
          <w:b/>
          <w:i/>
        </w:rPr>
      </w:pPr>
    </w:p>
    <w:p w:rsidR="000A1CB4" w:rsidRDefault="003C0098">
      <w:pPr>
        <w:spacing w:before="92"/>
        <w:ind w:left="728"/>
        <w:rPr>
          <w:b/>
          <w:sz w:val="20"/>
        </w:rPr>
      </w:pPr>
      <w:r>
        <w:rPr>
          <w:b/>
          <w:sz w:val="20"/>
        </w:rPr>
        <w:t>Wydruk komputerowy z porgramu Audytor OZC 6.8 Pro dla stanu istniejącego oraz wariantu</w:t>
      </w:r>
    </w:p>
    <w:p w:rsidR="000A1CB4" w:rsidRDefault="003C0098">
      <w:pPr>
        <w:spacing w:before="27"/>
        <w:ind w:left="728"/>
        <w:rPr>
          <w:b/>
          <w:sz w:val="20"/>
        </w:rPr>
      </w:pPr>
      <w:r>
        <w:rPr>
          <w:b/>
          <w:sz w:val="20"/>
        </w:rPr>
        <w:t>optymalnego</w:t>
      </w:r>
    </w:p>
    <w:p w:rsidR="000A1CB4" w:rsidRDefault="000A1CB4">
      <w:pPr>
        <w:pStyle w:val="Tekstpodstawowy"/>
        <w:spacing w:before="11"/>
        <w:rPr>
          <w:b/>
          <w:sz w:val="14"/>
        </w:rPr>
      </w:pPr>
    </w:p>
    <w:p w:rsidR="000A1CB4" w:rsidRDefault="003C0098">
      <w:pPr>
        <w:spacing w:before="93"/>
        <w:ind w:left="728"/>
        <w:rPr>
          <w:b/>
          <w:sz w:val="20"/>
        </w:rPr>
      </w:pPr>
      <w:r>
        <w:rPr>
          <w:b/>
          <w:sz w:val="20"/>
        </w:rPr>
        <w:t>Stan obecny</w:t>
      </w:r>
    </w:p>
    <w:p w:rsidR="000A1CB4" w:rsidRDefault="003C0098">
      <w:pPr>
        <w:pStyle w:val="Tekstpodstawowy"/>
        <w:spacing w:before="11"/>
        <w:rPr>
          <w:b/>
          <w:sz w:val="22"/>
        </w:rPr>
      </w:pPr>
      <w:r>
        <w:rPr>
          <w:noProof/>
          <w:lang w:eastAsia="pl-PL"/>
        </w:rPr>
        <w:drawing>
          <wp:anchor distT="0" distB="0" distL="0" distR="0" simplePos="0" relativeHeight="251628544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192407</wp:posOffset>
            </wp:positionV>
            <wp:extent cx="4848676" cy="7712964"/>
            <wp:effectExtent l="0" t="0" r="0" b="0"/>
            <wp:wrapTopAndBottom/>
            <wp:docPr id="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7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8676" cy="7712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1CB4" w:rsidRDefault="000A1CB4">
      <w:pPr>
        <w:sectPr w:rsidR="000A1CB4">
          <w:headerReference w:type="default" r:id="rId33"/>
          <w:pgSz w:w="11910" w:h="16840"/>
          <w:pgMar w:top="680" w:right="360" w:bottom="280" w:left="340" w:header="475" w:footer="0" w:gutter="0"/>
          <w:pgNumType w:start="41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10"/>
        <w:rPr>
          <w:b/>
          <w:sz w:val="26"/>
        </w:rPr>
      </w:pPr>
    </w:p>
    <w:p w:rsidR="000A1CB4" w:rsidRDefault="003C0098">
      <w:pPr>
        <w:pStyle w:val="Tekstpodstawowy"/>
        <w:ind w:left="774"/>
      </w:pPr>
      <w:r>
        <w:rPr>
          <w:noProof/>
          <w:lang w:eastAsia="pl-PL"/>
        </w:rPr>
        <w:drawing>
          <wp:inline distT="0" distB="0" distL="0" distR="0">
            <wp:extent cx="5386567" cy="4508754"/>
            <wp:effectExtent l="0" t="0" r="0" b="0"/>
            <wp:docPr id="1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8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6567" cy="450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3C0098">
      <w:pPr>
        <w:pStyle w:val="Tekstpodstawowy"/>
        <w:spacing w:before="2"/>
        <w:rPr>
          <w:b/>
          <w:sz w:val="11"/>
        </w:rPr>
      </w:pPr>
      <w:r>
        <w:rPr>
          <w:noProof/>
          <w:lang w:eastAsia="pl-PL"/>
        </w:rPr>
        <w:drawing>
          <wp:anchor distT="0" distB="0" distL="0" distR="0" simplePos="0" relativeHeight="251629568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106753</wp:posOffset>
            </wp:positionV>
            <wp:extent cx="5349173" cy="2576607"/>
            <wp:effectExtent l="0" t="0" r="0" b="0"/>
            <wp:wrapTopAndBottom/>
            <wp:docPr id="1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9.png"/>
                    <pic:cNvPicPr/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9173" cy="25766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1CB4" w:rsidRDefault="000A1CB4">
      <w:pPr>
        <w:rPr>
          <w:sz w:val="11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6"/>
        <w:rPr>
          <w:b/>
          <w:sz w:val="22"/>
        </w:rPr>
      </w:pPr>
    </w:p>
    <w:p w:rsidR="000A1CB4" w:rsidRDefault="003C0098">
      <w:pPr>
        <w:pStyle w:val="Tekstpodstawowy"/>
        <w:ind w:left="680"/>
      </w:pPr>
      <w:r>
        <w:rPr>
          <w:noProof/>
          <w:lang w:eastAsia="pl-PL"/>
        </w:rPr>
        <w:drawing>
          <wp:inline distT="0" distB="0" distL="0" distR="0">
            <wp:extent cx="5030470" cy="8659749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0470" cy="8659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4" w:rsidRDefault="000A1CB4">
      <w:p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1"/>
        <w:rPr>
          <w:b/>
          <w:sz w:val="21"/>
        </w:rPr>
      </w:pPr>
    </w:p>
    <w:p w:rsidR="000A1CB4" w:rsidRDefault="003C0098">
      <w:pPr>
        <w:pStyle w:val="Tekstpodstawowy"/>
        <w:ind w:left="680"/>
      </w:pPr>
      <w:r>
        <w:rPr>
          <w:noProof/>
          <w:lang w:eastAsia="pl-PL"/>
        </w:rPr>
        <w:drawing>
          <wp:inline distT="0" distB="0" distL="0" distR="0">
            <wp:extent cx="5035125" cy="8368665"/>
            <wp:effectExtent l="0" t="0" r="0" b="0"/>
            <wp:docPr id="1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1.pn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5125" cy="8368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4" w:rsidRDefault="003C0098">
      <w:pPr>
        <w:pStyle w:val="Tekstpodstawowy"/>
        <w:spacing w:before="5"/>
        <w:rPr>
          <w:b/>
          <w:sz w:val="12"/>
        </w:rPr>
      </w:pPr>
      <w:r>
        <w:rPr>
          <w:noProof/>
          <w:lang w:eastAsia="pl-PL"/>
        </w:rPr>
        <w:drawing>
          <wp:anchor distT="0" distB="0" distL="0" distR="0" simplePos="0" relativeHeight="251630592" behindDoc="0" locked="0" layoutInCell="1" allowOverlap="1">
            <wp:simplePos x="0" y="0"/>
            <wp:positionH relativeFrom="page">
              <wp:posOffset>788830</wp:posOffset>
            </wp:positionH>
            <wp:positionV relativeFrom="paragraph">
              <wp:posOffset>115976</wp:posOffset>
            </wp:positionV>
            <wp:extent cx="4637710" cy="586740"/>
            <wp:effectExtent l="0" t="0" r="0" b="0"/>
            <wp:wrapTopAndBottom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7710" cy="586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1CB4" w:rsidRDefault="000A1CB4">
      <w:pPr>
        <w:rPr>
          <w:sz w:val="12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spacing w:before="9"/>
        <w:rPr>
          <w:b/>
          <w:sz w:val="25"/>
        </w:rPr>
      </w:pPr>
    </w:p>
    <w:p w:rsidR="000A1CB4" w:rsidRDefault="003C0098">
      <w:pPr>
        <w:spacing w:before="93"/>
        <w:ind w:left="728"/>
        <w:rPr>
          <w:b/>
          <w:sz w:val="20"/>
        </w:rPr>
      </w:pPr>
      <w:r>
        <w:rPr>
          <w:b/>
          <w:sz w:val="20"/>
        </w:rPr>
        <w:t>Stan po modernzacji</w:t>
      </w:r>
    </w:p>
    <w:p w:rsidR="000A1CB4" w:rsidRDefault="003C0098">
      <w:pPr>
        <w:pStyle w:val="Tekstpodstawowy"/>
        <w:spacing w:before="4"/>
        <w:rPr>
          <w:b/>
          <w:sz w:val="29"/>
        </w:rPr>
      </w:pPr>
      <w:r>
        <w:rPr>
          <w:noProof/>
          <w:lang w:eastAsia="pl-PL"/>
        </w:rPr>
        <w:drawing>
          <wp:anchor distT="0" distB="0" distL="0" distR="0" simplePos="0" relativeHeight="251631616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239312</wp:posOffset>
            </wp:positionV>
            <wp:extent cx="5092883" cy="8126158"/>
            <wp:effectExtent l="0" t="0" r="0" b="0"/>
            <wp:wrapTopAndBottom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2883" cy="8126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A1CB4" w:rsidRDefault="000A1CB4">
      <w:pPr>
        <w:rPr>
          <w:sz w:val="29"/>
        </w:rPr>
        <w:sectPr w:rsidR="000A1CB4">
          <w:pgSz w:w="11910" w:h="16840"/>
          <w:pgMar w:top="680" w:right="360" w:bottom="280" w:left="340" w:header="475" w:footer="0" w:gutter="0"/>
          <w:cols w:space="708"/>
        </w:sect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rPr>
          <w:b/>
        </w:rPr>
      </w:pPr>
    </w:p>
    <w:p w:rsidR="000A1CB4" w:rsidRDefault="000A1CB4">
      <w:pPr>
        <w:pStyle w:val="Tekstpodstawowy"/>
        <w:spacing w:before="5"/>
        <w:rPr>
          <w:b/>
          <w:sz w:val="24"/>
        </w:rPr>
      </w:pPr>
    </w:p>
    <w:p w:rsidR="000A1CB4" w:rsidRDefault="003C0098">
      <w:pPr>
        <w:pStyle w:val="Tekstpodstawowy"/>
        <w:ind w:left="743"/>
      </w:pPr>
      <w:r>
        <w:rPr>
          <w:noProof/>
          <w:lang w:eastAsia="pl-PL"/>
        </w:rPr>
        <w:drawing>
          <wp:inline distT="0" distB="0" distL="0" distR="0">
            <wp:extent cx="5388281" cy="4508754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88281" cy="4508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B4" w:rsidRDefault="003C0098">
      <w:pPr>
        <w:pStyle w:val="Tekstpodstawowy"/>
        <w:spacing w:before="1"/>
        <w:rPr>
          <w:b/>
          <w:sz w:val="29"/>
        </w:rPr>
      </w:pPr>
      <w:r>
        <w:rPr>
          <w:noProof/>
          <w:lang w:eastAsia="pl-PL"/>
        </w:rPr>
        <w:drawing>
          <wp:anchor distT="0" distB="0" distL="0" distR="0" simplePos="0" relativeHeight="251632640" behindDoc="0" locked="0" layoutInCell="1" allowOverlap="1">
            <wp:simplePos x="0" y="0"/>
            <wp:positionH relativeFrom="page">
              <wp:posOffset>647700</wp:posOffset>
            </wp:positionH>
            <wp:positionV relativeFrom="paragraph">
              <wp:posOffset>237682</wp:posOffset>
            </wp:positionV>
            <wp:extent cx="5417784" cy="2637472"/>
            <wp:effectExtent l="0" t="0" r="0" b="0"/>
            <wp:wrapTopAndBottom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7784" cy="2637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A1CB4">
      <w:pgSz w:w="11910" w:h="16840"/>
      <w:pgMar w:top="680" w:right="360" w:bottom="280" w:left="340" w:header="475" w:footer="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0098" w:rsidRDefault="003C0098">
      <w:r>
        <w:separator/>
      </w:r>
    </w:p>
  </w:endnote>
  <w:endnote w:type="continuationSeparator" w:id="0">
    <w:p w:rsidR="003C0098" w:rsidRDefault="003C0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rlito">
    <w:altName w:val="Arial"/>
    <w:charset w:val="00"/>
    <w:family w:val="swiss"/>
    <w:pitch w:val="variable"/>
  </w:font>
  <w:font w:name="Arial Black">
    <w:altName w:val="Arial Black"/>
    <w:panose1 w:val="020B0A04020102020204"/>
    <w:charset w:val="EE"/>
    <w:family w:val="swiss"/>
    <w:pitch w:val="variable"/>
    <w:sig w:usb0="00000287" w:usb1="00000000" w:usb2="00000000" w:usb3="00000000" w:csb0="0000009F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rebuchet MS">
    <w:altName w:val="Trebuchet MS"/>
    <w:panose1 w:val="020B0603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0098" w:rsidRDefault="003C0098">
      <w:r>
        <w:separator/>
      </w:r>
    </w:p>
  </w:footnote>
  <w:footnote w:type="continuationSeparator" w:id="0">
    <w:p w:rsidR="003C0098" w:rsidRDefault="003C00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position:absolute;margin-left:50.95pt;margin-top:22.75pt;width:417.55pt;height:13.15pt;z-index:-2422681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78" type="#_x0000_t202" style="position:absolute;margin-left:565.3pt;margin-top:22.75pt;width:7.55pt;height:13.15pt;z-index:-24226304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rPr>
                    <w:w w:val="99"/>
                  </w:rPr>
                  <w:t>2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position:absolute;margin-left:50.95pt;margin-top:22.75pt;width:84.35pt;height:11.55pt;z-index:-24225792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5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>Audyt energ. budynku</w:t>
                </w:r>
              </w:p>
            </w:txbxContent>
          </v:textbox>
          <w10:wrap anchorx="page" anchory="page"/>
        </v:shape>
      </w:pict>
    </w:r>
    <w:r>
      <w:pict>
        <v:shape id="_x0000_s2076" type="#_x0000_t202" style="position:absolute;margin-left:176.6pt;margin-top:22.75pt;width:269.3pt;height:11.55pt;z-index:-24225280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5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>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75" type="#_x0000_t202" style="position:absolute;margin-left:563.75pt;margin-top:22.65pt;width:11.1pt;height:12.2pt;z-index:-24224768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6"/>
                  <w:ind w:left="67"/>
                  <w:rPr>
                    <w:sz w:val="17"/>
                  </w:rPr>
                </w:pPr>
                <w:r>
                  <w:fldChar w:fldCharType="begin"/>
                </w:r>
                <w:r>
                  <w:rPr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sz w:val="17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position:absolute;margin-left:50.95pt;margin-top:22.75pt;width:417.55pt;height:13.15pt;z-index:-2422425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73" type="#_x0000_t202" style="position:absolute;margin-left:563.3pt;margin-top:22.75pt;width:11.55pt;height:13.15pt;z-index:-24223744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rPr>
                    <w:w w:val="99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w w:val="99"/>
                  </w:rPr>
                  <w:t>8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position:absolute;margin-left:50.95pt;margin-top:22.95pt;width:66.5pt;height:9.4pt;z-index:-24223232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7"/>
                  <w:ind w:left="20"/>
                  <w:rPr>
                    <w:sz w:val="13"/>
                  </w:rPr>
                </w:pPr>
                <w:r>
                  <w:rPr>
                    <w:sz w:val="13"/>
                  </w:rPr>
                  <w:t>Audyt energ. budynku</w:t>
                </w:r>
              </w:p>
            </w:txbxContent>
          </v:textbox>
          <w10:wrap anchorx="page" anchory="page"/>
        </v:shape>
      </w:pict>
    </w:r>
    <w:r>
      <w:pict>
        <v:shape id="_x0000_s2071" type="#_x0000_t202" style="position:absolute;margin-left:206.65pt;margin-top:22.95pt;width:209.2pt;height:9.4pt;z-index:-24222720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7"/>
                  <w:ind w:left="20"/>
                  <w:rPr>
                    <w:sz w:val="13"/>
                  </w:rPr>
                </w:pPr>
                <w:r>
                  <w:rPr>
                    <w:sz w:val="13"/>
                  </w:rPr>
                  <w:t>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70" type="#_x0000_t202" style="position:absolute;margin-left:561.35pt;margin-top:22.85pt;width:13.5pt;height:9.8pt;z-index:-24222208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9"/>
                  <w:ind w:left="60"/>
                  <w:rPr>
                    <w:sz w:val="13"/>
                  </w:rPr>
                </w:pPr>
                <w:r>
                  <w:fldChar w:fldCharType="begin"/>
                </w:r>
                <w:r>
                  <w:rPr>
                    <w:sz w:val="13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sz w:val="13"/>
                  </w:rP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position:absolute;margin-left:50.95pt;margin-top:22.75pt;width:417.55pt;height:13.15pt;z-index:-2422169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68" type="#_x0000_t202" style="position:absolute;margin-left:557.75pt;margin-top:22.75pt;width:17.05pt;height:13.15pt;z-index:-24221184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position:absolute;margin-left:22.5pt;margin-top:22.75pt;width:98.25pt;height:13.15pt;z-index:-24220672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</w:t>
                </w:r>
                <w:r>
                  <w:rPr>
                    <w:spacing w:val="-26"/>
                  </w:rPr>
                  <w:t xml:space="preserve"> </w:t>
                </w:r>
                <w:r>
                  <w:t>budynku</w:t>
                </w:r>
              </w:p>
            </w:txbxContent>
          </v:textbox>
          <w10:wrap anchorx="page" anchory="page"/>
        </v:shape>
      </w:pict>
    </w:r>
    <w:r>
      <w:pict>
        <v:shape id="_x0000_s2066" type="#_x0000_t202" style="position:absolute;margin-left:139.8pt;margin-top:22.75pt;width:314.55pt;height:13.15pt;z-index:-24220160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65" type="#_x0000_t202" style="position:absolute;margin-left:557.75pt;margin-top:22.75pt;width:17.05pt;height:13.15pt;z-index:-24219648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</w:rP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position:absolute;margin-left:50.95pt;margin-top:22.75pt;width:417.55pt;height:13.15pt;z-index:-2421913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63" type="#_x0000_t202" style="position:absolute;margin-left:557.75pt;margin-top:22.75pt;width:17.05pt;height:13.15pt;z-index:-24218624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</w:rP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position:absolute;margin-left:50.95pt;margin-top:22.75pt;width:416.15pt;height:13pt;z-index:-24218112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20"/>
                  <w:ind w:left="20"/>
                  <w:rPr>
                    <w:sz w:val="19"/>
                  </w:rPr>
                </w:pPr>
                <w:r>
                  <w:rPr>
                    <w:w w:val="105"/>
                    <w:sz w:val="19"/>
                  </w:rP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61" type="#_x0000_t202" style="position:absolute;margin-left:557.75pt;margin-top:22.75pt;width:17.05pt;height:13.15pt;z-index:-24217600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20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w w:val="105"/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w w:val="105"/>
                    <w:sz w:val="19"/>
                  </w:rPr>
                  <w:t>31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0A1CB4">
    <w:pPr>
      <w:pStyle w:val="Tekstpodstawowy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position:absolute;margin-left:50.95pt;margin-top:22.85pt;width:414.4pt;height:12.9pt;z-index:-24217088;mso-position-horizontal-relative:page;mso-position-vertical-relative:page" filled="f" stroked="f">
          <v:textbox inset="0,0,0,0">
            <w:txbxContent>
              <w:p w:rsidR="000A1CB4" w:rsidRDefault="003C0098">
                <w:pPr>
                  <w:tabs>
                    <w:tab w:val="left" w:pos="2144"/>
                  </w:tabs>
                  <w:spacing w:before="17"/>
                  <w:ind w:left="20"/>
                  <w:rPr>
                    <w:sz w:val="19"/>
                  </w:rPr>
                </w:pPr>
                <w:r>
                  <w:rPr>
                    <w:sz w:val="19"/>
                  </w:rPr>
                  <w:t>Audyt</w:t>
                </w:r>
                <w:r>
                  <w:rPr>
                    <w:spacing w:val="8"/>
                    <w:sz w:val="19"/>
                  </w:rPr>
                  <w:t xml:space="preserve"> </w:t>
                </w:r>
                <w:r>
                  <w:rPr>
                    <w:sz w:val="19"/>
                  </w:rPr>
                  <w:t>energ.</w:t>
                </w:r>
                <w:r>
                  <w:rPr>
                    <w:spacing w:val="8"/>
                    <w:sz w:val="19"/>
                  </w:rPr>
                  <w:t xml:space="preserve"> </w:t>
                </w:r>
                <w:r>
                  <w:rPr>
                    <w:sz w:val="19"/>
                  </w:rPr>
                  <w:t>budynku</w:t>
                </w:r>
                <w:r>
                  <w:rPr>
                    <w:sz w:val="19"/>
                  </w:rPr>
                  <w:tab/>
                </w:r>
                <w:r>
                  <w:rPr>
                    <w:sz w:val="19"/>
                  </w:rPr>
                  <w:t>Lipie, Lipie 32 - Szkoła Podstawowa im. Stanisława</w:t>
                </w:r>
                <w:r>
                  <w:rPr>
                    <w:spacing w:val="31"/>
                    <w:sz w:val="19"/>
                  </w:rPr>
                  <w:t xml:space="preserve"> </w:t>
                </w:r>
                <w:r>
                  <w:rPr>
                    <w:sz w:val="19"/>
                  </w:rPr>
                  <w:t>Fiedorowicza.xlsm</w:t>
                </w:r>
              </w:p>
            </w:txbxContent>
          </v:textbox>
          <w10:wrap anchorx="page" anchory="page"/>
        </v:shape>
      </w:pict>
    </w:r>
    <w:r>
      <w:pict>
        <v:shape id="_x0000_s2059" type="#_x0000_t202" style="position:absolute;margin-left:557.75pt;margin-top:22.75pt;width:17.05pt;height:13.15pt;z-index:-24216576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9"/>
                  <w:ind w:left="64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sz w:val="19"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position:absolute;margin-left:50.95pt;margin-top:22.75pt;width:417.55pt;height:13.15pt;z-index:-24216064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57" type="#_x0000_t202" style="position:absolute;margin-left:557.75pt;margin-top:22.75pt;width:17.05pt;height:13.15pt;z-index:-24215552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</w:rPr>
                  <w:t>37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  <w:r>
      <w:pict>
        <v:shape id="_x0000_s2056" type="#_x0000_t202" style="position:absolute;margin-left:406.6pt;margin-top:53.7pt;width:67.9pt;height:13.15pt;z-index:-24215040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2"/>
                  <w:ind w:left="20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Załącznik nr 3</w:t>
                </w:r>
              </w:p>
            </w:txbxContent>
          </v:textbox>
          <w10:wrap anchorx="page" anchory="page"/>
        </v:shape>
      </w:pict>
    </w:r>
  </w:p>
</w:hdr>
</file>

<file path=word/header1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50.95pt;margin-top:22.75pt;width:417.55pt;height:13.15pt;z-index:-24214528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54" type="#_x0000_t202" style="position:absolute;margin-left:559.75pt;margin-top:22.75pt;width:13.05pt;height:13.15pt;z-index:-2421401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>38</w:t>
                </w:r>
              </w:p>
            </w:txbxContent>
          </v:textbox>
          <w10:wrap anchorx="page" anchory="page"/>
        </v:shape>
      </w:pict>
    </w:r>
    <w:r>
      <w:pict>
        <v:shape id="_x0000_s2053" type="#_x0000_t202" style="position:absolute;margin-left:390.75pt;margin-top:53.7pt;width:67.9pt;height:13.15pt;z-index:-24213504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12"/>
                  <w:ind w:left="20"/>
                  <w:rPr>
                    <w:b/>
                    <w:i/>
                    <w:sz w:val="20"/>
                  </w:rPr>
                </w:pPr>
                <w:r>
                  <w:rPr>
                    <w:b/>
                    <w:i/>
                    <w:sz w:val="20"/>
                  </w:rPr>
                  <w:t>Załącznik nr 4</w:t>
                </w:r>
              </w:p>
            </w:txbxContent>
          </v:textbox>
          <w10:wrap anchorx="page" anchory="page"/>
        </v:shape>
      </w:pict>
    </w:r>
  </w:p>
</w:hdr>
</file>

<file path=word/header1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0.95pt;margin-top:22.75pt;width:416.15pt;height:13pt;z-index:-24212992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20"/>
                  <w:ind w:left="20"/>
                  <w:rPr>
                    <w:sz w:val="19"/>
                  </w:rPr>
                </w:pPr>
                <w:r>
                  <w:rPr>
                    <w:w w:val="105"/>
                    <w:sz w:val="19"/>
                  </w:rPr>
                  <w:t>Audyt energ. budynku Lipie, 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51" type="#_x0000_t202" style="position:absolute;margin-left:557.75pt;margin-top:22.75pt;width:17.05pt;height:13.15pt;z-index:-24212480;mso-position-horizontal-relative:page;mso-position-vertical-relative:page" filled="f" stroked="f">
          <v:textbox inset="0,0,0,0">
            <w:txbxContent>
              <w:p w:rsidR="000A1CB4" w:rsidRDefault="003C0098">
                <w:pPr>
                  <w:spacing w:before="20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w w:val="105"/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  <w:w w:val="105"/>
                    <w:sz w:val="19"/>
                  </w:rPr>
                  <w:t>40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header1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1CB4" w:rsidRDefault="003C0098">
    <w:pPr>
      <w:pStyle w:val="Tekstpodstawowy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0.95pt;margin-top:22.75pt;width:403.35pt;height:13.15pt;z-index:-24211968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20"/>
                </w:pPr>
                <w:r>
                  <w:t xml:space="preserve">Audyt energ. </w:t>
                </w:r>
                <w:r>
                  <w:rPr>
                    <w:spacing w:val="-13"/>
                  </w:rPr>
                  <w:t xml:space="preserve">budynkLuipie, </w:t>
                </w:r>
                <w:r>
                  <w:t>Lipie 32 - Szkoła Podstawowa im. Stanisława Fiedorowicza.xlsm</w:t>
                </w:r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529.3pt;margin-top:22.75pt;width:17.05pt;height:13.15pt;z-index:-24211456;mso-position-horizontal-relative:page;mso-position-vertical-relative:page" filled="f" stroked="f">
          <v:textbox inset="0,0,0,0">
            <w:txbxContent>
              <w:p w:rsidR="000A1CB4" w:rsidRDefault="003C0098">
                <w:pPr>
                  <w:pStyle w:val="Tekstpodstawowy"/>
                  <w:spacing w:before="12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CC6939">
                  <w:rPr>
                    <w:noProof/>
                  </w:rPr>
                  <w:t>46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4B0859"/>
    <w:multiLevelType w:val="multilevel"/>
    <w:tmpl w:val="81E260F4"/>
    <w:lvl w:ilvl="0">
      <w:start w:val="5"/>
      <w:numFmt w:val="decimal"/>
      <w:lvlText w:val="%1"/>
      <w:lvlJc w:val="left"/>
      <w:pPr>
        <w:ind w:left="1037" w:hanging="317"/>
        <w:jc w:val="left"/>
      </w:pPr>
      <w:rPr>
        <w:rFonts w:hint="default"/>
        <w:lang w:val="pl-PL" w:eastAsia="en-US" w:bidi="ar-SA"/>
      </w:rPr>
    </w:lvl>
    <w:lvl w:ilvl="1">
      <w:start w:val="2"/>
      <w:numFmt w:val="decimal"/>
      <w:lvlText w:val="%1.%2."/>
      <w:lvlJc w:val="left"/>
      <w:pPr>
        <w:ind w:left="1037" w:hanging="317"/>
        <w:jc w:val="left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  <w:lang w:val="pl-PL" w:eastAsia="en-US" w:bidi="ar-SA"/>
      </w:rPr>
    </w:lvl>
    <w:lvl w:ilvl="2">
      <w:numFmt w:val="bullet"/>
      <w:lvlText w:val="•"/>
      <w:lvlJc w:val="left"/>
      <w:pPr>
        <w:ind w:left="3072" w:hanging="31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089" w:hanging="31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105" w:hanging="31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122" w:hanging="31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38" w:hanging="31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54" w:hanging="31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171" w:hanging="317"/>
      </w:pPr>
      <w:rPr>
        <w:rFonts w:hint="default"/>
        <w:lang w:val="pl-PL" w:eastAsia="en-US" w:bidi="ar-SA"/>
      </w:rPr>
    </w:lvl>
  </w:abstractNum>
  <w:abstractNum w:abstractNumId="1" w15:restartNumberingAfterBreak="0">
    <w:nsid w:val="07FE4E43"/>
    <w:multiLevelType w:val="hybridMultilevel"/>
    <w:tmpl w:val="3E84E202"/>
    <w:lvl w:ilvl="0" w:tplc="1C321DDE">
      <w:numFmt w:val="bullet"/>
      <w:lvlText w:val="•"/>
      <w:lvlJc w:val="left"/>
      <w:pPr>
        <w:ind w:left="831" w:hanging="108"/>
      </w:pPr>
      <w:rPr>
        <w:rFonts w:ascii="Arial" w:eastAsia="Arial" w:hAnsi="Arial" w:cs="Arial" w:hint="default"/>
        <w:w w:val="100"/>
        <w:sz w:val="17"/>
        <w:szCs w:val="17"/>
        <w:lang w:val="pl-PL" w:eastAsia="en-US" w:bidi="ar-SA"/>
      </w:rPr>
    </w:lvl>
    <w:lvl w:ilvl="1" w:tplc="1CBCE112">
      <w:numFmt w:val="bullet"/>
      <w:lvlText w:val="•"/>
      <w:lvlJc w:val="left"/>
      <w:pPr>
        <w:ind w:left="1876" w:hanging="108"/>
      </w:pPr>
      <w:rPr>
        <w:rFonts w:hint="default"/>
        <w:lang w:val="pl-PL" w:eastAsia="en-US" w:bidi="ar-SA"/>
      </w:rPr>
    </w:lvl>
    <w:lvl w:ilvl="2" w:tplc="FD7AD328">
      <w:numFmt w:val="bullet"/>
      <w:lvlText w:val="•"/>
      <w:lvlJc w:val="left"/>
      <w:pPr>
        <w:ind w:left="2912" w:hanging="108"/>
      </w:pPr>
      <w:rPr>
        <w:rFonts w:hint="default"/>
        <w:lang w:val="pl-PL" w:eastAsia="en-US" w:bidi="ar-SA"/>
      </w:rPr>
    </w:lvl>
    <w:lvl w:ilvl="3" w:tplc="5DF638FA">
      <w:numFmt w:val="bullet"/>
      <w:lvlText w:val="•"/>
      <w:lvlJc w:val="left"/>
      <w:pPr>
        <w:ind w:left="3949" w:hanging="108"/>
      </w:pPr>
      <w:rPr>
        <w:rFonts w:hint="default"/>
        <w:lang w:val="pl-PL" w:eastAsia="en-US" w:bidi="ar-SA"/>
      </w:rPr>
    </w:lvl>
    <w:lvl w:ilvl="4" w:tplc="4FF25668">
      <w:numFmt w:val="bullet"/>
      <w:lvlText w:val="•"/>
      <w:lvlJc w:val="left"/>
      <w:pPr>
        <w:ind w:left="4985" w:hanging="108"/>
      </w:pPr>
      <w:rPr>
        <w:rFonts w:hint="default"/>
        <w:lang w:val="pl-PL" w:eastAsia="en-US" w:bidi="ar-SA"/>
      </w:rPr>
    </w:lvl>
    <w:lvl w:ilvl="5" w:tplc="65D64CEE">
      <w:numFmt w:val="bullet"/>
      <w:lvlText w:val="•"/>
      <w:lvlJc w:val="left"/>
      <w:pPr>
        <w:ind w:left="6022" w:hanging="108"/>
      </w:pPr>
      <w:rPr>
        <w:rFonts w:hint="default"/>
        <w:lang w:val="pl-PL" w:eastAsia="en-US" w:bidi="ar-SA"/>
      </w:rPr>
    </w:lvl>
    <w:lvl w:ilvl="6" w:tplc="B6961EC2">
      <w:numFmt w:val="bullet"/>
      <w:lvlText w:val="•"/>
      <w:lvlJc w:val="left"/>
      <w:pPr>
        <w:ind w:left="7058" w:hanging="108"/>
      </w:pPr>
      <w:rPr>
        <w:rFonts w:hint="default"/>
        <w:lang w:val="pl-PL" w:eastAsia="en-US" w:bidi="ar-SA"/>
      </w:rPr>
    </w:lvl>
    <w:lvl w:ilvl="7" w:tplc="5C04640A">
      <w:numFmt w:val="bullet"/>
      <w:lvlText w:val="•"/>
      <w:lvlJc w:val="left"/>
      <w:pPr>
        <w:ind w:left="8094" w:hanging="108"/>
      </w:pPr>
      <w:rPr>
        <w:rFonts w:hint="default"/>
        <w:lang w:val="pl-PL" w:eastAsia="en-US" w:bidi="ar-SA"/>
      </w:rPr>
    </w:lvl>
    <w:lvl w:ilvl="8" w:tplc="482087D2">
      <w:numFmt w:val="bullet"/>
      <w:lvlText w:val="•"/>
      <w:lvlJc w:val="left"/>
      <w:pPr>
        <w:ind w:left="9131" w:hanging="108"/>
      </w:pPr>
      <w:rPr>
        <w:rFonts w:hint="default"/>
        <w:lang w:val="pl-PL" w:eastAsia="en-US" w:bidi="ar-SA"/>
      </w:rPr>
    </w:lvl>
  </w:abstractNum>
  <w:abstractNum w:abstractNumId="2" w15:restartNumberingAfterBreak="0">
    <w:nsid w:val="1B6942BA"/>
    <w:multiLevelType w:val="multilevel"/>
    <w:tmpl w:val="D55CC46A"/>
    <w:lvl w:ilvl="0">
      <w:start w:val="7"/>
      <w:numFmt w:val="decimal"/>
      <w:lvlText w:val="%1"/>
      <w:lvlJc w:val="left"/>
      <w:pPr>
        <w:ind w:left="1053" w:hanging="331"/>
        <w:jc w:val="left"/>
      </w:pPr>
      <w:rPr>
        <w:rFonts w:hint="default"/>
        <w:lang w:val="pl-PL" w:eastAsia="en-US" w:bidi="ar-SA"/>
      </w:rPr>
    </w:lvl>
    <w:lvl w:ilvl="1">
      <w:start w:val="4"/>
      <w:numFmt w:val="decimal"/>
      <w:lvlText w:val="%1.%2."/>
      <w:lvlJc w:val="left"/>
      <w:pPr>
        <w:ind w:left="1053" w:hanging="331"/>
        <w:jc w:val="left"/>
      </w:pPr>
      <w:rPr>
        <w:rFonts w:hint="default"/>
        <w:b/>
        <w:bCs/>
        <w:spacing w:val="-2"/>
        <w:w w:val="100"/>
        <w:lang w:val="pl-PL" w:eastAsia="en-US" w:bidi="ar-SA"/>
      </w:rPr>
    </w:lvl>
    <w:lvl w:ilvl="2">
      <w:start w:val="1"/>
      <w:numFmt w:val="decimal"/>
      <w:lvlText w:val="%1.%2.%3."/>
      <w:lvlJc w:val="left"/>
      <w:pPr>
        <w:ind w:left="1101" w:hanging="384"/>
        <w:jc w:val="left"/>
      </w:pPr>
      <w:rPr>
        <w:rFonts w:ascii="Arial" w:eastAsia="Arial" w:hAnsi="Arial" w:cs="Arial" w:hint="default"/>
        <w:w w:val="105"/>
        <w:sz w:val="13"/>
        <w:szCs w:val="13"/>
        <w:lang w:val="pl-PL" w:eastAsia="en-US" w:bidi="ar-SA"/>
      </w:rPr>
    </w:lvl>
    <w:lvl w:ilvl="3">
      <w:numFmt w:val="bullet"/>
      <w:lvlText w:val="•"/>
      <w:lvlJc w:val="left"/>
      <w:pPr>
        <w:ind w:left="3345" w:hanging="384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4468" w:hanging="384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5590" w:hanging="384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6713" w:hanging="384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7836" w:hanging="384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8958" w:hanging="384"/>
      </w:pPr>
      <w:rPr>
        <w:rFonts w:hint="default"/>
        <w:lang w:val="pl-PL" w:eastAsia="en-US" w:bidi="ar-SA"/>
      </w:rPr>
    </w:lvl>
  </w:abstractNum>
  <w:abstractNum w:abstractNumId="3" w15:restartNumberingAfterBreak="0">
    <w:nsid w:val="21C41BDF"/>
    <w:multiLevelType w:val="multilevel"/>
    <w:tmpl w:val="8DF2E818"/>
    <w:lvl w:ilvl="0">
      <w:start w:val="9"/>
      <w:numFmt w:val="decimal"/>
      <w:lvlText w:val="%1"/>
      <w:lvlJc w:val="left"/>
      <w:pPr>
        <w:ind w:left="1054" w:hanging="327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"/>
      <w:lvlJc w:val="left"/>
      <w:pPr>
        <w:ind w:left="1054" w:hanging="327"/>
        <w:jc w:val="left"/>
      </w:pPr>
      <w:rPr>
        <w:rFonts w:ascii="Arial" w:eastAsia="Arial" w:hAnsi="Arial" w:cs="Arial" w:hint="default"/>
        <w:b/>
        <w:bCs/>
        <w:spacing w:val="-1"/>
        <w:w w:val="102"/>
        <w:sz w:val="19"/>
        <w:szCs w:val="19"/>
        <w:lang w:val="pl-PL" w:eastAsia="en-US" w:bidi="ar-SA"/>
      </w:rPr>
    </w:lvl>
    <w:lvl w:ilvl="2">
      <w:numFmt w:val="bullet"/>
      <w:lvlText w:val="•"/>
      <w:lvlJc w:val="left"/>
      <w:pPr>
        <w:ind w:left="3088" w:hanging="327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103" w:hanging="327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117" w:hanging="327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132" w:hanging="327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46" w:hanging="327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60" w:hanging="327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175" w:hanging="327"/>
      </w:pPr>
      <w:rPr>
        <w:rFonts w:hint="default"/>
        <w:lang w:val="pl-PL" w:eastAsia="en-US" w:bidi="ar-SA"/>
      </w:rPr>
    </w:lvl>
  </w:abstractNum>
  <w:abstractNum w:abstractNumId="4" w15:restartNumberingAfterBreak="0">
    <w:nsid w:val="2D5973CD"/>
    <w:multiLevelType w:val="hybridMultilevel"/>
    <w:tmpl w:val="99168144"/>
    <w:lvl w:ilvl="0" w:tplc="A21EC5D6">
      <w:numFmt w:val="bullet"/>
      <w:lvlText w:val="-"/>
      <w:lvlJc w:val="left"/>
      <w:pPr>
        <w:ind w:left="33" w:hanging="99"/>
      </w:pPr>
      <w:rPr>
        <w:rFonts w:ascii="Arial" w:eastAsia="Arial" w:hAnsi="Arial" w:cs="Arial" w:hint="default"/>
        <w:w w:val="100"/>
        <w:sz w:val="16"/>
        <w:szCs w:val="16"/>
        <w:lang w:val="pl-PL" w:eastAsia="en-US" w:bidi="ar-SA"/>
      </w:rPr>
    </w:lvl>
    <w:lvl w:ilvl="1" w:tplc="3BB62E8C">
      <w:numFmt w:val="bullet"/>
      <w:lvlText w:val="•"/>
      <w:lvlJc w:val="left"/>
      <w:pPr>
        <w:ind w:left="878" w:hanging="99"/>
      </w:pPr>
      <w:rPr>
        <w:rFonts w:hint="default"/>
        <w:lang w:val="pl-PL" w:eastAsia="en-US" w:bidi="ar-SA"/>
      </w:rPr>
    </w:lvl>
    <w:lvl w:ilvl="2" w:tplc="0D84C018">
      <w:numFmt w:val="bullet"/>
      <w:lvlText w:val="•"/>
      <w:lvlJc w:val="left"/>
      <w:pPr>
        <w:ind w:left="1716" w:hanging="99"/>
      </w:pPr>
      <w:rPr>
        <w:rFonts w:hint="default"/>
        <w:lang w:val="pl-PL" w:eastAsia="en-US" w:bidi="ar-SA"/>
      </w:rPr>
    </w:lvl>
    <w:lvl w:ilvl="3" w:tplc="EE861F66">
      <w:numFmt w:val="bullet"/>
      <w:lvlText w:val="•"/>
      <w:lvlJc w:val="left"/>
      <w:pPr>
        <w:ind w:left="2554" w:hanging="99"/>
      </w:pPr>
      <w:rPr>
        <w:rFonts w:hint="default"/>
        <w:lang w:val="pl-PL" w:eastAsia="en-US" w:bidi="ar-SA"/>
      </w:rPr>
    </w:lvl>
    <w:lvl w:ilvl="4" w:tplc="E21E5E0E">
      <w:numFmt w:val="bullet"/>
      <w:lvlText w:val="•"/>
      <w:lvlJc w:val="left"/>
      <w:pPr>
        <w:ind w:left="3392" w:hanging="99"/>
      </w:pPr>
      <w:rPr>
        <w:rFonts w:hint="default"/>
        <w:lang w:val="pl-PL" w:eastAsia="en-US" w:bidi="ar-SA"/>
      </w:rPr>
    </w:lvl>
    <w:lvl w:ilvl="5" w:tplc="DC96F994">
      <w:numFmt w:val="bullet"/>
      <w:lvlText w:val="•"/>
      <w:lvlJc w:val="left"/>
      <w:pPr>
        <w:ind w:left="4230" w:hanging="99"/>
      </w:pPr>
      <w:rPr>
        <w:rFonts w:hint="default"/>
        <w:lang w:val="pl-PL" w:eastAsia="en-US" w:bidi="ar-SA"/>
      </w:rPr>
    </w:lvl>
    <w:lvl w:ilvl="6" w:tplc="49E06B28">
      <w:numFmt w:val="bullet"/>
      <w:lvlText w:val="•"/>
      <w:lvlJc w:val="left"/>
      <w:pPr>
        <w:ind w:left="5068" w:hanging="99"/>
      </w:pPr>
      <w:rPr>
        <w:rFonts w:hint="default"/>
        <w:lang w:val="pl-PL" w:eastAsia="en-US" w:bidi="ar-SA"/>
      </w:rPr>
    </w:lvl>
    <w:lvl w:ilvl="7" w:tplc="7F16DBB6">
      <w:numFmt w:val="bullet"/>
      <w:lvlText w:val="•"/>
      <w:lvlJc w:val="left"/>
      <w:pPr>
        <w:ind w:left="5906" w:hanging="99"/>
      </w:pPr>
      <w:rPr>
        <w:rFonts w:hint="default"/>
        <w:lang w:val="pl-PL" w:eastAsia="en-US" w:bidi="ar-SA"/>
      </w:rPr>
    </w:lvl>
    <w:lvl w:ilvl="8" w:tplc="64F2ED8C">
      <w:numFmt w:val="bullet"/>
      <w:lvlText w:val="•"/>
      <w:lvlJc w:val="left"/>
      <w:pPr>
        <w:ind w:left="6744" w:hanging="99"/>
      </w:pPr>
      <w:rPr>
        <w:rFonts w:hint="default"/>
        <w:lang w:val="pl-PL" w:eastAsia="en-US" w:bidi="ar-SA"/>
      </w:rPr>
    </w:lvl>
  </w:abstractNum>
  <w:abstractNum w:abstractNumId="5" w15:restartNumberingAfterBreak="0">
    <w:nsid w:val="43A30D7C"/>
    <w:multiLevelType w:val="hybridMultilevel"/>
    <w:tmpl w:val="E5A4603C"/>
    <w:lvl w:ilvl="0" w:tplc="4016D7A0">
      <w:numFmt w:val="bullet"/>
      <w:lvlText w:val=""/>
      <w:lvlJc w:val="left"/>
      <w:pPr>
        <w:ind w:left="164" w:hanging="142"/>
      </w:pPr>
      <w:rPr>
        <w:rFonts w:hint="default"/>
        <w:w w:val="139"/>
        <w:lang w:val="pl-PL" w:eastAsia="en-US" w:bidi="ar-SA"/>
      </w:rPr>
    </w:lvl>
    <w:lvl w:ilvl="1" w:tplc="9030F83C">
      <w:numFmt w:val="bullet"/>
      <w:lvlText w:val="•"/>
      <w:lvlJc w:val="left"/>
      <w:pPr>
        <w:ind w:left="182" w:hanging="142"/>
      </w:pPr>
      <w:rPr>
        <w:rFonts w:hint="default"/>
        <w:lang w:val="pl-PL" w:eastAsia="en-US" w:bidi="ar-SA"/>
      </w:rPr>
    </w:lvl>
    <w:lvl w:ilvl="2" w:tplc="C2943BE8">
      <w:numFmt w:val="bullet"/>
      <w:lvlText w:val="•"/>
      <w:lvlJc w:val="left"/>
      <w:pPr>
        <w:ind w:left="205" w:hanging="142"/>
      </w:pPr>
      <w:rPr>
        <w:rFonts w:hint="default"/>
        <w:lang w:val="pl-PL" w:eastAsia="en-US" w:bidi="ar-SA"/>
      </w:rPr>
    </w:lvl>
    <w:lvl w:ilvl="3" w:tplc="A5067DB4">
      <w:numFmt w:val="bullet"/>
      <w:lvlText w:val="•"/>
      <w:lvlJc w:val="left"/>
      <w:pPr>
        <w:ind w:left="228" w:hanging="142"/>
      </w:pPr>
      <w:rPr>
        <w:rFonts w:hint="default"/>
        <w:lang w:val="pl-PL" w:eastAsia="en-US" w:bidi="ar-SA"/>
      </w:rPr>
    </w:lvl>
    <w:lvl w:ilvl="4" w:tplc="088A0748">
      <w:numFmt w:val="bullet"/>
      <w:lvlText w:val="•"/>
      <w:lvlJc w:val="left"/>
      <w:pPr>
        <w:ind w:left="250" w:hanging="142"/>
      </w:pPr>
      <w:rPr>
        <w:rFonts w:hint="default"/>
        <w:lang w:val="pl-PL" w:eastAsia="en-US" w:bidi="ar-SA"/>
      </w:rPr>
    </w:lvl>
    <w:lvl w:ilvl="5" w:tplc="AC9A2904">
      <w:numFmt w:val="bullet"/>
      <w:lvlText w:val="•"/>
      <w:lvlJc w:val="left"/>
      <w:pPr>
        <w:ind w:left="273" w:hanging="142"/>
      </w:pPr>
      <w:rPr>
        <w:rFonts w:hint="default"/>
        <w:lang w:val="pl-PL" w:eastAsia="en-US" w:bidi="ar-SA"/>
      </w:rPr>
    </w:lvl>
    <w:lvl w:ilvl="6" w:tplc="FE768E0C">
      <w:numFmt w:val="bullet"/>
      <w:lvlText w:val="•"/>
      <w:lvlJc w:val="left"/>
      <w:pPr>
        <w:ind w:left="296" w:hanging="142"/>
      </w:pPr>
      <w:rPr>
        <w:rFonts w:hint="default"/>
        <w:lang w:val="pl-PL" w:eastAsia="en-US" w:bidi="ar-SA"/>
      </w:rPr>
    </w:lvl>
    <w:lvl w:ilvl="7" w:tplc="FF82B21A">
      <w:numFmt w:val="bullet"/>
      <w:lvlText w:val="•"/>
      <w:lvlJc w:val="left"/>
      <w:pPr>
        <w:ind w:left="318" w:hanging="142"/>
      </w:pPr>
      <w:rPr>
        <w:rFonts w:hint="default"/>
        <w:lang w:val="pl-PL" w:eastAsia="en-US" w:bidi="ar-SA"/>
      </w:rPr>
    </w:lvl>
    <w:lvl w:ilvl="8" w:tplc="1BDC30CE">
      <w:numFmt w:val="bullet"/>
      <w:lvlText w:val="•"/>
      <w:lvlJc w:val="left"/>
      <w:pPr>
        <w:ind w:left="341" w:hanging="142"/>
      </w:pPr>
      <w:rPr>
        <w:rFonts w:hint="default"/>
        <w:lang w:val="pl-PL" w:eastAsia="en-US" w:bidi="ar-SA"/>
      </w:rPr>
    </w:lvl>
  </w:abstractNum>
  <w:abstractNum w:abstractNumId="6" w15:restartNumberingAfterBreak="0">
    <w:nsid w:val="4888488D"/>
    <w:multiLevelType w:val="hybridMultilevel"/>
    <w:tmpl w:val="1390B95C"/>
    <w:lvl w:ilvl="0" w:tplc="7BA4B61C">
      <w:numFmt w:val="bullet"/>
      <w:lvlText w:val="-"/>
      <w:lvlJc w:val="left"/>
      <w:pPr>
        <w:ind w:left="5493" w:hanging="188"/>
      </w:pPr>
      <w:rPr>
        <w:rFonts w:hint="default"/>
        <w:w w:val="105"/>
        <w:lang w:val="pl-PL" w:eastAsia="en-US" w:bidi="ar-SA"/>
      </w:rPr>
    </w:lvl>
    <w:lvl w:ilvl="1" w:tplc="BF76CA64">
      <w:numFmt w:val="bullet"/>
      <w:lvlText w:val="•"/>
      <w:lvlJc w:val="left"/>
      <w:pPr>
        <w:ind w:left="6070" w:hanging="188"/>
      </w:pPr>
      <w:rPr>
        <w:rFonts w:hint="default"/>
        <w:lang w:val="pl-PL" w:eastAsia="en-US" w:bidi="ar-SA"/>
      </w:rPr>
    </w:lvl>
    <w:lvl w:ilvl="2" w:tplc="FF4EDB5A">
      <w:numFmt w:val="bullet"/>
      <w:lvlText w:val="•"/>
      <w:lvlJc w:val="left"/>
      <w:pPr>
        <w:ind w:left="6640" w:hanging="188"/>
      </w:pPr>
      <w:rPr>
        <w:rFonts w:hint="default"/>
        <w:lang w:val="pl-PL" w:eastAsia="en-US" w:bidi="ar-SA"/>
      </w:rPr>
    </w:lvl>
    <w:lvl w:ilvl="3" w:tplc="8728A878">
      <w:numFmt w:val="bullet"/>
      <w:lvlText w:val="•"/>
      <w:lvlJc w:val="left"/>
      <w:pPr>
        <w:ind w:left="7211" w:hanging="188"/>
      </w:pPr>
      <w:rPr>
        <w:rFonts w:hint="default"/>
        <w:lang w:val="pl-PL" w:eastAsia="en-US" w:bidi="ar-SA"/>
      </w:rPr>
    </w:lvl>
    <w:lvl w:ilvl="4" w:tplc="A2AADFCC">
      <w:numFmt w:val="bullet"/>
      <w:lvlText w:val="•"/>
      <w:lvlJc w:val="left"/>
      <w:pPr>
        <w:ind w:left="7781" w:hanging="188"/>
      </w:pPr>
      <w:rPr>
        <w:rFonts w:hint="default"/>
        <w:lang w:val="pl-PL" w:eastAsia="en-US" w:bidi="ar-SA"/>
      </w:rPr>
    </w:lvl>
    <w:lvl w:ilvl="5" w:tplc="57B67766">
      <w:numFmt w:val="bullet"/>
      <w:lvlText w:val="•"/>
      <w:lvlJc w:val="left"/>
      <w:pPr>
        <w:ind w:left="8352" w:hanging="188"/>
      </w:pPr>
      <w:rPr>
        <w:rFonts w:hint="default"/>
        <w:lang w:val="pl-PL" w:eastAsia="en-US" w:bidi="ar-SA"/>
      </w:rPr>
    </w:lvl>
    <w:lvl w:ilvl="6" w:tplc="E2627134">
      <w:numFmt w:val="bullet"/>
      <w:lvlText w:val="•"/>
      <w:lvlJc w:val="left"/>
      <w:pPr>
        <w:ind w:left="8922" w:hanging="188"/>
      </w:pPr>
      <w:rPr>
        <w:rFonts w:hint="default"/>
        <w:lang w:val="pl-PL" w:eastAsia="en-US" w:bidi="ar-SA"/>
      </w:rPr>
    </w:lvl>
    <w:lvl w:ilvl="7" w:tplc="5D5E53F8">
      <w:numFmt w:val="bullet"/>
      <w:lvlText w:val="•"/>
      <w:lvlJc w:val="left"/>
      <w:pPr>
        <w:ind w:left="9492" w:hanging="188"/>
      </w:pPr>
      <w:rPr>
        <w:rFonts w:hint="default"/>
        <w:lang w:val="pl-PL" w:eastAsia="en-US" w:bidi="ar-SA"/>
      </w:rPr>
    </w:lvl>
    <w:lvl w:ilvl="8" w:tplc="C798A81C">
      <w:numFmt w:val="bullet"/>
      <w:lvlText w:val="•"/>
      <w:lvlJc w:val="left"/>
      <w:pPr>
        <w:ind w:left="10063" w:hanging="188"/>
      </w:pPr>
      <w:rPr>
        <w:rFonts w:hint="default"/>
        <w:lang w:val="pl-PL" w:eastAsia="en-US" w:bidi="ar-SA"/>
      </w:rPr>
    </w:lvl>
  </w:abstractNum>
  <w:abstractNum w:abstractNumId="7" w15:restartNumberingAfterBreak="0">
    <w:nsid w:val="5B772DEF"/>
    <w:multiLevelType w:val="hybridMultilevel"/>
    <w:tmpl w:val="B94C36C0"/>
    <w:lvl w:ilvl="0" w:tplc="B5D8A478">
      <w:numFmt w:val="bullet"/>
      <w:lvlText w:val=""/>
      <w:lvlJc w:val="left"/>
      <w:pPr>
        <w:ind w:left="90" w:hanging="78"/>
      </w:pPr>
      <w:rPr>
        <w:rFonts w:hint="default"/>
        <w:w w:val="75"/>
        <w:lang w:val="pl-PL" w:eastAsia="en-US" w:bidi="ar-SA"/>
      </w:rPr>
    </w:lvl>
    <w:lvl w:ilvl="1" w:tplc="06A8A074">
      <w:numFmt w:val="bullet"/>
      <w:lvlText w:val="•"/>
      <w:lvlJc w:val="left"/>
      <w:pPr>
        <w:ind w:left="116" w:hanging="78"/>
      </w:pPr>
      <w:rPr>
        <w:rFonts w:hint="default"/>
        <w:lang w:val="pl-PL" w:eastAsia="en-US" w:bidi="ar-SA"/>
      </w:rPr>
    </w:lvl>
    <w:lvl w:ilvl="2" w:tplc="344CB8CE">
      <w:numFmt w:val="bullet"/>
      <w:lvlText w:val="•"/>
      <w:lvlJc w:val="left"/>
      <w:pPr>
        <w:ind w:left="133" w:hanging="78"/>
      </w:pPr>
      <w:rPr>
        <w:rFonts w:hint="default"/>
        <w:lang w:val="pl-PL" w:eastAsia="en-US" w:bidi="ar-SA"/>
      </w:rPr>
    </w:lvl>
    <w:lvl w:ilvl="3" w:tplc="3D02C936">
      <w:numFmt w:val="bullet"/>
      <w:lvlText w:val="•"/>
      <w:lvlJc w:val="left"/>
      <w:pPr>
        <w:ind w:left="149" w:hanging="78"/>
      </w:pPr>
      <w:rPr>
        <w:rFonts w:hint="default"/>
        <w:lang w:val="pl-PL" w:eastAsia="en-US" w:bidi="ar-SA"/>
      </w:rPr>
    </w:lvl>
    <w:lvl w:ilvl="4" w:tplc="93FCCE0E">
      <w:numFmt w:val="bullet"/>
      <w:lvlText w:val="•"/>
      <w:lvlJc w:val="left"/>
      <w:pPr>
        <w:ind w:left="166" w:hanging="78"/>
      </w:pPr>
      <w:rPr>
        <w:rFonts w:hint="default"/>
        <w:lang w:val="pl-PL" w:eastAsia="en-US" w:bidi="ar-SA"/>
      </w:rPr>
    </w:lvl>
    <w:lvl w:ilvl="5" w:tplc="9CFE6B88">
      <w:numFmt w:val="bullet"/>
      <w:lvlText w:val="•"/>
      <w:lvlJc w:val="left"/>
      <w:pPr>
        <w:ind w:left="183" w:hanging="78"/>
      </w:pPr>
      <w:rPr>
        <w:rFonts w:hint="default"/>
        <w:lang w:val="pl-PL" w:eastAsia="en-US" w:bidi="ar-SA"/>
      </w:rPr>
    </w:lvl>
    <w:lvl w:ilvl="6" w:tplc="B9907B9C">
      <w:numFmt w:val="bullet"/>
      <w:lvlText w:val="•"/>
      <w:lvlJc w:val="left"/>
      <w:pPr>
        <w:ind w:left="199" w:hanging="78"/>
      </w:pPr>
      <w:rPr>
        <w:rFonts w:hint="default"/>
        <w:lang w:val="pl-PL" w:eastAsia="en-US" w:bidi="ar-SA"/>
      </w:rPr>
    </w:lvl>
    <w:lvl w:ilvl="7" w:tplc="B70490F6">
      <w:numFmt w:val="bullet"/>
      <w:lvlText w:val="•"/>
      <w:lvlJc w:val="left"/>
      <w:pPr>
        <w:ind w:left="216" w:hanging="78"/>
      </w:pPr>
      <w:rPr>
        <w:rFonts w:hint="default"/>
        <w:lang w:val="pl-PL" w:eastAsia="en-US" w:bidi="ar-SA"/>
      </w:rPr>
    </w:lvl>
    <w:lvl w:ilvl="8" w:tplc="CB2CF56C">
      <w:numFmt w:val="bullet"/>
      <w:lvlText w:val="•"/>
      <w:lvlJc w:val="left"/>
      <w:pPr>
        <w:ind w:left="233" w:hanging="78"/>
      </w:pPr>
      <w:rPr>
        <w:rFonts w:hint="default"/>
        <w:lang w:val="pl-PL" w:eastAsia="en-US" w:bidi="ar-SA"/>
      </w:rPr>
    </w:lvl>
  </w:abstractNum>
  <w:abstractNum w:abstractNumId="8" w15:restartNumberingAfterBreak="0">
    <w:nsid w:val="670A4020"/>
    <w:multiLevelType w:val="multilevel"/>
    <w:tmpl w:val="70921834"/>
    <w:lvl w:ilvl="0">
      <w:start w:val="8"/>
      <w:numFmt w:val="decimal"/>
      <w:lvlText w:val="%1"/>
      <w:lvlJc w:val="left"/>
      <w:pPr>
        <w:ind w:left="1102" w:hanging="380"/>
        <w:jc w:val="left"/>
      </w:pPr>
      <w:rPr>
        <w:rFonts w:hint="default"/>
        <w:lang w:val="pl-PL" w:eastAsia="en-US" w:bidi="ar-SA"/>
      </w:rPr>
    </w:lvl>
    <w:lvl w:ilvl="1">
      <w:start w:val="1"/>
      <w:numFmt w:val="decimal"/>
      <w:lvlText w:val="%1.%2."/>
      <w:lvlJc w:val="left"/>
      <w:pPr>
        <w:ind w:left="1102" w:hanging="380"/>
        <w:jc w:val="left"/>
      </w:pPr>
      <w:rPr>
        <w:rFonts w:ascii="Arial" w:eastAsia="Arial" w:hAnsi="Arial" w:cs="Arial" w:hint="default"/>
        <w:b/>
        <w:bCs/>
        <w:spacing w:val="-1"/>
        <w:w w:val="100"/>
        <w:sz w:val="16"/>
        <w:szCs w:val="16"/>
        <w:lang w:val="pl-PL" w:eastAsia="en-US" w:bidi="ar-SA"/>
      </w:rPr>
    </w:lvl>
    <w:lvl w:ilvl="2">
      <w:numFmt w:val="bullet"/>
      <w:lvlText w:val="•"/>
      <w:lvlJc w:val="left"/>
      <w:pPr>
        <w:ind w:left="3120" w:hanging="380"/>
      </w:pPr>
      <w:rPr>
        <w:rFonts w:hint="default"/>
        <w:lang w:val="pl-PL" w:eastAsia="en-US" w:bidi="ar-SA"/>
      </w:rPr>
    </w:lvl>
    <w:lvl w:ilvl="3">
      <w:numFmt w:val="bullet"/>
      <w:lvlText w:val="•"/>
      <w:lvlJc w:val="left"/>
      <w:pPr>
        <w:ind w:left="4131" w:hanging="380"/>
      </w:pPr>
      <w:rPr>
        <w:rFonts w:hint="default"/>
        <w:lang w:val="pl-PL" w:eastAsia="en-US" w:bidi="ar-SA"/>
      </w:rPr>
    </w:lvl>
    <w:lvl w:ilvl="4">
      <w:numFmt w:val="bullet"/>
      <w:lvlText w:val="•"/>
      <w:lvlJc w:val="left"/>
      <w:pPr>
        <w:ind w:left="5141" w:hanging="380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6152" w:hanging="380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7162" w:hanging="380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8172" w:hanging="380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9183" w:hanging="380"/>
      </w:pPr>
      <w:rPr>
        <w:rFonts w:hint="default"/>
        <w:lang w:val="pl-PL" w:eastAsia="en-US" w:bidi="ar-SA"/>
      </w:rPr>
    </w:lvl>
  </w:abstractNum>
  <w:abstractNum w:abstractNumId="9" w15:restartNumberingAfterBreak="0">
    <w:nsid w:val="74AF356D"/>
    <w:multiLevelType w:val="hybridMultilevel"/>
    <w:tmpl w:val="BF582CCE"/>
    <w:lvl w:ilvl="0" w:tplc="460E08E2">
      <w:start w:val="1"/>
      <w:numFmt w:val="lowerLetter"/>
      <w:lvlText w:val="%1."/>
      <w:lvlJc w:val="left"/>
      <w:pPr>
        <w:ind w:left="1078" w:hanging="188"/>
        <w:jc w:val="left"/>
      </w:pPr>
      <w:rPr>
        <w:rFonts w:ascii="Arial" w:eastAsia="Arial" w:hAnsi="Arial" w:cs="Arial" w:hint="default"/>
        <w:w w:val="105"/>
        <w:position w:val="1"/>
        <w:sz w:val="13"/>
        <w:szCs w:val="13"/>
        <w:lang w:val="pl-PL" w:eastAsia="en-US" w:bidi="ar-SA"/>
      </w:rPr>
    </w:lvl>
    <w:lvl w:ilvl="1" w:tplc="2B9A22D0">
      <w:numFmt w:val="bullet"/>
      <w:lvlText w:val="•"/>
      <w:lvlJc w:val="left"/>
      <w:pPr>
        <w:ind w:left="2092" w:hanging="188"/>
      </w:pPr>
      <w:rPr>
        <w:rFonts w:hint="default"/>
        <w:lang w:val="pl-PL" w:eastAsia="en-US" w:bidi="ar-SA"/>
      </w:rPr>
    </w:lvl>
    <w:lvl w:ilvl="2" w:tplc="CAFCC5CE">
      <w:numFmt w:val="bullet"/>
      <w:lvlText w:val="•"/>
      <w:lvlJc w:val="left"/>
      <w:pPr>
        <w:ind w:left="3104" w:hanging="188"/>
      </w:pPr>
      <w:rPr>
        <w:rFonts w:hint="default"/>
        <w:lang w:val="pl-PL" w:eastAsia="en-US" w:bidi="ar-SA"/>
      </w:rPr>
    </w:lvl>
    <w:lvl w:ilvl="3" w:tplc="E326C198">
      <w:numFmt w:val="bullet"/>
      <w:lvlText w:val="•"/>
      <w:lvlJc w:val="left"/>
      <w:pPr>
        <w:ind w:left="4117" w:hanging="188"/>
      </w:pPr>
      <w:rPr>
        <w:rFonts w:hint="default"/>
        <w:lang w:val="pl-PL" w:eastAsia="en-US" w:bidi="ar-SA"/>
      </w:rPr>
    </w:lvl>
    <w:lvl w:ilvl="4" w:tplc="77DE1E2C">
      <w:numFmt w:val="bullet"/>
      <w:lvlText w:val="•"/>
      <w:lvlJc w:val="left"/>
      <w:pPr>
        <w:ind w:left="5129" w:hanging="188"/>
      </w:pPr>
      <w:rPr>
        <w:rFonts w:hint="default"/>
        <w:lang w:val="pl-PL" w:eastAsia="en-US" w:bidi="ar-SA"/>
      </w:rPr>
    </w:lvl>
    <w:lvl w:ilvl="5" w:tplc="E9761A7A">
      <w:numFmt w:val="bullet"/>
      <w:lvlText w:val="•"/>
      <w:lvlJc w:val="left"/>
      <w:pPr>
        <w:ind w:left="6142" w:hanging="188"/>
      </w:pPr>
      <w:rPr>
        <w:rFonts w:hint="default"/>
        <w:lang w:val="pl-PL" w:eastAsia="en-US" w:bidi="ar-SA"/>
      </w:rPr>
    </w:lvl>
    <w:lvl w:ilvl="6" w:tplc="1F601164">
      <w:numFmt w:val="bullet"/>
      <w:lvlText w:val="•"/>
      <w:lvlJc w:val="left"/>
      <w:pPr>
        <w:ind w:left="7154" w:hanging="188"/>
      </w:pPr>
      <w:rPr>
        <w:rFonts w:hint="default"/>
        <w:lang w:val="pl-PL" w:eastAsia="en-US" w:bidi="ar-SA"/>
      </w:rPr>
    </w:lvl>
    <w:lvl w:ilvl="7" w:tplc="6D306424">
      <w:numFmt w:val="bullet"/>
      <w:lvlText w:val="•"/>
      <w:lvlJc w:val="left"/>
      <w:pPr>
        <w:ind w:left="8166" w:hanging="188"/>
      </w:pPr>
      <w:rPr>
        <w:rFonts w:hint="default"/>
        <w:lang w:val="pl-PL" w:eastAsia="en-US" w:bidi="ar-SA"/>
      </w:rPr>
    </w:lvl>
    <w:lvl w:ilvl="8" w:tplc="20A0DC98">
      <w:numFmt w:val="bullet"/>
      <w:lvlText w:val="•"/>
      <w:lvlJc w:val="left"/>
      <w:pPr>
        <w:ind w:left="9179" w:hanging="188"/>
      </w:pPr>
      <w:rPr>
        <w:rFonts w:hint="default"/>
        <w:lang w:val="pl-PL" w:eastAsia="en-US" w:bidi="ar-SA"/>
      </w:rPr>
    </w:lvl>
  </w:abstractNum>
  <w:abstractNum w:abstractNumId="10" w15:restartNumberingAfterBreak="0">
    <w:nsid w:val="776653DE"/>
    <w:multiLevelType w:val="hybridMultilevel"/>
    <w:tmpl w:val="79229D46"/>
    <w:lvl w:ilvl="0" w:tplc="EBD885BC">
      <w:start w:val="1"/>
      <w:numFmt w:val="decimal"/>
      <w:lvlText w:val="%1."/>
      <w:lvlJc w:val="left"/>
      <w:pPr>
        <w:ind w:left="948" w:hanging="221"/>
        <w:jc w:val="left"/>
      </w:pPr>
      <w:rPr>
        <w:rFonts w:ascii="Arial" w:eastAsia="Arial" w:hAnsi="Arial" w:cs="Arial" w:hint="default"/>
        <w:spacing w:val="-1"/>
        <w:w w:val="99"/>
        <w:sz w:val="20"/>
        <w:szCs w:val="20"/>
        <w:lang w:val="pl-PL" w:eastAsia="en-US" w:bidi="ar-SA"/>
      </w:rPr>
    </w:lvl>
    <w:lvl w:ilvl="1" w:tplc="FC0E37C8">
      <w:numFmt w:val="bullet"/>
      <w:lvlText w:val="•"/>
      <w:lvlJc w:val="left"/>
      <w:pPr>
        <w:ind w:left="1966" w:hanging="221"/>
      </w:pPr>
      <w:rPr>
        <w:rFonts w:hint="default"/>
        <w:lang w:val="pl-PL" w:eastAsia="en-US" w:bidi="ar-SA"/>
      </w:rPr>
    </w:lvl>
    <w:lvl w:ilvl="2" w:tplc="65189F0C">
      <w:numFmt w:val="bullet"/>
      <w:lvlText w:val="•"/>
      <w:lvlJc w:val="left"/>
      <w:pPr>
        <w:ind w:left="2992" w:hanging="221"/>
      </w:pPr>
      <w:rPr>
        <w:rFonts w:hint="default"/>
        <w:lang w:val="pl-PL" w:eastAsia="en-US" w:bidi="ar-SA"/>
      </w:rPr>
    </w:lvl>
    <w:lvl w:ilvl="3" w:tplc="36B051C4">
      <w:numFmt w:val="bullet"/>
      <w:lvlText w:val="•"/>
      <w:lvlJc w:val="left"/>
      <w:pPr>
        <w:ind w:left="4019" w:hanging="221"/>
      </w:pPr>
      <w:rPr>
        <w:rFonts w:hint="default"/>
        <w:lang w:val="pl-PL" w:eastAsia="en-US" w:bidi="ar-SA"/>
      </w:rPr>
    </w:lvl>
    <w:lvl w:ilvl="4" w:tplc="1CB233BE">
      <w:numFmt w:val="bullet"/>
      <w:lvlText w:val="•"/>
      <w:lvlJc w:val="left"/>
      <w:pPr>
        <w:ind w:left="5045" w:hanging="221"/>
      </w:pPr>
      <w:rPr>
        <w:rFonts w:hint="default"/>
        <w:lang w:val="pl-PL" w:eastAsia="en-US" w:bidi="ar-SA"/>
      </w:rPr>
    </w:lvl>
    <w:lvl w:ilvl="5" w:tplc="526C530A">
      <w:numFmt w:val="bullet"/>
      <w:lvlText w:val="•"/>
      <w:lvlJc w:val="left"/>
      <w:pPr>
        <w:ind w:left="6072" w:hanging="221"/>
      </w:pPr>
      <w:rPr>
        <w:rFonts w:hint="default"/>
        <w:lang w:val="pl-PL" w:eastAsia="en-US" w:bidi="ar-SA"/>
      </w:rPr>
    </w:lvl>
    <w:lvl w:ilvl="6" w:tplc="29CE1CE2">
      <w:numFmt w:val="bullet"/>
      <w:lvlText w:val="•"/>
      <w:lvlJc w:val="left"/>
      <w:pPr>
        <w:ind w:left="7098" w:hanging="221"/>
      </w:pPr>
      <w:rPr>
        <w:rFonts w:hint="default"/>
        <w:lang w:val="pl-PL" w:eastAsia="en-US" w:bidi="ar-SA"/>
      </w:rPr>
    </w:lvl>
    <w:lvl w:ilvl="7" w:tplc="5D946290">
      <w:numFmt w:val="bullet"/>
      <w:lvlText w:val="•"/>
      <w:lvlJc w:val="left"/>
      <w:pPr>
        <w:ind w:left="8124" w:hanging="221"/>
      </w:pPr>
      <w:rPr>
        <w:rFonts w:hint="default"/>
        <w:lang w:val="pl-PL" w:eastAsia="en-US" w:bidi="ar-SA"/>
      </w:rPr>
    </w:lvl>
    <w:lvl w:ilvl="8" w:tplc="AA6A32A0">
      <w:numFmt w:val="bullet"/>
      <w:lvlText w:val="•"/>
      <w:lvlJc w:val="left"/>
      <w:pPr>
        <w:ind w:left="9151" w:hanging="221"/>
      </w:pPr>
      <w:rPr>
        <w:rFonts w:hint="default"/>
        <w:lang w:val="pl-PL" w:eastAsia="en-US" w:bidi="ar-SA"/>
      </w:rPr>
    </w:lvl>
  </w:abstractNum>
  <w:abstractNum w:abstractNumId="11" w15:restartNumberingAfterBreak="0">
    <w:nsid w:val="79D41A30"/>
    <w:multiLevelType w:val="hybridMultilevel"/>
    <w:tmpl w:val="AE0C9A0C"/>
    <w:lvl w:ilvl="0" w:tplc="4FD4D662">
      <w:numFmt w:val="bullet"/>
      <w:lvlText w:val=""/>
      <w:lvlJc w:val="left"/>
      <w:pPr>
        <w:ind w:left="92" w:hanging="83"/>
      </w:pPr>
      <w:rPr>
        <w:rFonts w:ascii="Symbol" w:eastAsia="Symbol" w:hAnsi="Symbol" w:cs="Symbol" w:hint="default"/>
        <w:w w:val="62"/>
        <w:sz w:val="16"/>
        <w:szCs w:val="16"/>
        <w:u w:val="single" w:color="000000"/>
        <w:lang w:val="pl-PL" w:eastAsia="en-US" w:bidi="ar-SA"/>
      </w:rPr>
    </w:lvl>
    <w:lvl w:ilvl="1" w:tplc="257C8BD0">
      <w:numFmt w:val="bullet"/>
      <w:lvlText w:val="•"/>
      <w:lvlJc w:val="left"/>
      <w:pPr>
        <w:ind w:left="180" w:hanging="83"/>
      </w:pPr>
      <w:rPr>
        <w:rFonts w:hint="default"/>
        <w:lang w:val="pl-PL" w:eastAsia="en-US" w:bidi="ar-SA"/>
      </w:rPr>
    </w:lvl>
    <w:lvl w:ilvl="2" w:tplc="20DC167A">
      <w:numFmt w:val="bullet"/>
      <w:lvlText w:val="•"/>
      <w:lvlJc w:val="left"/>
      <w:pPr>
        <w:ind w:left="261" w:hanging="83"/>
      </w:pPr>
      <w:rPr>
        <w:rFonts w:hint="default"/>
        <w:lang w:val="pl-PL" w:eastAsia="en-US" w:bidi="ar-SA"/>
      </w:rPr>
    </w:lvl>
    <w:lvl w:ilvl="3" w:tplc="BDF84354">
      <w:numFmt w:val="bullet"/>
      <w:lvlText w:val="•"/>
      <w:lvlJc w:val="left"/>
      <w:pPr>
        <w:ind w:left="341" w:hanging="83"/>
      </w:pPr>
      <w:rPr>
        <w:rFonts w:hint="default"/>
        <w:lang w:val="pl-PL" w:eastAsia="en-US" w:bidi="ar-SA"/>
      </w:rPr>
    </w:lvl>
    <w:lvl w:ilvl="4" w:tplc="3CE23972">
      <w:numFmt w:val="bullet"/>
      <w:lvlText w:val="•"/>
      <w:lvlJc w:val="left"/>
      <w:pPr>
        <w:ind w:left="422" w:hanging="83"/>
      </w:pPr>
      <w:rPr>
        <w:rFonts w:hint="default"/>
        <w:lang w:val="pl-PL" w:eastAsia="en-US" w:bidi="ar-SA"/>
      </w:rPr>
    </w:lvl>
    <w:lvl w:ilvl="5" w:tplc="2F6C9FB2">
      <w:numFmt w:val="bullet"/>
      <w:lvlText w:val="•"/>
      <w:lvlJc w:val="left"/>
      <w:pPr>
        <w:ind w:left="502" w:hanging="83"/>
      </w:pPr>
      <w:rPr>
        <w:rFonts w:hint="default"/>
        <w:lang w:val="pl-PL" w:eastAsia="en-US" w:bidi="ar-SA"/>
      </w:rPr>
    </w:lvl>
    <w:lvl w:ilvl="6" w:tplc="170A23F0">
      <w:numFmt w:val="bullet"/>
      <w:lvlText w:val="•"/>
      <w:lvlJc w:val="left"/>
      <w:pPr>
        <w:ind w:left="583" w:hanging="83"/>
      </w:pPr>
      <w:rPr>
        <w:rFonts w:hint="default"/>
        <w:lang w:val="pl-PL" w:eastAsia="en-US" w:bidi="ar-SA"/>
      </w:rPr>
    </w:lvl>
    <w:lvl w:ilvl="7" w:tplc="FF1EA5B2">
      <w:numFmt w:val="bullet"/>
      <w:lvlText w:val="•"/>
      <w:lvlJc w:val="left"/>
      <w:pPr>
        <w:ind w:left="663" w:hanging="83"/>
      </w:pPr>
      <w:rPr>
        <w:rFonts w:hint="default"/>
        <w:lang w:val="pl-PL" w:eastAsia="en-US" w:bidi="ar-SA"/>
      </w:rPr>
    </w:lvl>
    <w:lvl w:ilvl="8" w:tplc="1A823660">
      <w:numFmt w:val="bullet"/>
      <w:lvlText w:val="•"/>
      <w:lvlJc w:val="left"/>
      <w:pPr>
        <w:ind w:left="744" w:hanging="83"/>
      </w:pPr>
      <w:rPr>
        <w:rFonts w:hint="default"/>
        <w:lang w:val="pl-PL" w:eastAsia="en-US" w:bidi="ar-SA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1"/>
  </w:num>
  <w:num w:numId="5">
    <w:abstractNumId w:val="5"/>
  </w:num>
  <w:num w:numId="6">
    <w:abstractNumId w:val="7"/>
  </w:num>
  <w:num w:numId="7">
    <w:abstractNumId w:val="10"/>
  </w:num>
  <w:num w:numId="8">
    <w:abstractNumId w:val="6"/>
  </w:num>
  <w:num w:numId="9">
    <w:abstractNumId w:val="9"/>
  </w:num>
  <w:num w:numId="10">
    <w:abstractNumId w:val="2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8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0A1CB4"/>
    <w:rsid w:val="000A1CB4"/>
    <w:rsid w:val="003C0098"/>
    <w:rsid w:val="00CC6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80"/>
    <o:shapelayout v:ext="edit">
      <o:idmap v:ext="edit" data="1"/>
    </o:shapelayout>
  </w:shapeDefaults>
  <w:decimalSymbol w:val=","/>
  <w:listSeparator w:val=";"/>
  <w15:docId w15:val="{F2FB9C65-FB38-4C23-AA14-663F66C29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1"/>
    <w:qFormat/>
    <w:pPr>
      <w:ind w:left="730"/>
      <w:outlineLvl w:val="0"/>
    </w:pPr>
    <w:rPr>
      <w:rFonts w:ascii="Carlito" w:eastAsia="Carlito" w:hAnsi="Carlito" w:cs="Carlito"/>
      <w:b/>
      <w:bCs/>
      <w:sz w:val="24"/>
      <w:szCs w:val="24"/>
    </w:rPr>
  </w:style>
  <w:style w:type="paragraph" w:styleId="Nagwek2">
    <w:name w:val="heading 2"/>
    <w:basedOn w:val="Normalny"/>
    <w:uiPriority w:val="1"/>
    <w:qFormat/>
    <w:pPr>
      <w:spacing w:before="93"/>
      <w:ind w:left="728"/>
      <w:outlineLvl w:val="1"/>
    </w:pPr>
    <w:rPr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Akapitzlist">
    <w:name w:val="List Paragraph"/>
    <w:basedOn w:val="Normalny"/>
    <w:uiPriority w:val="1"/>
    <w:qFormat/>
    <w:pPr>
      <w:ind w:left="831" w:hanging="109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jciechsiwaszek@op.pl" TargetMode="External"/><Relationship Id="rId13" Type="http://schemas.openxmlformats.org/officeDocument/2006/relationships/header" Target="header3.xml"/><Relationship Id="rId18" Type="http://schemas.openxmlformats.org/officeDocument/2006/relationships/header" Target="header8.xml"/><Relationship Id="rId26" Type="http://schemas.openxmlformats.org/officeDocument/2006/relationships/header" Target="header16.xml"/><Relationship Id="rId39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header" Target="header11.xml"/><Relationship Id="rId34" Type="http://schemas.openxmlformats.org/officeDocument/2006/relationships/image" Target="media/image8.png"/><Relationship Id="rId42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header" Target="header7.xml"/><Relationship Id="rId25" Type="http://schemas.openxmlformats.org/officeDocument/2006/relationships/header" Target="header15.xml"/><Relationship Id="rId33" Type="http://schemas.openxmlformats.org/officeDocument/2006/relationships/header" Target="header19.xml"/><Relationship Id="rId38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header" Target="header6.xml"/><Relationship Id="rId20" Type="http://schemas.openxmlformats.org/officeDocument/2006/relationships/header" Target="header10.xml"/><Relationship Id="rId29" Type="http://schemas.openxmlformats.org/officeDocument/2006/relationships/image" Target="media/image5.png"/><Relationship Id="rId41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header" Target="header14.xml"/><Relationship Id="rId32" Type="http://schemas.openxmlformats.org/officeDocument/2006/relationships/image" Target="media/image7.png"/><Relationship Id="rId37" Type="http://schemas.openxmlformats.org/officeDocument/2006/relationships/image" Target="media/image11.png"/><Relationship Id="rId40" Type="http://schemas.openxmlformats.org/officeDocument/2006/relationships/image" Target="media/image14.png"/><Relationship Id="rId5" Type="http://schemas.openxmlformats.org/officeDocument/2006/relationships/footnotes" Target="footnotes.xml"/><Relationship Id="rId15" Type="http://schemas.openxmlformats.org/officeDocument/2006/relationships/header" Target="header5.xml"/><Relationship Id="rId23" Type="http://schemas.openxmlformats.org/officeDocument/2006/relationships/header" Target="header13.xml"/><Relationship Id="rId28" Type="http://schemas.openxmlformats.org/officeDocument/2006/relationships/image" Target="media/image4.jpeg"/><Relationship Id="rId36" Type="http://schemas.openxmlformats.org/officeDocument/2006/relationships/image" Target="media/image10.png"/><Relationship Id="rId10" Type="http://schemas.openxmlformats.org/officeDocument/2006/relationships/image" Target="media/image3.jpeg"/><Relationship Id="rId19" Type="http://schemas.openxmlformats.org/officeDocument/2006/relationships/header" Target="header9.xml"/><Relationship Id="rId31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eader" Target="header4.xml"/><Relationship Id="rId22" Type="http://schemas.openxmlformats.org/officeDocument/2006/relationships/header" Target="header12.xml"/><Relationship Id="rId27" Type="http://schemas.openxmlformats.org/officeDocument/2006/relationships/header" Target="header17.xml"/><Relationship Id="rId30" Type="http://schemas.openxmlformats.org/officeDocument/2006/relationships/header" Target="header18.xml"/><Relationship Id="rId35" Type="http://schemas.openxmlformats.org/officeDocument/2006/relationships/image" Target="media/image9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48</Pages>
  <Words>10295</Words>
  <Characters>61772</Characters>
  <Application>Microsoft Office Word</Application>
  <DocSecurity>0</DocSecurity>
  <Lines>514</Lines>
  <Paragraphs>143</Paragraphs>
  <ScaleCrop>false</ScaleCrop>
  <Company/>
  <LinksUpToDate>false</LinksUpToDate>
  <CharactersWithSpaces>71924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audytu</dc:title>
  <dc:creator>Wojtek</dc:creator>
  <cp:lastModifiedBy>Mieczysława Sitarek</cp:lastModifiedBy>
  <cp:revision>2</cp:revision>
  <dcterms:created xsi:type="dcterms:W3CDTF">2020-12-30T07:07:00Z</dcterms:created>
  <dcterms:modified xsi:type="dcterms:W3CDTF">2020-12-30T07:35:00Z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2020-09-30T00:00:00Z</vt:filetime>
  </property>
  <property fmtid="{D5CDD505-2E9C-101B-9397-08002B2CF9AE}" pid="3" name="Creator">
    <vt:lpwstr>Microsoft® Excel® 2019</vt:lpwstr>
  </property>
  <property fmtid="{D5CDD505-2E9C-101B-9397-08002B2CF9AE}" pid="4" name="LastSaved">
    <vt:filetime>2020-12-30T00:00:00Z</vt:filetime>
  </property>
</Properties>
</file>